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80"/>
        <w:jc w:val="center"/>
        <w:rPr/>
      </w:pPr>
      <w:r>
        <w:rPr>
          <w:b/>
          <w:bCs/>
          <w:sz w:val="36"/>
          <w:szCs w:val="36"/>
        </w:rPr>
        <w:t>&lt;&lt;orderName&gt;&gt;</w:t>
      </w:r>
    </w:p>
    <w:tbl>
      <w:tblPr>
        <w:tblStyle w:val="TableGrid"/>
        <w:tblW w:w="10206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10206"/>
      </w:tblGrid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b/>
                <w:b/>
                <w:bCs/>
                <w:color w:val="000000"/>
              </w:rPr>
            </w:pPr>
            <w:r>
              <w:rPr>
                <w:rFonts w:eastAsia="Calibri" w:cs=""/>
                <w:b/>
                <w:bCs/>
                <w:color w:val="000000"/>
                <w:kern w:val="0"/>
                <w:sz w:val="24"/>
                <w:szCs w:val="24"/>
                <w:lang w:val="en-GB" w:eastAsia="en-US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b/>
                <w:b/>
                <w:bCs/>
                <w:color w:val="000000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 xml:space="preserve">To: </w:t>
            </w:r>
            <w:r>
              <w:rPr>
                <w:rFonts w:eastAsia="Calibri" w:cs=""/>
                <w:kern w:val="0"/>
                <w:sz w:val="12"/>
                <w:szCs w:val="12"/>
                <w:lang w:val="en-GB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>&lt;&lt;dp.value(‘conveyorcustodiannameOrganisationName’)&gt;&gt; and the Governor of &lt;&lt;dp.value(‘prisonOrganisationName’)&gt;&gt;.</w:t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b/>
                <w:b/>
                <w:bCs/>
                <w:color w:val="000000"/>
              </w:rPr>
            </w:pPr>
            <w:r>
              <w:rPr>
                <w:rFonts w:eastAsia="Calibri" w:cs=""/>
                <w:b/>
                <w:bCs/>
                <w:color w:val="000000"/>
                <w:kern w:val="0"/>
                <w:sz w:val="24"/>
                <w:szCs w:val="24"/>
                <w:lang w:val="en-GB" w:eastAsia="en-US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b/>
                <w:b/>
                <w:bCs/>
                <w:color w:val="000000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GB" w:eastAsia="en-US" w:bidi="ar-SA"/>
              </w:rPr>
              <w:t>Date of warrant</w:t>
            </w: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 xml:space="preserve"> &lt;&lt;{dateFormat(orderDate, ‘dd MMMM yyyy’, ‘yyyy-MM-dd’)}&gt;&gt;</w:t>
            </w:r>
            <w:r>
              <w:rPr>
                <w:rFonts w:eastAsia="Arial" w:cs=""/>
                <w:kern w:val="0"/>
                <w:sz w:val="24"/>
                <w:szCs w:val="24"/>
                <w:lang w:val="en-GB" w:eastAsia="en-US" w:bidi="ar-SA"/>
              </w:rPr>
              <w:t xml:space="preserve">&lt;&lt;cs_{amendmentDate &gt; 0}&gt;&gt;    </w:t>
            </w:r>
            <w:r>
              <w:rPr>
                <w:rFonts w:eastAsia="Arial" w:cs=""/>
                <w:b/>
                <w:kern w:val="0"/>
                <w:sz w:val="24"/>
                <w:szCs w:val="24"/>
                <w:lang w:val="en-GB" w:eastAsia="en-US" w:bidi="ar-SA"/>
              </w:rPr>
              <w:t>Amended on</w:t>
            </w:r>
            <w:r>
              <w:rPr>
                <w:rFonts w:eastAsia="Arial" w:cs=""/>
                <w:kern w:val="0"/>
                <w:sz w:val="24"/>
                <w:szCs w:val="24"/>
                <w:lang w:val="en-GB" w:eastAsia="en-US" w:bidi="ar-SA"/>
              </w:rPr>
              <w:t xml:space="preserve"> &lt;&lt;{dateFormat(amendmentdate, ‘dd MMMM yyyy’, ‘yyyy-MM-dd’)}&gt;&gt;&lt;&lt;es_&gt;&gt;</w:t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6160" w:leader="none"/>
              </w:tabs>
              <w:spacing w:lineRule="exact" w:line="300" w:before="0" w:after="0"/>
              <w:contextualSpacing/>
              <w:jc w:val="left"/>
              <w:rPr>
                <w:color w:val="000000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en-GB" w:eastAsia="en-US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10206" w:type="dxa"/>
              <w:jc w:val="center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noVBand="1" w:noHBand="0" w:lastColumn="0" w:firstColumn="1" w:lastRow="0" w:firstRow="1"/>
            </w:tblPr>
            <w:tblGrid>
              <w:gridCol w:w="4677"/>
              <w:gridCol w:w="850"/>
              <w:gridCol w:w="4679"/>
            </w:tblGrid>
            <w:tr>
              <w:trPr>
                <w:cantSplit w:val="true"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exact" w:line="300" w:before="0" w:after="0"/>
                    <w:contextualSpacing/>
                    <w:jc w:val="left"/>
                    <w:rPr>
                      <w:rFonts w:cs="Arial"/>
                      <w:b/>
                      <w:b/>
                      <w:bCs/>
                    </w:rPr>
                  </w:pPr>
                  <w:r>
                    <w:rPr>
                      <w:rFonts w:eastAsia="Calibri" w:cs="Arial"/>
                      <w:b/>
                      <w:bCs/>
                      <w:kern w:val="0"/>
                      <w:sz w:val="24"/>
                      <w:szCs w:val="24"/>
                      <w:lang w:val="en-GB" w:eastAsia="en-US" w:bidi="ar-SA"/>
                    </w:rPr>
                    <w:t>Defendant</w:t>
                  </w:r>
                </w:p>
                <w:p>
                  <w:pPr>
                    <w:pStyle w:val="Normal"/>
                    <w:widowControl/>
                    <w:spacing w:lineRule="exact" w:line="300" w:before="0" w:after="0"/>
                    <w:contextualSpacing/>
                    <w:jc w:val="left"/>
                    <w:rPr>
                      <w:rFonts w:cs="Arial"/>
                    </w:rPr>
                  </w:pPr>
                  <w:r>
                    <w:rPr>
                      <w:rFonts w:eastAsia="Calibri" w:cs="Arial"/>
                      <w:kern w:val="0"/>
                      <w:sz w:val="24"/>
                      <w:szCs w:val="24"/>
                      <w:lang w:val="en-GB" w:eastAsia="en-US" w:bidi="ar-SA"/>
                    </w:rPr>
                    <w:t>&lt;&lt;defendant.name&gt;&gt;</w:t>
                  </w:r>
                </w:p>
                <w:p>
                  <w:pPr>
                    <w:pStyle w:val="Normal"/>
                    <w:widowControl/>
                    <w:spacing w:lineRule="exact" w:line="300" w:before="0" w:after="0"/>
                    <w:contextualSpacing/>
                    <w:jc w:val="left"/>
                    <w:rPr>
                      <w:rFonts w:cs="Arial"/>
                    </w:rPr>
                  </w:pPr>
                  <w:r>
                    <w:rPr>
                      <w:rFonts w:eastAsia="Calibri" w:cs="Arial"/>
                      <w:kern w:val="0"/>
                      <w:sz w:val="24"/>
                      <w:szCs w:val="24"/>
                      <w:lang w:val="en-GB" w:eastAsia="en-US" w:bidi="ar-SA"/>
                    </w:rPr>
                    <w:t>&lt;&lt;defendant.address.line1&gt;&gt;</w:t>
                  </w:r>
                </w:p>
                <w:p>
                  <w:pPr>
                    <w:pStyle w:val="Normal"/>
                    <w:widowControl/>
                    <w:spacing w:lineRule="exact" w:line="300" w:before="0" w:after="0"/>
                    <w:contextualSpacing/>
                    <w:jc w:val="left"/>
                    <w:rPr>
                      <w:rFonts w:cs="Arial"/>
                    </w:rPr>
                  </w:pPr>
                  <w:r>
                    <w:rPr>
                      <w:rFonts w:eastAsia="Calibri" w:cs="Arial"/>
                      <w:kern w:val="0"/>
                      <w:sz w:val="24"/>
                      <w:szCs w:val="24"/>
                      <w:lang w:val="en-GB" w:eastAsia="en-US" w:bidi="ar-SA"/>
                    </w:rPr>
                    <w:t>&lt;&lt;op: defendant.address.line2&gt;&gt;</w:t>
                  </w:r>
                </w:p>
                <w:p>
                  <w:pPr>
                    <w:pStyle w:val="Normal"/>
                    <w:widowControl/>
                    <w:spacing w:lineRule="exact" w:line="300" w:before="0" w:after="0"/>
                    <w:contextualSpacing/>
                    <w:jc w:val="left"/>
                    <w:rPr>
                      <w:rFonts w:cs="Arial"/>
                    </w:rPr>
                  </w:pPr>
                  <w:r>
                    <w:rPr>
                      <w:rFonts w:eastAsia="Calibri" w:cs="Arial"/>
                      <w:kern w:val="0"/>
                      <w:sz w:val="24"/>
                      <w:szCs w:val="24"/>
                      <w:lang w:val="en-GB" w:eastAsia="en-US" w:bidi="ar-SA"/>
                    </w:rPr>
                    <w:t>&lt;&lt;op: defendant.address.line3&gt;&gt;</w:t>
                  </w:r>
                </w:p>
                <w:p>
                  <w:pPr>
                    <w:pStyle w:val="Normal"/>
                    <w:widowControl/>
                    <w:spacing w:lineRule="exact" w:line="300" w:before="0" w:after="0"/>
                    <w:contextualSpacing/>
                    <w:jc w:val="left"/>
                    <w:rPr>
                      <w:rFonts w:cs="Arial"/>
                    </w:rPr>
                  </w:pPr>
                  <w:r>
                    <w:rPr>
                      <w:rFonts w:eastAsia="Calibri" w:cs="Arial"/>
                      <w:kern w:val="0"/>
                      <w:sz w:val="24"/>
                      <w:szCs w:val="24"/>
                      <w:lang w:val="en-GB" w:eastAsia="en-US" w:bidi="ar-SA"/>
                    </w:rPr>
                    <w:t>&lt;&lt;op: defendant.address.line4&gt;&gt;</w:t>
                  </w:r>
                </w:p>
                <w:p>
                  <w:pPr>
                    <w:pStyle w:val="Normal"/>
                    <w:widowControl/>
                    <w:spacing w:lineRule="exact" w:line="300" w:before="0" w:after="0"/>
                    <w:contextualSpacing/>
                    <w:jc w:val="left"/>
                    <w:rPr>
                      <w:rFonts w:cs="Arial"/>
                    </w:rPr>
                  </w:pPr>
                  <w:r>
                    <w:rPr>
                      <w:rFonts w:eastAsia="Calibri" w:cs="Arial"/>
                      <w:kern w:val="0"/>
                      <w:sz w:val="24"/>
                      <w:szCs w:val="24"/>
                      <w:lang w:val="en-GB" w:eastAsia="en-US" w:bidi="ar-SA"/>
                    </w:rPr>
                    <w:t>&lt;&lt;op: defendant.address.line5&gt;&gt;</w:t>
                  </w:r>
                </w:p>
                <w:p>
                  <w:pPr>
                    <w:pStyle w:val="Normal"/>
                    <w:widowControl/>
                    <w:spacing w:lineRule="exact" w:line="300" w:before="0" w:after="0"/>
                    <w:contextualSpacing/>
                    <w:jc w:val="left"/>
                    <w:rPr>
                      <w:rFonts w:cs="Arial"/>
                    </w:rPr>
                  </w:pPr>
                  <w:r>
                    <w:rPr>
                      <w:rFonts w:eastAsia="Calibri" w:cs="Arial"/>
                      <w:kern w:val="0"/>
                      <w:sz w:val="24"/>
                      <w:szCs w:val="24"/>
                      <w:lang w:val="en-GB" w:eastAsia="en-US" w:bidi="ar-SA"/>
                    </w:rPr>
                    <w:t>&lt;&lt;defendant.address.postCode&gt;&gt;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exact" w:line="300" w:before="0" w:after="0"/>
                    <w:contextualSpacing/>
                    <w:jc w:val="left"/>
                    <w:rPr>
                      <w:rFonts w:cs="Arial"/>
                    </w:rPr>
                  </w:pPr>
                  <w:r>
                    <w:rPr>
                      <w:rFonts w:eastAsia="Calibri" w:cs="Arial"/>
                      <w:kern w:val="0"/>
                      <w:sz w:val="24"/>
                      <w:szCs w:val="24"/>
                      <w:lang w:val="en-GB" w:eastAsia="en-US" w:bidi="ar-SA"/>
                    </w:rPr>
                  </w:r>
                </w:p>
              </w:tc>
              <w:tc>
                <w:tcPr>
                  <w:tcW w:w="467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Normal"/>
                    <w:widowControl/>
                    <w:spacing w:lineRule="exact" w:line="300" w:before="0" w:after="0"/>
                    <w:jc w:val="right"/>
                    <w:rPr>
                      <w:rFonts w:cs="Arial"/>
                      <w:b/>
                      <w:b/>
                      <w:bCs/>
                      <w:color w:val="000000"/>
                      <w:shd w:fill="FFFFFF" w:val="clear"/>
                    </w:rPr>
                  </w:pPr>
                  <w:r>
                    <w:rPr>
                      <w:rFonts w:eastAsia="Calibri" w:cs="Arial"/>
                      <w:b/>
                      <w:bCs/>
                      <w:color w:val="000000"/>
                      <w:kern w:val="0"/>
                      <w:sz w:val="24"/>
                      <w:szCs w:val="24"/>
                      <w:shd w:fill="FFFFFF" w:val="clear"/>
                      <w:lang w:val="en-GB" w:eastAsia="en-US" w:bidi="ar-SA"/>
                    </w:rPr>
                    <w:t xml:space="preserve">Case reference </w:t>
                  </w:r>
                  <w:r>
                    <w:rPr>
                      <w:rFonts w:eastAsia="Calibri" w:cs="Arial"/>
                      <w:color w:val="000000"/>
                      <w:kern w:val="0"/>
                      <w:sz w:val="16"/>
                      <w:szCs w:val="16"/>
                      <w:shd w:fill="FFFFFF" w:val="clear"/>
                      <w:lang w:val="en-GB" w:eastAsia="en-US" w:bidi="ar-SA"/>
                    </w:rPr>
                    <w:t>&lt;&lt;rs_caseApplicationReferences&gt;&gt;</w:t>
                  </w:r>
                  <w:r>
                    <w:rPr>
                      <w:rFonts w:eastAsia="Calibri" w:cs="Arial"/>
                      <w:color w:val="000000"/>
                      <w:kern w:val="0"/>
                      <w:sz w:val="24"/>
                      <w:szCs w:val="24"/>
                      <w:shd w:fill="FFFFFF" w:val="clear"/>
                      <w:lang w:val="en-GB" w:eastAsia="en-US" w:bidi="ar-SA"/>
                    </w:rPr>
                    <w:t>&lt;&lt;$this&gt;&gt;</w:t>
                  </w:r>
                  <w:r>
                    <w:rPr>
                      <w:rFonts w:eastAsia="Calibri" w:cs="Arial"/>
                      <w:color w:val="000000"/>
                      <w:kern w:val="0"/>
                      <w:sz w:val="16"/>
                      <w:szCs w:val="16"/>
                      <w:shd w:fill="FFFFFF" w:val="clear"/>
                      <w:lang w:val="en-GB" w:eastAsia="en-US" w:bidi="ar-SA"/>
                    </w:rPr>
                    <w:t>&lt;&lt;cs_{$idx!= $size-1}&gt;&gt;&lt;&lt;$nl&gt;&gt;&lt;&lt;es_&gt;&gt;&lt;&lt;es_&gt;&gt; &lt;&lt;cs_{length(defendant.dateOfBirth)&gt;0}&gt;&gt;&lt;&lt;$nl&gt;&gt;</w:t>
                  </w:r>
                  <w:r>
                    <w:rPr>
                      <w:rFonts w:eastAsia="Calibri" w:cs="Arial"/>
                      <w:b/>
                      <w:bCs/>
                      <w:kern w:val="0"/>
                      <w:sz w:val="24"/>
                      <w:szCs w:val="24"/>
                      <w:shd w:fill="FFFFFF" w:val="clear"/>
                      <w:lang w:val="en-GB" w:eastAsia="en-US" w:bidi="ar-SA"/>
                    </w:rPr>
                    <w:t>Date of birth</w:t>
                  </w:r>
                  <w:r>
                    <w:rPr>
                      <w:rFonts w:eastAsia="Calibri" w:cs="Arial"/>
                      <w:color w:val="000000"/>
                      <w:kern w:val="0"/>
                      <w:sz w:val="24"/>
                      <w:szCs w:val="24"/>
                      <w:shd w:fill="FFFFFF" w:val="clear"/>
                      <w:lang w:val="en-GB" w:eastAsia="en-US" w:bidi="ar-SA"/>
                    </w:rPr>
                    <w:t> &lt;&lt;</w:t>
                  </w:r>
                  <w:r>
                    <w:rPr>
                      <w:rFonts w:eastAsia="Calibri" w:cs="Arial"/>
                      <w:color w:val="000000"/>
                      <w:kern w:val="0"/>
                      <w:sz w:val="16"/>
                      <w:szCs w:val="16"/>
                      <w:shd w:fill="FFFFFF" w:val="clear"/>
                      <w:lang w:val="en-GB" w:eastAsia="en-US" w:bidi="ar-SA"/>
                    </w:rPr>
                    <w:t>{dateFormat(op:defendant.dateOfBirth, ‘dd MMMM yyyy’, ‘yyyy-MM-dd’)}</w:t>
                  </w:r>
                  <w:r>
                    <w:rPr>
                      <w:rFonts w:eastAsia="Calibri" w:cs="Arial"/>
                      <w:color w:val="000000"/>
                      <w:kern w:val="0"/>
                      <w:sz w:val="24"/>
                      <w:szCs w:val="24"/>
                      <w:shd w:fill="FFFFFF" w:val="clear"/>
                      <w:lang w:val="en-GB" w:eastAsia="en-US" w:bidi="ar-SA"/>
                    </w:rPr>
                    <w:t>&gt;&gt;</w:t>
                  </w:r>
                  <w:r>
                    <w:rPr>
                      <w:rFonts w:eastAsia="Calibri" w:cs="Arial"/>
                      <w:color w:val="000000"/>
                      <w:kern w:val="0"/>
                      <w:sz w:val="16"/>
                      <w:szCs w:val="16"/>
                      <w:shd w:fill="FFFFFF" w:val="clear"/>
                      <w:lang w:val="en-GB" w:eastAsia="en-US" w:bidi="ar-SA"/>
                    </w:rPr>
                    <w:t>&lt;&lt;es_&gt;&gt;</w:t>
                  </w:r>
                  <w:r>
                    <w:rPr>
                      <w:rFonts w:eastAsia="Calibri" w:cs="Arial"/>
                      <w:kern w:val="0"/>
                      <w:sz w:val="24"/>
                      <w:szCs w:val="24"/>
                      <w:lang w:val="en-GB" w:eastAsia="en-US" w:bidi="ar-SA"/>
                    </w:rPr>
                    <w:t>&lt;&lt;cs_{length(defendant.nationality)&gt;0}&gt;&gt;</w:t>
                  </w:r>
                  <w:r>
                    <w:rPr>
                      <w:rFonts w:eastAsia="Calibri" w:cs="Arial"/>
                      <w:color w:val="000000"/>
                      <w:kern w:val="0"/>
                      <w:sz w:val="16"/>
                      <w:szCs w:val="16"/>
                      <w:shd w:fill="FFFFFF" w:val="clear"/>
                      <w:lang w:val="en-GB" w:eastAsia="en-US" w:bidi="ar-SA"/>
                    </w:rPr>
                    <w:t>&lt;&lt;$nl&gt;&gt;</w:t>
                  </w:r>
                  <w:r>
                    <w:rPr>
                      <w:rFonts w:eastAsia="Calibri" w:cs="Arial"/>
                      <w:b/>
                      <w:bCs/>
                      <w:kern w:val="0"/>
                      <w:sz w:val="24"/>
                      <w:szCs w:val="24"/>
                      <w:lang w:val="en-GB" w:eastAsia="en-US" w:bidi="ar-SA"/>
                    </w:rPr>
                    <w:t xml:space="preserve">Nationality </w:t>
                  </w:r>
                  <w:r>
                    <w:rPr>
                      <w:rFonts w:eastAsia="Calibri" w:cs="Arial"/>
                      <w:kern w:val="0"/>
                      <w:sz w:val="24"/>
                      <w:szCs w:val="24"/>
                      <w:lang w:val="en-GB" w:eastAsia="en-US" w:bidi="ar-SA"/>
                    </w:rPr>
                    <w:t>&lt;&lt;defendant.nationality&gt;&gt;&lt;&lt;es_&gt;&gt;</w:t>
                  </w:r>
                </w:p>
              </w:tc>
            </w:tr>
          </w:tbl>
          <w:p>
            <w:pPr>
              <w:pStyle w:val="Normal"/>
              <w:widowControl w:val="false"/>
              <w:tabs>
                <w:tab w:val="clear" w:pos="720"/>
                <w:tab w:val="left" w:pos="6160" w:leader="none"/>
              </w:tabs>
              <w:spacing w:before="0" w:after="0"/>
              <w:contextualSpacing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6160" w:leader="none"/>
              </w:tabs>
              <w:spacing w:lineRule="exact" w:line="300" w:before="0" w:after="0"/>
              <w:contextualSpacing/>
              <w:jc w:val="left"/>
              <w:rPr>
                <w:color w:val="000000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en-GB" w:eastAsia="en-US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6160" w:leader="none"/>
              </w:tabs>
              <w:spacing w:lineRule="exact" w:line="300" w:before="0" w:after="0"/>
              <w:contextualSpacing/>
              <w:jc w:val="left"/>
              <w:rPr>
                <w:color w:val="000000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en-GB" w:eastAsia="en-US" w:bidi="ar-SA"/>
              </w:rPr>
              <w:t>&lt;&lt;$orderText=‘or such other date, time and place’&gt;&gt;The defendant has been committed to &lt;&lt;dp.value(‘hCHOUSEOrganisationName’)&gt;&gt; &lt;&lt;cs_{dp.exists(‘dateToBeFixed’)}&gt;&gt; on &lt;&lt;dp.label(‘dateToBeFixed’)&gt;&gt;&lt;&lt;else&gt;&gt; &lt;&lt;cs_{dp.exists(‘fixedDate’)}&gt;&gt; on &lt;&lt;dp.value(‘fixedDate’)&gt;&gt; &lt;&lt;cs_{dp.exists(‘timeOfHearing’)}&gt;&gt;at &lt;&lt;dp.value(‘timeOfHearing’)&gt;&gt;&lt;&lt;es_&gt;&gt; &lt;&lt;$orderText&gt;&gt;&lt;&lt;else&gt;&gt; on &lt;&lt;dp.label(‘weekCommencing’)&gt;&gt; &lt;&lt;dp.value(‘weekCommencing’)&gt;&gt; &lt;&lt;$orderText&gt;&gt;&lt;&lt;es_&gt;&gt;&lt;&lt;es_&gt;&gt; pending the consideration of the question of bail.</w:t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6160" w:leader="none"/>
              </w:tabs>
              <w:spacing w:lineRule="exact" w:line="300" w:before="0" w:after="0"/>
              <w:contextualSpacing/>
              <w:jc w:val="left"/>
              <w:rPr>
                <w:color w:val="000000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en-GB" w:eastAsia="en-US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6160" w:leader="none"/>
              </w:tabs>
              <w:spacing w:lineRule="exact" w:line="300" w:before="0" w:after="0"/>
              <w:contextualSpacing/>
              <w:jc w:val="left"/>
              <w:rPr>
                <w:color w:val="000000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en-GB" w:eastAsia="en-US" w:bidi="ar-SA"/>
              </w:rPr>
              <w:t>&lt;&lt;cs_{dp.exists(‘theDefendantIsToBeProducedForTheHearingAtTheCrownCourt’)}&gt;&gt;</w:t>
            </w:r>
          </w:p>
          <w:p>
            <w:pPr>
              <w:pStyle w:val="Normal"/>
              <w:widowControl/>
              <w:tabs>
                <w:tab w:val="clear" w:pos="720"/>
                <w:tab w:val="left" w:pos="6160" w:leader="none"/>
              </w:tabs>
              <w:spacing w:lineRule="exact" w:line="300" w:before="0" w:after="0"/>
              <w:contextualSpacing/>
              <w:jc w:val="left"/>
              <w:rPr>
                <w:color w:val="000000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en-GB" w:eastAsia="en-US" w:bidi="ar-SA"/>
              </w:rPr>
              <w:t>&lt;&lt;dp.label(‘theDefendantIsToBeProducedForTheHearingAtTheCrownCourt’)&gt;&gt;</w:t>
            </w:r>
          </w:p>
          <w:p>
            <w:pPr>
              <w:pStyle w:val="Normal"/>
              <w:widowControl/>
              <w:tabs>
                <w:tab w:val="clear" w:pos="720"/>
                <w:tab w:val="left" w:pos="6160" w:leader="none"/>
              </w:tabs>
              <w:spacing w:lineRule="exact" w:line="300" w:before="0" w:after="0"/>
              <w:contextualSpacing/>
              <w:jc w:val="left"/>
              <w:rPr>
                <w:color w:val="000000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en-GB" w:eastAsia="en-US" w:bidi="ar-SA"/>
              </w:rPr>
              <w:t>&lt;&lt;es_&gt;&gt;</w:t>
            </w:r>
          </w:p>
          <w:p>
            <w:pPr>
              <w:pStyle w:val="Normal"/>
              <w:widowControl/>
              <w:tabs>
                <w:tab w:val="clear" w:pos="720"/>
                <w:tab w:val="left" w:pos="6160" w:leader="none"/>
              </w:tabs>
              <w:spacing w:lineRule="exact" w:line="300" w:before="0" w:after="0"/>
              <w:contextualSpacing/>
              <w:jc w:val="left"/>
              <w:rPr>
                <w:color w:val="000000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en-GB" w:eastAsia="en-US" w:bidi="ar-SA"/>
              </w:rPr>
              <w:t>&lt;&lt;cs_{dp.exists(‘theDefendantIsExcusedAtTheHearingUnlessAttendanceIsOrderedByTheCrownCourt’)}&gt;&gt;</w:t>
            </w:r>
          </w:p>
          <w:p>
            <w:pPr>
              <w:pStyle w:val="Normal"/>
              <w:widowControl/>
              <w:tabs>
                <w:tab w:val="clear" w:pos="720"/>
                <w:tab w:val="left" w:pos="6160" w:leader="none"/>
              </w:tabs>
              <w:spacing w:lineRule="exact" w:line="300" w:before="0" w:after="0"/>
              <w:contextualSpacing/>
              <w:jc w:val="left"/>
              <w:rPr>
                <w:color w:val="000000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en-GB" w:eastAsia="en-US" w:bidi="ar-SA"/>
              </w:rPr>
              <w:t>&lt;&lt;dp.label(‘theDefendantIsExcusedAtTheHearingUnlessAttendanceIsOrderedByTheCrownCourt’)&gt;&gt;&lt;&lt;es_&gt;&gt;</w:t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cs="Arial"/>
                <w:b/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b/>
                <w:bCs/>
                <w:kern w:val="0"/>
                <w:sz w:val="28"/>
                <w:szCs w:val="28"/>
                <w:lang w:val="en-GB" w:eastAsia="en-US" w:bidi="ar-SA"/>
              </w:rPr>
              <w:t>Order</w:t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6160" w:leader="none"/>
              </w:tabs>
              <w:spacing w:lineRule="exact" w:line="300" w:before="0" w:after="0"/>
              <w:contextualSpacing/>
              <w:jc w:val="left"/>
              <w:rPr>
                <w:color w:val="000000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en-GB" w:eastAsia="en-US" w:bidi="ar-SA"/>
              </w:rPr>
              <w:t>The defendant is to be taken to the nominated prison establishment and held in custody until produced at the Crown Court.</w:t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left" w:pos="6160" w:leader="none"/>
              </w:tabs>
              <w:spacing w:lineRule="exact" w:line="300" w:before="0" w:after="0"/>
              <w:contextualSpacing/>
              <w:jc w:val="left"/>
              <w:rPr>
                <w:color w:val="000000"/>
              </w:rPr>
            </w:pPr>
            <w:r>
              <w:rPr>
                <w:rFonts w:eastAsia="Calibri" w:cs=""/>
                <w:color w:val="000000"/>
                <w:kern w:val="0"/>
                <w:sz w:val="24"/>
                <w:szCs w:val="24"/>
                <w:lang w:val="en-GB" w:eastAsia="en-US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pBdr>
                <w:top w:val="single" w:sz="8" w:space="1" w:color="AEAAAA"/>
              </w:pBdr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cs="Arial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en-GB" w:eastAsia="en-US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Calibri" w:cs="Arial"/>
                <w:kern w:val="0"/>
                <w:sz w:val="16"/>
                <w:szCs w:val="16"/>
                <w:lang w:val="en-GB" w:eastAsia="en-US" w:bidi="ar-SA"/>
              </w:rPr>
              <w:t>&lt;&lt;rr_cases&gt;&gt;</w:t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cs="Arial"/>
              </w:rPr>
            </w:pPr>
            <w:r>
              <w:rPr>
                <w:rFonts w:eastAsia="Calibri" w:cs="Arial"/>
                <w:b/>
                <w:bCs/>
                <w:kern w:val="0"/>
                <w:sz w:val="28"/>
                <w:szCs w:val="28"/>
                <w:lang w:val="en-GB" w:eastAsia="en-US" w:bidi="ar-SA"/>
              </w:rPr>
              <w:t>Case reference:</w:t>
            </w:r>
            <w:r>
              <w:rPr>
                <w:rFonts w:eastAsia="Calibri" w:cs="Arial"/>
                <w:kern w:val="0"/>
                <w:sz w:val="28"/>
                <w:szCs w:val="28"/>
                <w:lang w:val="en-GB" w:eastAsia="en-US" w:bidi="ar-SA"/>
              </w:rPr>
              <w:t xml:space="preserve"> &lt;&lt;reference&gt;&gt;</w:t>
            </w:r>
            <w:r>
              <w:rPr>
                <w:rFonts w:eastAsia="Calibri" w:cs="Arial"/>
                <w:kern w:val="0"/>
                <w:sz w:val="24"/>
                <w:szCs w:val="24"/>
                <w:lang w:val="en-GB" w:eastAsia="en-US" w:bidi="ar-SA"/>
              </w:rPr>
              <w:t>&lt;&lt;cs_{caseMarkers.length&lt;=0}&gt;&gt;</w:t>
              <w:br/>
              <w:t>&lt;&lt;es_&gt;&gt;</w:t>
            </w:r>
            <w:r>
              <w:rPr>
                <w:rFonts w:eastAsia="Calibri" w:cs="Arial"/>
                <w:kern w:val="0"/>
                <w:sz w:val="16"/>
                <w:szCs w:val="16"/>
                <w:lang w:val="en-GB" w:eastAsia="en-US" w:bidi="ar-SA"/>
              </w:rPr>
              <w:t>&lt;&lt;$isApplication=isApplication&gt;&gt;</w:t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sz w:val="16"/>
                <w:szCs w:val="16"/>
              </w:rPr>
            </w:pPr>
            <w:r>
              <w:rPr>
                <w:rFonts w:eastAsia="Calibri" w:cs="Arial"/>
                <w:kern w:val="0"/>
                <w:sz w:val="16"/>
                <w:szCs w:val="16"/>
                <w:lang w:val="en-GB" w:eastAsia="en-US" w:bidi="ar-SA"/>
              </w:rPr>
              <w:t>&lt;&lt;cr_{caseMarkers.length&gt;0}&gt;&gt;</w:t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GB" w:eastAsia="en-US" w:bidi="ar-SA"/>
              </w:rPr>
              <w:t>Case marker(s):</w:t>
            </w:r>
            <w:r>
              <w:rPr>
                <w:rFonts w:eastAsia="Calibri" w:cs=""/>
                <w:kern w:val="0"/>
                <w:sz w:val="24"/>
                <w:szCs w:val="24"/>
                <w:lang w:val="en-GB" w:eastAsia="en-US" w:bidi="ar-SA"/>
              </w:rPr>
              <w:t xml:space="preserve"> &lt;&lt;rs_caseMarkers&gt;&gt;&lt;&lt;$this&gt;&gt;&lt;&lt;cs_{$idx&lt;($size-1)}&gt;&gt;, &lt;&lt;es_&gt;&gt;&lt;&lt;es_&gt;&gt;</w:t>
              <w:br/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sz w:val="16"/>
                <w:szCs w:val="16"/>
              </w:rPr>
            </w:pPr>
            <w:r>
              <w:rPr>
                <w:rFonts w:eastAsia="Calibri" w:cs="Arial"/>
                <w:kern w:val="0"/>
                <w:sz w:val="16"/>
                <w:szCs w:val="16"/>
                <w:lang w:val="en-GB" w:eastAsia="en-US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Calibri" w:cs="Arial"/>
                <w:kern w:val="0"/>
                <w:sz w:val="16"/>
                <w:szCs w:val="16"/>
                <w:lang w:val="en-GB" w:eastAsia="en-US" w:bidi="ar-SA"/>
              </w:rPr>
              <w:t>&lt;&lt;rr_defendantCaseOffences&gt;&gt;</w:t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en-GB" w:eastAsia="en-US" w:bidi="ar-SA"/>
              </w:rPr>
              <w:t>&lt;&lt;cr_$isApplication&gt;&gt;</w:t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b/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n-GB" w:eastAsia="en-US" w:bidi="ar-SA"/>
              </w:rPr>
              <w:t>&lt;&lt;title&gt;&gt;</w:t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sz w:val="16"/>
                <w:szCs w:val="16"/>
              </w:rPr>
            </w:pPr>
            <w:r>
              <w:rPr>
                <w:rFonts w:eastAsia="Calibri" w:cs=""/>
                <w:kern w:val="0"/>
                <w:sz w:val="16"/>
                <w:szCs w:val="16"/>
                <w:lang w:val="en-GB" w:eastAsia="en-US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Calibri" w:cs="Arial"/>
                <w:kern w:val="0"/>
                <w:sz w:val="16"/>
                <w:szCs w:val="16"/>
                <w:lang w:val="en-GB" w:eastAsia="en-US" w:bidi="ar-SA"/>
              </w:rPr>
              <w:t>&lt;&lt;cr_{$idx&lt;($size-1)}&gt;&gt;</w:t>
            </w:r>
          </w:p>
          <w:p>
            <w:pPr>
              <w:pStyle w:val="Normal"/>
              <w:keepNext w:val="true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cs="Arial"/>
                <w:i/>
                <w:i/>
                <w:iCs/>
                <w:sz w:val="16"/>
                <w:szCs w:val="16"/>
              </w:rPr>
            </w:pPr>
            <w:r>
              <w:rPr>
                <w:rFonts w:eastAsia="Calibri" w:cs="Arial"/>
                <w:i/>
                <w:iCs/>
                <w:kern w:val="0"/>
                <w:sz w:val="16"/>
                <w:szCs w:val="16"/>
                <w:lang w:val="en-GB" w:eastAsia="en-US" w:bidi="ar-SA"/>
              </w:rPr>
              <w:t>&lt;&lt;/*ANY OFFENCE WHICH IS NOT THE LAST OFFENCE OF THAT CASE*/&gt;&gt;</w:t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cs="Arial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en-GB" w:eastAsia="en-US" w:bidi="ar-SA"/>
              </w:rPr>
              <w:t>&lt;&lt;wording&gt;&gt;</w:t>
            </w:r>
          </w:p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cs="Arial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en-GB" w:eastAsia="en-US" w:bidi="ar-SA"/>
              </w:rPr>
              <w:t>&lt;&lt;cs_{convictionStatus&gt;0}&gt;&gt;</w:t>
            </w:r>
            <w:r>
              <w:rPr>
                <w:rFonts w:eastAsia="Calibri" w:cs="Arial"/>
                <w:b/>
                <w:bCs/>
                <w:kern w:val="0"/>
                <w:sz w:val="24"/>
                <w:szCs w:val="24"/>
                <w:lang w:val="en-GB" w:eastAsia="en-US" w:bidi="ar-SA"/>
              </w:rPr>
              <w:t>Conviction status:</w:t>
            </w:r>
            <w:r>
              <w:rPr>
                <w:rFonts w:eastAsia="Calibri" w:cs="Arial"/>
                <w:kern w:val="0"/>
                <w:sz w:val="24"/>
                <w:szCs w:val="24"/>
                <w:lang w:val="en-GB" w:eastAsia="en-US" w:bidi="ar-SA"/>
              </w:rPr>
              <w:t xml:space="preserve"> &lt;&lt;cs_{equalsIgnoreCase(‘Convicted’, convictionStatus)}&gt;&gt;&lt;&lt;convictionStatus&gt;&gt;&lt;&lt;else&gt;&gt;Not Convicted&lt;&lt;es_&gt;&gt;</w:t>
            </w:r>
          </w:p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cs="Arial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en-GB" w:eastAsia="en-US" w:bidi="ar-SA"/>
              </w:rPr>
              <w:t>&lt;&lt;es_&gt;&gt;</w:t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Calibri" w:cs="Arial"/>
                <w:kern w:val="0"/>
                <w:sz w:val="16"/>
                <w:szCs w:val="16"/>
                <w:lang w:val="en-GB" w:eastAsia="en-US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Calibri" w:cs="Arial"/>
                <w:kern w:val="0"/>
                <w:sz w:val="16"/>
                <w:szCs w:val="16"/>
                <w:lang w:val="en-GB" w:eastAsia="en-US" w:bidi="ar-SA"/>
              </w:rPr>
              <w:t>&lt;&lt;cr_{$idx&gt;=($size-1)}&gt;&gt;</w:t>
            </w:r>
          </w:p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cs="Arial"/>
                <w:i/>
                <w:i/>
                <w:iCs/>
                <w:sz w:val="16"/>
                <w:szCs w:val="16"/>
              </w:rPr>
            </w:pPr>
            <w:r>
              <w:rPr>
                <w:rFonts w:eastAsia="Calibri" w:cs="Arial"/>
                <w:i/>
                <w:iCs/>
                <w:kern w:val="0"/>
                <w:sz w:val="16"/>
                <w:szCs w:val="16"/>
                <w:lang w:val="en-GB" w:eastAsia="en-US" w:bidi="ar-SA"/>
              </w:rPr>
              <w:t>&lt;&lt;/*LAST OFFENCE OF THAT CASE*/&gt;&gt;</w:t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8" w:space="1" w:color="AEAAAA"/>
              </w:pBdr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cs="Arial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en-GB" w:eastAsia="en-US" w:bidi="ar-SA"/>
              </w:rPr>
              <w:t>&lt;&lt;wording&gt;&gt;</w:t>
            </w:r>
          </w:p>
          <w:p>
            <w:pPr>
              <w:pStyle w:val="Normal"/>
              <w:widowControl/>
              <w:pBdr>
                <w:bottom w:val="single" w:sz="8" w:space="1" w:color="AEAAAA"/>
              </w:pBdr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cs="Arial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en-GB" w:eastAsia="en-US" w:bidi="ar-SA"/>
              </w:rPr>
              <w:t>&lt;&lt;cs_{convictionStatus&gt;0}&gt;&gt;</w:t>
            </w:r>
            <w:r>
              <w:rPr>
                <w:rFonts w:eastAsia="Calibri" w:cs="Arial"/>
                <w:b/>
                <w:bCs/>
                <w:kern w:val="0"/>
                <w:sz w:val="24"/>
                <w:szCs w:val="24"/>
                <w:lang w:val="en-GB" w:eastAsia="en-US" w:bidi="ar-SA"/>
              </w:rPr>
              <w:t>Conviction status:</w:t>
            </w:r>
            <w:r>
              <w:rPr>
                <w:rFonts w:eastAsia="Calibri" w:cs="Arial"/>
                <w:kern w:val="0"/>
                <w:sz w:val="24"/>
                <w:szCs w:val="24"/>
                <w:lang w:val="en-GB" w:eastAsia="en-US" w:bidi="ar-SA"/>
              </w:rPr>
              <w:t xml:space="preserve"> &lt;&lt;cs_{equalsIgnoreCase(‘Convicted’, convictionStatus)}&gt;&gt;&lt;&lt;convictionStatus&gt;&gt;&lt;&lt;else&gt;&gt;Not Convicted&lt;&lt;es_&gt;&gt;</w:t>
            </w:r>
          </w:p>
          <w:p>
            <w:pPr>
              <w:pStyle w:val="Normal"/>
              <w:widowControl/>
              <w:pBdr>
                <w:bottom w:val="single" w:sz="8" w:space="1" w:color="AEAAAA"/>
              </w:pBdr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sz w:val="16"/>
                <w:szCs w:val="16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en-GB" w:eastAsia="en-US" w:bidi="ar-SA"/>
              </w:rPr>
              <w:t>&lt;&lt;es_&gt;&gt;</w:t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Calibri" w:cs="Arial"/>
                <w:kern w:val="0"/>
                <w:sz w:val="16"/>
                <w:szCs w:val="16"/>
                <w:lang w:val="en-GB" w:eastAsia="en-US" w:bidi="ar-SA"/>
              </w:rPr>
              <w:t>&lt;&lt;er_&gt;&gt;</w:t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Calibri" w:cs="Arial"/>
                <w:kern w:val="0"/>
                <w:sz w:val="16"/>
                <w:szCs w:val="16"/>
                <w:lang w:val="en-GB" w:eastAsia="en-US" w:bidi="ar-SA"/>
              </w:rPr>
              <w:t>&lt;&lt;er_defendantCaseOffences&gt;&gt;</w:t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cs="Arial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en-GB" w:eastAsia="en-US" w:bidi="ar-SA"/>
              </w:rPr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eastAsia="Calibri" w:cs="Arial"/>
                <w:kern w:val="0"/>
                <w:sz w:val="16"/>
                <w:szCs w:val="16"/>
                <w:lang w:val="en-GB" w:eastAsia="en-US" w:bidi="ar-SA"/>
              </w:rPr>
              <w:t>&lt;&lt;er_cases&gt;&gt;</w:t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right" w:pos="10198" w:leader="none"/>
              </w:tabs>
              <w:spacing w:lineRule="exact" w:line="300" w:before="0" w:after="0"/>
              <w:contextualSpacing/>
              <w:jc w:val="left"/>
              <w:rPr>
                <w:rFonts w:cs="Arial"/>
              </w:rPr>
            </w:pPr>
            <w:r>
              <w:rPr>
                <w:rFonts w:eastAsia="Calibri" w:cs="Arial"/>
                <w:b/>
                <w:bCs/>
                <w:kern w:val="0"/>
                <w:sz w:val="24"/>
                <w:szCs w:val="24"/>
                <w:lang w:val="en-GB" w:eastAsia="en-US" w:bidi="ar-SA"/>
              </w:rPr>
              <w:t>&lt;&lt;dp.label(‘riskOrVulnerabilityFactors’)&gt;&gt;</w:t>
            </w:r>
          </w:p>
          <w:p>
            <w:pPr>
              <w:pStyle w:val="Normal"/>
              <w:widowControl/>
              <w:spacing w:lineRule="exact" w:line="300" w:before="0" w:after="0"/>
              <w:contextualSpacing/>
              <w:jc w:val="left"/>
              <w:rPr>
                <w:rFonts w:cs="Arial"/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4"/>
                <w:szCs w:val="24"/>
                <w:lang w:val="en-GB" w:eastAsia="en-US" w:bidi="ar-SA"/>
              </w:rPr>
              <w:t>&lt;&lt;dp.value(‘riskOrVulnerabilityFactors’)&gt;&gt;</w:t>
            </w:r>
          </w:p>
        </w:tc>
      </w:tr>
    </w:tbl>
    <w:p>
      <w:pPr>
        <w:pStyle w:val="Normal"/>
        <w:spacing w:lineRule="exact" w:line="20" w:before="0" w:after="0"/>
        <w:contextualSpacing/>
        <w:rPr>
          <w:vanish/>
          <w:sz w:val="2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17"/>
      <w:pgMar w:left="850" w:right="850" w:gutter="0" w:header="288" w:top="345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DS Transport Website Light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206" w:type="dxa"/>
      <w:jc w:val="center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VBand="1" w:noHBand="0" w:lastColumn="0" w:firstColumn="1" w:lastRow="0" w:firstRow="1"/>
    </w:tblPr>
    <w:tblGrid>
      <w:gridCol w:w="7938"/>
      <w:gridCol w:w="2267"/>
    </w:tblGrid>
    <w:tr>
      <w:trPr>
        <w:trHeight w:val="576" w:hRule="atLeast"/>
        <w:cantSplit w:val="true"/>
      </w:trPr>
      <w:tc>
        <w:tcPr>
          <w:tcW w:w="7938" w:type="dxa"/>
          <w:tcBorders>
            <w:top w:val="nil"/>
            <w:left w:val="nil"/>
            <w:bottom w:val="nil"/>
            <w:right w:val="nil"/>
          </w:tcBorders>
          <w:vAlign w:val="bottom"/>
        </w:tcPr>
        <w:p>
          <w:pPr>
            <w:pStyle w:val="Footer"/>
            <w:widowControl/>
            <w:spacing w:before="0" w:after="80"/>
            <w:ind w:right="360" w:hanging="0"/>
            <w:jc w:val="left"/>
            <w:rPr>
              <w:rFonts w:ascii="GDS Transport Website Light" w:hAnsi="GDS Transport Website Light"/>
            </w:rPr>
          </w:pPr>
          <w:r>
            <w:rPr>
              <w:rFonts w:eastAsia="Calibri" w:cs="Arial"/>
              <w:kern w:val="0"/>
              <w:sz w:val="24"/>
              <w:szCs w:val="24"/>
              <w:lang w:val="en-GB" w:eastAsia="en-US" w:bidi="ar-SA"/>
            </w:rPr>
            <w:t>&lt;&lt;defendant.name&gt;&gt;</w:t>
          </w:r>
        </w:p>
      </w:tc>
      <w:tc>
        <w:tcPr>
          <w:tcW w:w="2267" w:type="dxa"/>
          <w:tcBorders>
            <w:top w:val="nil"/>
            <w:left w:val="nil"/>
            <w:bottom w:val="nil"/>
            <w:right w:val="nil"/>
          </w:tcBorders>
          <w:vAlign w:val="bottom"/>
        </w:tcPr>
        <w:p>
          <w:pPr>
            <w:pStyle w:val="Footer"/>
            <w:widowControl/>
            <w:spacing w:before="0" w:after="80"/>
            <w:jc w:val="right"/>
            <w:rPr>
              <w:rFonts w:cs="Arial"/>
            </w:rPr>
          </w:pPr>
          <w:r>
            <w:rPr>
              <w:rFonts w:eastAsia="Calibri" w:cs="Arial"/>
              <w:kern w:val="0"/>
              <w:sz w:val="24"/>
              <w:szCs w:val="24"/>
              <w:lang w:val="en-GB" w:eastAsia="en-US" w:bidi="ar-SA"/>
            </w:rPr>
            <w:t xml:space="preserve">Page </w:t>
          </w:r>
          <w:r>
            <w:rPr>
              <w:rFonts w:eastAsia="Calibri"/>
              <w:kern w:val="0"/>
              <w:sz w:val="24"/>
              <w:szCs w:val="24"/>
              <w:lang w:val="en-GB" w:eastAsia="en-US" w:bidi="ar-SA"/>
            </w:rPr>
            <w:fldChar w:fldCharType="begin"/>
          </w:r>
          <w:r>
            <w:rPr>
              <w:sz w:val="24"/>
              <w:kern w:val="0"/>
              <w:szCs w:val="24"/>
              <w:rFonts w:eastAsia="Calibri"/>
              <w:lang w:val="en-GB" w:eastAsia="en-US" w:bidi="ar-SA"/>
            </w:rPr>
            <w:instrText> PAGE </w:instrText>
          </w:r>
          <w:r>
            <w:rPr>
              <w:sz w:val="24"/>
              <w:kern w:val="0"/>
              <w:szCs w:val="24"/>
              <w:rFonts w:eastAsia="Calibri"/>
              <w:lang w:val="en-GB" w:eastAsia="en-US" w:bidi="ar-SA"/>
            </w:rPr>
            <w:fldChar w:fldCharType="separate"/>
          </w:r>
          <w:r>
            <w:rPr>
              <w:sz w:val="24"/>
              <w:kern w:val="0"/>
              <w:szCs w:val="24"/>
              <w:rFonts w:eastAsia="Calibri"/>
              <w:lang w:val="en-GB" w:eastAsia="en-US" w:bidi="ar-SA"/>
            </w:rPr>
            <w:t>2</w:t>
          </w:r>
          <w:r>
            <w:rPr>
              <w:sz w:val="24"/>
              <w:kern w:val="0"/>
              <w:szCs w:val="24"/>
              <w:rFonts w:eastAsia="Calibri"/>
              <w:lang w:val="en-GB" w:eastAsia="en-US" w:bidi="ar-SA"/>
            </w:rPr>
            <w:fldChar w:fldCharType="end"/>
          </w:r>
          <w:r>
            <w:rPr>
              <w:rFonts w:eastAsia="Calibri" w:cs="Arial"/>
              <w:kern w:val="0"/>
              <w:sz w:val="24"/>
              <w:szCs w:val="24"/>
              <w:lang w:val="en-GB" w:eastAsia="en-US" w:bidi="ar-SA"/>
            </w:rPr>
            <w:t xml:space="preserve"> of </w:t>
          </w:r>
          <w:r>
            <w:rPr>
              <w:rFonts w:eastAsia="Calibri"/>
              <w:kern w:val="0"/>
              <w:sz w:val="24"/>
              <w:szCs w:val="24"/>
              <w:lang w:val="en-GB" w:eastAsia="en-US" w:bidi="ar-SA"/>
            </w:rPr>
            <w:fldChar w:fldCharType="begin"/>
          </w:r>
          <w:r>
            <w:rPr>
              <w:sz w:val="24"/>
              <w:kern w:val="0"/>
              <w:szCs w:val="24"/>
              <w:rFonts w:eastAsia="Calibri"/>
              <w:lang w:val="en-GB" w:eastAsia="en-US" w:bidi="ar-SA"/>
            </w:rPr>
            <w:instrText> NUMPAGES </w:instrText>
          </w:r>
          <w:r>
            <w:rPr>
              <w:sz w:val="24"/>
              <w:kern w:val="0"/>
              <w:szCs w:val="24"/>
              <w:rFonts w:eastAsia="Calibri"/>
              <w:lang w:val="en-GB" w:eastAsia="en-US" w:bidi="ar-SA"/>
            </w:rPr>
            <w:fldChar w:fldCharType="separate"/>
          </w:r>
          <w:r>
            <w:rPr>
              <w:sz w:val="24"/>
              <w:kern w:val="0"/>
              <w:szCs w:val="24"/>
              <w:rFonts w:eastAsia="Calibri"/>
              <w:lang w:val="en-GB" w:eastAsia="en-US" w:bidi="ar-SA"/>
            </w:rPr>
            <w:t>2</w:t>
          </w:r>
          <w:r>
            <w:rPr>
              <w:sz w:val="24"/>
              <w:kern w:val="0"/>
              <w:szCs w:val="24"/>
              <w:rFonts w:eastAsia="Calibri"/>
              <w:lang w:val="en-GB" w:eastAsia="en-US" w:bidi="ar-SA"/>
            </w:rPr>
            <w:fldChar w:fldCharType="end"/>
          </w:r>
        </w:p>
      </w:tc>
    </w:tr>
  </w:tbl>
  <w:p>
    <w:pPr>
      <w:pStyle w:val="Footer"/>
      <w:rPr>
        <w:sz w:val="22"/>
        <w:szCs w:val="22"/>
      </w:rPr>
    </w:pPr>
    <w:r>
      <w:rPr>
        <w:sz w:val="22"/>
        <w:szCs w:val="2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2"/>
      <w:tblW w:w="1020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VBand="1" w:noHBand="0" w:lastColumn="0" w:firstColumn="1" w:lastRow="0" w:firstRow="1"/>
    </w:tblPr>
    <w:tblGrid>
      <w:gridCol w:w="1841"/>
      <w:gridCol w:w="1842"/>
      <w:gridCol w:w="6523"/>
    </w:tblGrid>
    <w:tr>
      <w:trPr>
        <w:trHeight w:val="1701" w:hRule="exact"/>
      </w:trPr>
      <w:tc>
        <w:tcPr>
          <w:tcW w:w="1841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80"/>
            <w:jc w:val="left"/>
            <w:rPr>
              <w:sz w:val="22"/>
            </w:rPr>
          </w:pPr>
          <w:r>
            <w:rPr>
              <w:rFonts w:eastAsia="" w:cs="Times New Roman"/>
              <w:kern w:val="0"/>
              <w:sz w:val="24"/>
              <w:szCs w:val="22"/>
              <w:lang w:val="en-GB" w:eastAsia="en-GB" w:bidi="ar-SA"/>
            </w:rPr>
            <w:drawing>
              <wp:anchor behindDoc="1" distT="0" distB="0" distL="114300" distR="114300" simplePos="0" locked="0" layoutInCell="1" allowOverlap="1" relativeHeight="3">
                <wp:simplePos x="0" y="0"/>
                <wp:positionH relativeFrom="column">
                  <wp:posOffset>0</wp:posOffset>
                </wp:positionH>
                <wp:positionV relativeFrom="page">
                  <wp:posOffset>635</wp:posOffset>
                </wp:positionV>
                <wp:extent cx="794385" cy="628650"/>
                <wp:effectExtent l="0" t="0" r="0" b="0"/>
                <wp:wrapTopAndBottom/>
                <wp:docPr id="1" name="Picture 5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5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438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pacing w:lineRule="auto" w:line="240" w:before="0" w:after="80"/>
            <w:jc w:val="left"/>
            <w:rPr>
              <w:sz w:val="22"/>
            </w:rPr>
          </w:pPr>
          <w:r>
            <w:rPr>
              <w:rFonts w:eastAsia="" w:cs="Times New Roman"/>
              <w:kern w:val="0"/>
              <w:sz w:val="24"/>
              <w:szCs w:val="22"/>
              <w:lang w:val="en-GB" w:eastAsia="en-GB" w:bidi="ar-SA"/>
            </w:rPr>
          </w:r>
        </w:p>
      </w:tc>
      <w:tc>
        <w:tcPr>
          <w:tcW w:w="6523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 w:val="false"/>
            <w:tabs>
              <w:tab w:val="clear" w:pos="720"/>
              <w:tab w:val="right" w:pos="6518" w:leader="none"/>
            </w:tabs>
            <w:suppressAutoHyphens w:val="true"/>
            <w:spacing w:lineRule="auto" w:line="240" w:before="0" w:after="80"/>
            <w:jc w:val="right"/>
            <w:rPr>
              <w:rFonts w:ascii="Arial" w:hAnsi="Arial" w:cs="Arial"/>
              <w:w w:val="109"/>
              <w:sz w:val="24"/>
              <w:szCs w:val="24"/>
            </w:rPr>
          </w:pPr>
          <w:r>
            <w:rPr>
              <w:rFonts w:eastAsia="" w:cs="Arial"/>
              <w:w w:val="109"/>
              <w:kern w:val="0"/>
              <w:sz w:val="12"/>
              <w:szCs w:val="12"/>
              <w:lang w:val="en-GB" w:eastAsia="en-GB" w:bidi="ar-SA"/>
            </w:rPr>
            <w:t>&lt;&lt;cs_{length(orderingCourt.ljaName)&gt;0}&gt;&gt;</w:t>
          </w:r>
          <w:r>
            <w:rPr>
              <w:rFonts w:eastAsia="" w:cs="Arial"/>
              <w:w w:val="109"/>
              <w:kern w:val="0"/>
              <w:sz w:val="24"/>
              <w:szCs w:val="24"/>
              <w:lang w:val="en-GB" w:eastAsia="en-GB" w:bidi="ar-SA"/>
            </w:rPr>
            <w:t>&lt;&lt;</w:t>
          </w:r>
          <w:r>
            <w:rPr>
              <w:rFonts w:eastAsia="" w:cs="Arial"/>
              <w:w w:val="109"/>
              <w:kern w:val="0"/>
              <w:sz w:val="12"/>
              <w:szCs w:val="12"/>
              <w:lang w:val="en-GB" w:eastAsia="en-GB" w:bidi="ar-SA"/>
            </w:rPr>
            <w:t>orderingCourt.ljaName</w:t>
          </w:r>
          <w:r>
            <w:rPr>
              <w:rFonts w:eastAsia="" w:cs="Arial"/>
              <w:w w:val="109"/>
              <w:kern w:val="0"/>
              <w:sz w:val="24"/>
              <w:szCs w:val="24"/>
              <w:lang w:val="en-GB" w:eastAsia="en-GB" w:bidi="ar-SA"/>
            </w:rPr>
            <w:t>&gt;&gt;&lt;&lt;$nl&gt;&gt;</w:t>
          </w:r>
          <w:r>
            <w:rPr>
              <w:rFonts w:eastAsia="" w:cs="Arial"/>
              <w:w w:val="109"/>
              <w:kern w:val="0"/>
              <w:sz w:val="12"/>
              <w:szCs w:val="12"/>
              <w:lang w:val="en-GB" w:eastAsia="en-GB" w:bidi="ar-SA"/>
            </w:rPr>
            <w:t>&lt;&lt;es_&gt;&gt;&lt;&lt;cs_{length(orderingCourt.ljaCode)&gt;0}&gt;&gt;</w:t>
          </w:r>
          <w:r>
            <w:rPr>
              <w:rFonts w:eastAsia="" w:cs="Arial"/>
              <w:w w:val="109"/>
              <w:kern w:val="0"/>
              <w:sz w:val="24"/>
              <w:szCs w:val="24"/>
              <w:lang w:val="en-GB" w:eastAsia="en-GB" w:bidi="ar-SA"/>
            </w:rPr>
            <w:t>Code &lt;&lt;</w:t>
          </w:r>
          <w:r>
            <w:rPr>
              <w:rFonts w:eastAsia="" w:cs="Arial"/>
              <w:w w:val="109"/>
              <w:kern w:val="0"/>
              <w:sz w:val="12"/>
              <w:szCs w:val="12"/>
              <w:lang w:val="en-GB" w:eastAsia="en-GB" w:bidi="ar-SA"/>
            </w:rPr>
            <w:t>orderingCourt.ljaCode</w:t>
          </w:r>
          <w:r>
            <w:rPr>
              <w:rFonts w:eastAsia="" w:cs="Arial"/>
              <w:w w:val="109"/>
              <w:kern w:val="0"/>
              <w:sz w:val="24"/>
              <w:szCs w:val="24"/>
              <w:lang w:val="en-GB" w:eastAsia="en-GB" w:bidi="ar-SA"/>
            </w:rPr>
            <w:t>&gt;&gt;&lt;&lt;$nl&gt;&gt;</w:t>
          </w:r>
          <w:r>
            <w:rPr>
              <w:rFonts w:eastAsia="" w:cs="Arial"/>
              <w:w w:val="109"/>
              <w:kern w:val="0"/>
              <w:sz w:val="12"/>
              <w:szCs w:val="12"/>
              <w:lang w:val="en-GB" w:eastAsia="en-GB" w:bidi="ar-SA"/>
            </w:rPr>
            <w:t>&lt;&lt;es_&gt;&gt;&lt;&lt;cs_{length(orderingCourt.courtCentreName)&gt;0}&gt;&gt;</w:t>
          </w:r>
          <w:r>
            <w:rPr>
              <w:rFonts w:eastAsia="" w:cs="Arial"/>
              <w:w w:val="109"/>
              <w:kern w:val="0"/>
              <w:sz w:val="24"/>
              <w:szCs w:val="24"/>
              <w:lang w:val="en-GB" w:eastAsia="en-GB" w:bidi="ar-SA"/>
            </w:rPr>
            <w:t>Sitting at &lt;&lt;</w:t>
          </w:r>
          <w:r>
            <w:rPr>
              <w:rFonts w:eastAsia="" w:cs="Arial"/>
              <w:w w:val="109"/>
              <w:kern w:val="0"/>
              <w:sz w:val="12"/>
              <w:szCs w:val="12"/>
              <w:lang w:val="en-GB" w:eastAsia="en-GB" w:bidi="ar-SA"/>
            </w:rPr>
            <w:t>orderingCourt.courtCentreName</w:t>
          </w:r>
          <w:r>
            <w:rPr>
              <w:rFonts w:eastAsia="" w:cs="Arial"/>
              <w:w w:val="109"/>
              <w:kern w:val="0"/>
              <w:sz w:val="24"/>
              <w:szCs w:val="24"/>
              <w:lang w:val="en-GB" w:eastAsia="en-GB" w:bidi="ar-SA"/>
            </w:rPr>
            <w:t>&gt;&gt;</w:t>
          </w:r>
          <w:r>
            <w:rPr>
              <w:rFonts w:eastAsia="" w:cs="Arial"/>
              <w:w w:val="109"/>
              <w:kern w:val="0"/>
              <w:sz w:val="12"/>
              <w:szCs w:val="12"/>
              <w:lang w:val="en-GB" w:eastAsia="en-GB" w:bidi="ar-SA"/>
            </w:rPr>
            <w:t>&lt;&lt;es_&gt;&gt;</w:t>
          </w:r>
        </w:p>
      </w:tc>
    </w:tr>
  </w:tbl>
  <w:p>
    <w:pPr>
      <w:pStyle w:val="Header"/>
      <w:spacing w:before="0" w:after="80"/>
      <w:rPr>
        <w:sz w:val="22"/>
        <w:szCs w:val="22"/>
      </w:rPr>
    </w:pPr>
    <w:r>
      <w:rPr>
        <w:sz w:val="22"/>
        <w:szCs w:val="22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Calibri" w:cs="Arial" w:eastAsiaTheme="minorHAnsi"/>
        <w:sz w:val="24"/>
        <w:szCs w:val="24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exact" w:line="300" w:before="0" w:after="0"/>
      <w:jc w:val="left"/>
    </w:pPr>
    <w:rPr>
      <w:rFonts w:ascii="Arial" w:hAnsi="Arial" w:eastAsia="Calibri" w:cs="Arial" w:eastAsiaTheme="minorHAnsi"/>
      <w:color w:val="auto"/>
      <w:kern w:val="0"/>
      <w:sz w:val="24"/>
      <w:szCs w:val="24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e1af0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e1af0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e1af0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ce1af0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f740f4"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91fe6"/>
    <w:rPr>
      <w:rFonts w:cstheme="minorBidi"/>
    </w:rPr>
    <w:tblPr>
      <w:tblBorders>
        <w:top w:val="single" w:color="AEAAAA" w:themeColor="background2" w:sz="8" w:space="0"/>
        <w:left w:val="single" w:color="AEAAAA" w:themeColor="background2" w:sz="8" w:space="0"/>
        <w:bottom w:val="single" w:color="AEAAAA" w:themeColor="background2" w:sz="8" w:space="0"/>
        <w:right w:val="single" w:color="AEAAAA" w:themeColor="background2" w:sz="8" w:space="0"/>
        <w:insideH w:val="single" w:color="AEAAAA" w:themeColor="background2" w:sz="8" w:space="0"/>
        <w:insideV w:val="single" w:color="AEAAAA" w:themeColor="background2" w:sz="8" w:space="0"/>
      </w:tblBorders>
    </w:tblPr>
  </w:style>
  <w:style w:type="table" w:customStyle="1" w:styleId="TableGrid1">
    <w:name w:val="Table Grid1"/>
    <w:basedOn w:val="TableNormal"/>
    <w:uiPriority w:val="39"/>
    <w:rsid w:val="00790ac7"/>
    <w:pPr>
      <w:spacing w:after="80" w:line="240" w:lineRule="auto"/>
    </w:pPr>
    <w:rPr>
      <w:rFonts w:eastAsiaTheme="minorEastAsia"/>
      <w:lang w:eastAsia="en-GB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2">
    <w:name w:val="Table Grid2"/>
    <w:basedOn w:val="TableNormal"/>
    <w:uiPriority w:val="39"/>
    <w:rsid w:val="00c83aba"/>
    <w:pPr>
      <w:spacing w:after="80" w:line="240" w:lineRule="auto"/>
    </w:pPr>
    <w:rPr>
      <w:rFonts w:eastAsiaTheme="minorEastAsia"/>
      <w:lang w:eastAsia="en-GB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C:\Users\Asus\Desktop\UPDATED_NOWS_components_DefaultsUpdated\NOW Letter Template.dotx</Template>
  <TotalTime>167</TotalTime>
  <Application>LibreOffice/7.2.6.2$MacOSX_X86_64 LibreOffice_project/b0ec3a565991f7569a5a7f5d24fed7f52653d754</Application>
  <AppVersion>15.0000</AppVersion>
  <Pages>2</Pages>
  <Words>173</Words>
  <Characters>2902</Characters>
  <CharactersWithSpaces>3032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2020-09-17T12:44:00Z</dcterms:created>
  <dc:creator>Adam Hurst</dc:creator>
  <dc:description/>
  <dc:language>en-GB</dc:language>
  <cp:lastModifiedBy/>
  <dcterms:modified xsi:type="dcterms:W3CDTF">2023-11-11T16:34:36Z</dcterms:modified>
  <cp:revision>298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