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media/image1.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ascii="Arial" w:hAnsi="Arial" w:cs="Arial"/>
          <w:b/>
          <w:b/>
          <w:bCs/>
          <w:sz w:val="36"/>
          <w:szCs w:val="36"/>
        </w:rPr>
      </w:pPr>
      <w:r>
        <w:rPr>
          <w:rFonts w:cs="Arial" w:ascii="Arial" w:hAnsi="Arial"/>
          <w:b/>
          <w:bCs/>
          <w:sz w:val="36"/>
          <w:szCs w:val="36"/>
        </w:rPr>
        <w:t>&lt;&lt;orderName&gt;&gt;</w:t>
      </w:r>
    </w:p>
    <w:p>
      <w:pPr>
        <w:pStyle w:val="Normal"/>
        <w:jc w:val="center"/>
        <w:rPr>
          <w:rFonts w:ascii="Arial" w:hAnsi="Arial" w:cs="Arial"/>
          <w:b/>
          <w:b/>
          <w:bCs/>
          <w:sz w:val="36"/>
          <w:szCs w:val="36"/>
        </w:rPr>
      </w:pPr>
      <w:r>
        <w:rPr>
          <w:rFonts w:cs="Arial" w:ascii="Arial" w:hAnsi="Arial"/>
          <w:b/>
          <w:bCs/>
          <w:sz w:val="36"/>
          <w:szCs w:val="36"/>
        </w:rPr>
      </w:r>
    </w:p>
    <w:p>
      <w:pPr>
        <w:pStyle w:val="Normal"/>
        <w:rPr>
          <w:rFonts w:ascii="Arial" w:hAnsi="Arial" w:eastAsia="Calibri" w:cs="Arial" w:eastAsiaTheme="minorHAnsi"/>
          <w:lang w:eastAsia="en-US"/>
        </w:rPr>
      </w:pPr>
      <w:r>
        <w:rPr>
          <w:rFonts w:eastAsia="Calibri" w:cs="Arial" w:ascii="Arial" w:hAnsi="Arial" w:eastAsiaTheme="minorHAnsi"/>
          <w:lang w:eastAsia="en-US"/>
        </w:rPr>
        <w:t xml:space="preserve">To: </w:t>
      </w:r>
      <w:r>
        <w:rPr>
          <w:rFonts w:eastAsia="Calibri" w:cs="Arial" w:ascii="Arial" w:hAnsi="Arial" w:eastAsiaTheme="minorHAnsi"/>
          <w:sz w:val="12"/>
          <w:szCs w:val="12"/>
          <w:lang w:eastAsia="en-US"/>
        </w:rPr>
        <w:t xml:space="preserve"> </w:t>
      </w:r>
      <w:r>
        <w:rPr>
          <w:rFonts w:eastAsia="Calibri" w:cs="Arial" w:ascii="Arial" w:hAnsi="Arial" w:eastAsiaTheme="minorHAnsi"/>
          <w:lang w:eastAsia="en-US"/>
        </w:rPr>
        <w:t>&lt;&lt;dp.value(‘conveyorcustodiannameOrganisationName’)&gt;&gt; and the Governor of &lt;&lt;dp.value(‘prisonOrganisationName’)&gt;&gt;</w:t>
      </w:r>
    </w:p>
    <w:p>
      <w:pPr>
        <w:pStyle w:val="Normal"/>
        <w:rPr>
          <w:rFonts w:ascii="Arial" w:hAnsi="Arial" w:eastAsia="Calibri" w:cs="Arial" w:eastAsiaTheme="minorHAnsi"/>
          <w:sz w:val="12"/>
          <w:szCs w:val="12"/>
          <w:lang w:eastAsia="en-US"/>
        </w:rPr>
      </w:pPr>
      <w:r>
        <w:rPr>
          <w:rFonts w:eastAsia="Calibri" w:cs="Arial" w:eastAsiaTheme="minorHAnsi" w:ascii="Arial" w:hAnsi="Arial"/>
          <w:sz w:val="12"/>
          <w:szCs w:val="12"/>
          <w:lang w:eastAsia="en-US"/>
        </w:rPr>
      </w:r>
    </w:p>
    <w:p>
      <w:pPr>
        <w:pStyle w:val="Normal"/>
        <w:rPr>
          <w:rFonts w:ascii="Arial" w:hAnsi="Arial" w:eastAsia="Calibri" w:cs="Arial" w:eastAsiaTheme="minorHAnsi"/>
          <w:sz w:val="12"/>
          <w:szCs w:val="12"/>
          <w:lang w:eastAsia="en-US"/>
        </w:rPr>
      </w:pPr>
      <w:r>
        <w:rPr>
          <w:rFonts w:cs="Arial" w:ascii="Arial" w:hAnsi="Arial"/>
          <w:b/>
          <w:bCs/>
        </w:rPr>
        <w:t xml:space="preserve">Date of warrant </w:t>
      </w:r>
      <w:r>
        <w:rPr>
          <w:rFonts w:cs="Arial" w:ascii="Arial" w:hAnsi="Arial"/>
        </w:rPr>
        <w:t>&lt;&lt;{dateFormat(orderDate, ‘dd MMMM yyyy’, ‘yyyy-MM-dd’)}&gt;&gt;</w:t>
      </w:r>
      <w:r>
        <w:rPr>
          <w:rFonts w:eastAsia="Arial" w:cs="Arial" w:ascii="Arial" w:hAnsi="Arial"/>
        </w:rPr>
        <w:t xml:space="preserve">&lt;&lt;cs_{amendmentDate &gt; 0}&gt;&gt;    </w:t>
      </w:r>
      <w:r>
        <w:rPr>
          <w:rFonts w:eastAsia="Arial" w:cs="Arial" w:ascii="Arial" w:hAnsi="Arial"/>
          <w:b/>
        </w:rPr>
        <w:t>Amended on</w:t>
      </w:r>
      <w:r>
        <w:rPr>
          <w:rFonts w:eastAsia="Arial" w:cs="Arial" w:ascii="Arial" w:hAnsi="Arial"/>
        </w:rPr>
        <w:t xml:space="preserve"> &lt;&lt;{dateFormat(amendmentdate, ‘dd MMMM yyyy’, ‘yyyy-MM-dd’)}&gt;&gt;&lt;&lt;es_&gt;&gt;</w:t>
      </w:r>
    </w:p>
    <w:p>
      <w:pPr>
        <w:pStyle w:val="Normal"/>
        <w:spacing w:lineRule="exact" w:line="300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</w:rPr>
      </w:r>
    </w:p>
    <w:tbl>
      <w:tblPr>
        <w:tblStyle w:val="TableGrid"/>
        <w:tblW w:w="10203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VBand="1" w:noHBand="0" w:lastColumn="0" w:firstColumn="1" w:lastRow="0" w:firstRow="1"/>
      </w:tblPr>
      <w:tblGrid>
        <w:gridCol w:w="4971"/>
        <w:gridCol w:w="5231"/>
      </w:tblGrid>
      <w:tr>
        <w:trPr/>
        <w:tc>
          <w:tcPr>
            <w:tcW w:w="49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exact" w:line="300" w:before="0" w:after="80"/>
              <w:jc w:val="left"/>
              <w:rPr>
                <w:rFonts w:ascii="Arial" w:hAnsi="Arial" w:cs="Arial"/>
                <w:b/>
                <w:b/>
                <w:bCs/>
                <w:szCs w:val="24"/>
              </w:rPr>
            </w:pPr>
            <w:r>
              <w:rPr>
                <w:rFonts w:cs="Arial" w:ascii="Arial" w:hAnsi="Arial"/>
                <w:b/>
                <w:bCs/>
                <w:kern w:val="0"/>
                <w:sz w:val="24"/>
                <w:szCs w:val="24"/>
                <w:lang w:val="en-GB" w:bidi="ar-SA"/>
              </w:rPr>
              <w:t>Defendant</w:t>
            </w:r>
          </w:p>
          <w:p>
            <w:pPr>
              <w:pStyle w:val="Normal"/>
              <w:widowControl/>
              <w:spacing w:lineRule="exact" w:line="240" w:before="0" w:after="80"/>
              <w:jc w:val="left"/>
              <w:rPr>
                <w:rFonts w:ascii="Arial" w:hAnsi="Arial" w:cs="Arial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&lt;&lt;defendant.name&gt;&gt;</w:t>
            </w:r>
          </w:p>
          <w:p>
            <w:pPr>
              <w:pStyle w:val="Normal"/>
              <w:widowControl/>
              <w:spacing w:lineRule="exact" w:line="240" w:before="0" w:after="80"/>
              <w:jc w:val="left"/>
              <w:rPr>
                <w:rFonts w:ascii="Arial" w:hAnsi="Arial" w:cs="Arial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&lt;&lt;defendant.address.line1&gt;&gt;</w:t>
            </w:r>
          </w:p>
          <w:p>
            <w:pPr>
              <w:pStyle w:val="Normal"/>
              <w:widowControl/>
              <w:spacing w:lineRule="exact" w:line="240" w:before="0" w:after="80"/>
              <w:jc w:val="left"/>
              <w:rPr>
                <w:rFonts w:ascii="Arial" w:hAnsi="Arial" w:cs="Arial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&lt;&lt;op: defendant.address.line2&gt;&gt;</w:t>
            </w:r>
          </w:p>
          <w:p>
            <w:pPr>
              <w:pStyle w:val="Normal"/>
              <w:widowControl/>
              <w:spacing w:lineRule="exact" w:line="240" w:before="0" w:after="80"/>
              <w:jc w:val="left"/>
              <w:rPr>
                <w:rFonts w:ascii="Arial" w:hAnsi="Arial" w:cs="Arial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&lt;&lt;op: defendant.address.line3&gt;&gt;</w:t>
            </w:r>
          </w:p>
          <w:p>
            <w:pPr>
              <w:pStyle w:val="Normal"/>
              <w:widowControl/>
              <w:spacing w:lineRule="exact" w:line="240" w:before="0" w:after="80"/>
              <w:jc w:val="left"/>
              <w:rPr>
                <w:rFonts w:ascii="Arial" w:hAnsi="Arial" w:cs="Arial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&lt;&lt;op: defendant.address.line4&gt;&gt;</w:t>
            </w:r>
          </w:p>
          <w:p>
            <w:pPr>
              <w:pStyle w:val="Normal"/>
              <w:widowControl/>
              <w:spacing w:lineRule="exact" w:line="240" w:before="0" w:after="80"/>
              <w:jc w:val="left"/>
              <w:rPr>
                <w:rFonts w:ascii="Arial" w:hAnsi="Arial" w:cs="Arial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&lt;&lt;op: defendant.address.line5&gt;&gt;</w:t>
            </w:r>
          </w:p>
          <w:p>
            <w:pPr>
              <w:pStyle w:val="Normal"/>
              <w:widowControl/>
              <w:spacing w:lineRule="exact" w:line="240" w:before="0" w:after="80"/>
              <w:jc w:val="left"/>
              <w:rPr>
                <w:rFonts w:ascii="Arial" w:hAnsi="Arial" w:cs="Arial"/>
                <w:b/>
                <w:b/>
                <w:bCs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&lt;&lt;defendant.address.postCode&gt;&gt;</w:t>
            </w:r>
          </w:p>
        </w:tc>
        <w:tc>
          <w:tcPr>
            <w:tcW w:w="523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80"/>
              <w:jc w:val="right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bCs/>
                <w:kern w:val="0"/>
                <w:sz w:val="24"/>
                <w:szCs w:val="22"/>
                <w:lang w:val="en-GB" w:bidi="ar-SA"/>
              </w:rPr>
              <w:t>Case reference</w:t>
            </w:r>
            <w:r>
              <w:rPr>
                <w:rFonts w:cs="Arial" w:ascii="Arial" w:hAnsi="Arial"/>
                <w:kern w:val="0"/>
                <w:sz w:val="24"/>
                <w:szCs w:val="22"/>
                <w:lang w:val="en-GB" w:bidi="ar-SA"/>
              </w:rPr>
              <w:t xml:space="preserve"> &lt;&lt;</w:t>
            </w:r>
            <w:r>
              <w:rPr>
                <w:rFonts w:cs="Arial" w:ascii="Arial" w:hAnsi="Arial"/>
                <w:kern w:val="0"/>
                <w:sz w:val="16"/>
                <w:szCs w:val="16"/>
                <w:lang w:val="en-GB" w:bidi="ar-SA"/>
              </w:rPr>
              <w:t>caseApplicationReferences[0]</w:t>
            </w:r>
            <w:r>
              <w:rPr>
                <w:rFonts w:cs="Arial" w:ascii="Arial" w:hAnsi="Arial"/>
                <w:kern w:val="0"/>
                <w:sz w:val="24"/>
                <w:szCs w:val="22"/>
                <w:lang w:val="en-GB" w:bidi="ar-SA"/>
              </w:rPr>
              <w:t>&gt;&gt;</w:t>
            </w:r>
            <w:r>
              <w:rPr>
                <w:rFonts w:cs="Arial" w:ascii="Arial" w:hAnsi="Arial"/>
                <w:kern w:val="0"/>
                <w:sz w:val="16"/>
                <w:szCs w:val="16"/>
                <w:lang w:val="en-GB" w:bidi="ar-SA"/>
              </w:rPr>
              <w:t>&lt;&lt;cs_{caseApplicationReferences.length&gt;1}&gt;&gt;&lt;&lt;rs_caseApplicationReferences[1-L]&gt;&gt;</w:t>
            </w:r>
          </w:p>
          <w:p>
            <w:pPr>
              <w:pStyle w:val="Normal"/>
              <w:widowControl/>
              <w:spacing w:before="0" w:after="80"/>
              <w:jc w:val="righ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4"/>
                <w:szCs w:val="22"/>
                <w:lang w:val="en-GB" w:bidi="ar-SA"/>
              </w:rPr>
              <w:t>&lt;&lt;$this&gt;&gt;</w:t>
            </w:r>
            <w:r>
              <w:rPr>
                <w:rFonts w:cs="Arial" w:ascii="Arial" w:hAnsi="Arial"/>
                <w:kern w:val="0"/>
                <w:sz w:val="16"/>
                <w:szCs w:val="16"/>
                <w:lang w:val="en-GB" w:bidi="ar-SA"/>
              </w:rPr>
              <w:t>&lt;&lt;es_&gt;&gt;&lt;&lt;es_&gt;&gt;</w:t>
            </w:r>
          </w:p>
          <w:p>
            <w:pPr>
              <w:pStyle w:val="Normal"/>
              <w:widowControl/>
              <w:spacing w:before="0" w:after="80"/>
              <w:jc w:val="right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en-GB" w:bidi="ar-SA"/>
              </w:rPr>
              <w:t>&lt;&lt;cs_{length(defendant.dateOfBirth)&gt;0}&gt;&gt;</w:t>
            </w:r>
          </w:p>
          <w:p>
            <w:pPr>
              <w:pStyle w:val="Normal"/>
              <w:widowControl/>
              <w:spacing w:lineRule="exact" w:line="300" w:before="0" w:after="10"/>
              <w:jc w:val="right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bCs/>
                <w:kern w:val="0"/>
                <w:sz w:val="24"/>
                <w:szCs w:val="22"/>
                <w:lang w:val="en-GB" w:bidi="ar-SA"/>
              </w:rPr>
              <w:t>Date of birth</w:t>
            </w:r>
            <w:r>
              <w:rPr>
                <w:rFonts w:cs="Arial" w:ascii="Arial" w:hAnsi="Arial"/>
                <w:kern w:val="0"/>
                <w:sz w:val="24"/>
                <w:szCs w:val="22"/>
                <w:lang w:val="en-GB" w:bidi="ar-SA"/>
              </w:rPr>
              <w:t xml:space="preserve"> &lt;&lt;</w:t>
            </w:r>
            <w:r>
              <w:rPr>
                <w:rFonts w:cs="Arial" w:ascii="Arial" w:hAnsi="Arial"/>
                <w:kern w:val="0"/>
                <w:sz w:val="16"/>
                <w:szCs w:val="16"/>
                <w:lang w:val="en-GB" w:bidi="ar-SA"/>
              </w:rPr>
              <w:t>{dateFormat(op:defendant.dateOfBirth, ‘dd MMMM yyyy’, ‘yyyy-MM-dd’)}</w:t>
            </w:r>
            <w:r>
              <w:rPr>
                <w:rFonts w:cs="Arial" w:ascii="Arial" w:hAnsi="Arial"/>
                <w:kern w:val="0"/>
                <w:sz w:val="24"/>
                <w:szCs w:val="22"/>
                <w:lang w:val="en-GB" w:bidi="ar-SA"/>
              </w:rPr>
              <w:t>&gt;&gt;</w:t>
            </w:r>
            <w:r>
              <w:rPr>
                <w:rFonts w:cs="Arial" w:ascii="Arial" w:hAnsi="Arial"/>
                <w:kern w:val="0"/>
                <w:sz w:val="16"/>
                <w:szCs w:val="16"/>
                <w:lang w:val="en-GB" w:bidi="ar-SA"/>
              </w:rPr>
              <w:t>&lt;&lt;es_&gt;&gt;</w:t>
            </w:r>
            <w:r>
              <w:rPr>
                <w:rFonts w:cs="Arial" w:ascii="Arial" w:hAnsi="Arial"/>
                <w:kern w:val="0"/>
                <w:sz w:val="24"/>
                <w:szCs w:val="22"/>
                <w:lang w:val="en-GB" w:bidi="ar-SA"/>
              </w:rPr>
              <w:t>&lt;&lt;cs_{length(defendant.nationality)&gt;0}&gt;&gt;</w:t>
            </w:r>
            <w:r>
              <w:rPr>
                <w:rFonts w:cs="Arial" w:ascii="Arial" w:hAnsi="Arial"/>
                <w:b/>
                <w:bCs/>
                <w:kern w:val="0"/>
                <w:sz w:val="24"/>
                <w:szCs w:val="22"/>
                <w:lang w:val="en-GB" w:bidi="ar-SA"/>
              </w:rPr>
              <w:t xml:space="preserve">Nationality </w:t>
            </w:r>
            <w:r>
              <w:rPr>
                <w:rFonts w:cs="Arial" w:ascii="Arial" w:hAnsi="Arial"/>
                <w:kern w:val="0"/>
                <w:sz w:val="24"/>
                <w:szCs w:val="22"/>
                <w:lang w:val="en-GB" w:bidi="ar-SA"/>
              </w:rPr>
              <w:t>&lt;&lt;{defendant.nationality}&gt;&gt;&lt;&lt;es_&gt;&gt;&lt;&lt;cs_{length(defendant.pncId)&gt;0}&gt;&gt;</w:t>
            </w:r>
          </w:p>
          <w:p>
            <w:pPr>
              <w:pStyle w:val="Normal"/>
              <w:widowControl/>
              <w:spacing w:lineRule="exact" w:line="300" w:before="0" w:after="10"/>
              <w:jc w:val="right"/>
              <w:rPr>
                <w:rFonts w:ascii="Arial" w:hAnsi="Arial" w:cs="Arial"/>
                <w:szCs w:val="24"/>
              </w:rPr>
            </w:pPr>
            <w:r>
              <w:rPr>
                <w:rFonts w:cs="Arial" w:ascii="Arial" w:hAnsi="Arial"/>
                <w:b/>
                <w:bCs/>
                <w:kern w:val="0"/>
                <w:sz w:val="24"/>
                <w:szCs w:val="22"/>
                <w:lang w:val="en-GB" w:bidi="ar-SA"/>
              </w:rPr>
              <w:t xml:space="preserve">PNC ID </w:t>
            </w:r>
            <w:r>
              <w:rPr>
                <w:rFonts w:cs="Arial" w:ascii="Arial" w:hAnsi="Arial"/>
                <w:kern w:val="0"/>
                <w:sz w:val="24"/>
                <w:szCs w:val="22"/>
                <w:lang w:val="en-GB" w:bidi="ar-SA"/>
              </w:rPr>
              <w:t>&lt;&lt;{defendant.pncId}&gt;&gt;&lt;&lt;es_&gt;&gt;</w:t>
            </w:r>
          </w:p>
          <w:p>
            <w:pPr>
              <w:pStyle w:val="Normal"/>
              <w:widowControl/>
              <w:spacing w:lineRule="exact" w:line="300" w:before="0" w:after="80"/>
              <w:jc w:val="left"/>
              <w:rPr>
                <w:rFonts w:ascii="Arial" w:hAnsi="Arial" w:cs="Arial"/>
                <w:b/>
                <w:b/>
                <w:bCs/>
                <w:szCs w:val="24"/>
              </w:rPr>
            </w:pPr>
            <w:r>
              <w:rPr>
                <w:rFonts w:cs="Arial" w:ascii="Arial" w:hAnsi="Arial"/>
                <w:b/>
                <w:bCs/>
                <w:kern w:val="0"/>
                <w:sz w:val="24"/>
                <w:szCs w:val="22"/>
                <w:lang w:val="en-GB" w:bidi="ar-SA"/>
              </w:rPr>
            </w:r>
          </w:p>
        </w:tc>
      </w:tr>
    </w:tbl>
    <w:p>
      <w:pPr>
        <w:pStyle w:val="Normal"/>
        <w:spacing w:lineRule="exact" w:line="300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</w:rPr>
      </w:r>
    </w:p>
    <w:tbl>
      <w:tblPr>
        <w:tblStyle w:val="TableGrid"/>
        <w:tblW w:w="1019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VBand="1" w:noHBand="0" w:lastColumn="0" w:firstColumn="1" w:lastRow="0" w:firstRow="1"/>
      </w:tblPr>
      <w:tblGrid>
        <w:gridCol w:w="10198"/>
      </w:tblGrid>
      <w:tr>
        <w:trPr/>
        <w:tc>
          <w:tcPr>
            <w:tcW w:w="10198" w:type="dxa"/>
            <w:tcBorders>
              <w:top w:val="single" w:sz="4" w:space="0" w:color="A5A5A5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4"/>
                <w:szCs w:val="22"/>
                <w:lang w:val="en-GB" w:bidi="ar-SA"/>
              </w:rPr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  <w:b/>
                <w:b/>
                <w:bCs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2"/>
                <w:lang w:val="en-GB" w:bidi="ar-SA"/>
              </w:rPr>
              <w:t>The defendant has been sent to &lt;&lt;dp.value(‘</w:t>
            </w:r>
            <w:r>
              <w:rPr>
                <w:rFonts w:eastAsia="" w:cs="Arial" w:ascii="Arial" w:hAnsi="Arial" w:eastAsiaTheme="minorEastAsia"/>
                <w:kern w:val="0"/>
                <w:sz w:val="24"/>
                <w:szCs w:val="22"/>
                <w:lang w:val="en-GB" w:bidi="ar-SA"/>
              </w:rPr>
              <w:t>hCHOUSEOrganisationName’</w:t>
            </w:r>
            <w:r>
              <w:rPr>
                <w:rFonts w:cs="Arial" w:ascii="Arial" w:hAnsi="Arial"/>
                <w:kern w:val="0"/>
                <w:sz w:val="24"/>
                <w:szCs w:val="22"/>
                <w:lang w:val="en-GB" w:bidi="ar-SA"/>
              </w:rPr>
              <w:t>)&gt;&gt; on &lt;&lt;cs_{dp.exists(‘dateToBeFixed’)}&gt;&gt; a date and time to be fixed for trial&lt;&lt;else&gt;&gt;&lt;&lt;cs_{dp.exists(‘HDATE’)}&gt;&gt;&lt;&lt;dp.dateValue(‘HDATE’,‘dd/MM/yyyy’)&gt;&gt; at &lt;&lt;dp.value(‘timeOfHearing’)&gt;&gt;&lt;&lt;es_{dp.exists(‘HDATE’)}&gt;&gt;&lt;&lt;cs_{dp.exists(‘fixedDate’)}&gt;&gt;&lt;&lt;dp.dateValue(‘fixedDate’,‘dd/MM/yyyy’)&gt;&gt; at &lt;&lt;dp.value(‘timeOfHearing’)&gt;&gt;&lt;&lt;else&gt;&gt;&lt;&lt;cs_{dp.exists(‘weekCommencing’)}&gt;&gt;week commencing &lt;&lt;dp.dateValue(‘weekCommencing’,’dd/MM/yyyy’)&gt;&gt;&lt;&lt;es_{dp.exists(‘weekCommencing’)}&gt;&gt;&lt;&lt;es_&gt;&gt; or such other date and time directed by the Crown Court for trial&lt;&lt;es_&gt;&gt;.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  <w:b/>
                <w:b/>
                <w:bCs/>
                <w:szCs w:val="24"/>
              </w:rPr>
            </w:pPr>
            <w:r>
              <w:rPr>
                <w:rFonts w:cs="Arial" w:ascii="Arial" w:hAnsi="Arial"/>
                <w:b/>
                <w:bCs/>
                <w:kern w:val="0"/>
                <w:sz w:val="24"/>
                <w:szCs w:val="22"/>
                <w:lang w:val="en-GB" w:bidi="ar-SA"/>
              </w:rPr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/>
              <w:tabs>
                <w:tab w:val="clear" w:pos="720"/>
                <w:tab w:val="right" w:pos="10198" w:leader="none"/>
              </w:tabs>
              <w:spacing w:before="40" w:after="100"/>
              <w:jc w:val="left"/>
              <w:rPr>
                <w:rFonts w:ascii="Arial" w:hAnsi="Arial" w:cs="Arial"/>
                <w:b/>
                <w:b/>
                <w:bCs/>
                <w:sz w:val="28"/>
                <w:szCs w:val="28"/>
              </w:rPr>
            </w:pPr>
            <w:r>
              <w:rPr>
                <w:rFonts w:cs="Arial" w:ascii="Arial" w:hAnsi="Arial"/>
                <w:b/>
                <w:bCs/>
                <w:kern w:val="0"/>
                <w:sz w:val="28"/>
                <w:szCs w:val="28"/>
                <w:lang w:val="en-GB" w:bidi="ar-SA"/>
              </w:rPr>
              <w:t>Order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  <w:b/>
                <w:b/>
                <w:bCs/>
                <w:sz w:val="28"/>
                <w:szCs w:val="28"/>
              </w:rPr>
            </w:pPr>
            <w:r>
              <w:rPr>
                <w:rFonts w:cs="Arial" w:ascii="Arial" w:hAnsi="Arial"/>
                <w:kern w:val="0"/>
                <w:sz w:val="24"/>
                <w:szCs w:val="22"/>
                <w:lang w:val="en-GB" w:bidi="ar-SA"/>
              </w:rPr>
              <w:t>The defendant is to be taken to the nominated prison establishment and held in custody until produced at the Crown Court.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en-GB" w:bidi="ar-SA"/>
              </w:rPr>
              <w:t>&lt;&lt;cr_{dp.exists(‘bailException’)}&gt;&gt;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4"/>
                <w:szCs w:val="22"/>
                <w:lang w:val="en-GB" w:bidi="ar-SA"/>
              </w:rPr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/>
              <w:tabs>
                <w:tab w:val="clear" w:pos="720"/>
                <w:tab w:val="right" w:pos="10198" w:leader="none"/>
              </w:tabs>
              <w:spacing w:lineRule="auto" w:line="276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4"/>
                <w:szCs w:val="22"/>
                <w:lang w:val="en-GB" w:bidi="ar-SA"/>
              </w:rPr>
              <w:t>Bail exceptions: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4"/>
                <w:szCs w:val="22"/>
                <w:lang w:val="en-GB" w:bidi="ar-SA"/>
              </w:rPr>
              <w:t>&lt;&lt;dp.value(‘bailException’)&gt;&gt;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4"/>
                <w:szCs w:val="22"/>
                <w:lang w:val="en-GB" w:bidi="ar-SA"/>
              </w:rPr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/>
              <w:tabs>
                <w:tab w:val="clear" w:pos="720"/>
                <w:tab w:val="right" w:pos="10198" w:leader="none"/>
              </w:tabs>
              <w:spacing w:lineRule="auto" w:line="276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4"/>
                <w:szCs w:val="22"/>
                <w:lang w:val="en-GB" w:bidi="ar-SA"/>
              </w:rPr>
              <w:t>This was because: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4"/>
                <w:szCs w:val="22"/>
                <w:lang w:val="en-GB" w:bidi="ar-SA"/>
              </w:rPr>
              <w:t>&lt;&lt;dp.value(‘bailExceptionReason’)&gt;&gt;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en-GB" w:bidi="ar-SA"/>
              </w:rPr>
              <w:t>&lt;&lt;er_{dp.exists(‘bailException’)}&gt;&gt;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en-GB" w:bidi="ar-SA"/>
              </w:rPr>
              <w:t>&lt;&lt;cr_{dr.resultIdentifierExists(‘062373fb-ada8-49a1-b7de-659426ba6b88’)}&gt;&gt;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before="0" w:after="8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24"/>
                <w:szCs w:val="22"/>
                <w:lang w:val="en-GB" w:bidi="ar-SA"/>
              </w:rPr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/>
              <w:tabs>
                <w:tab w:val="clear" w:pos="720"/>
                <w:tab w:val="right" w:pos="10198" w:leader="none"/>
              </w:tabs>
              <w:spacing w:lineRule="auto" w:line="276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4"/>
                <w:szCs w:val="22"/>
                <w:lang w:val="en-GB" w:bidi="ar-SA"/>
              </w:rPr>
              <w:t>If the conditions for release are satisfied, the defendant is to be bailed: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keepNext w:val="true"/>
              <w:widowControl/>
              <w:numPr>
                <w:ilvl w:val="0"/>
                <w:numId w:val="1"/>
              </w:numPr>
              <w:tabs>
                <w:tab w:val="clear" w:pos="720"/>
                <w:tab w:val="right" w:pos="10198" w:leader="none"/>
              </w:tabs>
              <w:spacing w:lineRule="auto" w:line="276" w:before="0" w:after="8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to attend the Crown Court on a date to be fixed, or,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keepNext w:val="true"/>
              <w:widowControl/>
              <w:numPr>
                <w:ilvl w:val="0"/>
                <w:numId w:val="2"/>
              </w:numPr>
              <w:tabs>
                <w:tab w:val="clear" w:pos="720"/>
                <w:tab w:val="right" w:pos="10198" w:leader="none"/>
              </w:tabs>
              <w:spacing w:before="0" w:after="8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val="en-GB" w:bidi="ar-SA"/>
              </w:rPr>
              <w:t>if a date is given above, to attend the Crown Court on that date and at the time and place shown subject to the conditions on release.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en-GB" w:bidi="ar-SA"/>
              </w:rPr>
              <w:t>&lt;&lt;er_{dr.resultIdentifierExists(‘062373fb-ada8-49a1-b7de-659426ba6b88’)}&gt;&gt;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en-GB" w:bidi="ar-SA"/>
              </w:rPr>
              <w:t>&lt;&lt;cr_{dr.resultDefinitionGroupExists(‘Pre-release bail conditions’)}&gt;&gt;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2"/>
                <w:lang w:val="en-GB" w:bidi="ar-SA"/>
              </w:rPr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lineRule="auto" w:line="360" w:before="0" w:after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kern w:val="0"/>
                <w:sz w:val="28"/>
                <w:szCs w:val="28"/>
                <w:lang w:val="en-GB" w:bidi="ar-SA"/>
              </w:rPr>
              <w:t>Pre-release conditions: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/>
              <w:tabs>
                <w:tab w:val="clear" w:pos="720"/>
                <w:tab w:val="right" w:pos="10198" w:leader="none"/>
              </w:tabs>
              <w:spacing w:lineRule="auto" w:line="276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4"/>
                <w:szCs w:val="22"/>
                <w:lang w:val="en-GB" w:bidi="ar-SA"/>
              </w:rPr>
              <w:t>The defendant is to be released upon complying with the following conditions: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4"/>
                <w:szCs w:val="22"/>
                <w:lang w:val="en-GB" w:bidi="ar-SA"/>
              </w:rPr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24"/>
                <w:szCs w:val="22"/>
                <w:lang w:val="en-GB" w:bidi="ar-SA"/>
              </w:rPr>
              <w:t>&lt;&lt;rr_distinctResults&gt;&gt;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24"/>
                <w:szCs w:val="22"/>
                <w:lang w:val="en-GB" w:bidi="ar-SA"/>
              </w:rPr>
              <w:t>&lt;&lt;cr_{$this.resultDefinitionGroup&gt;0}&gt;&gt;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24"/>
                <w:szCs w:val="22"/>
                <w:lang w:val="en-GB" w:bidi="ar-SA"/>
              </w:rPr>
              <w:t>&lt;&lt;cr_{$root.plh.includes(replace(resultDefinitionGroup,‘,’,‘;’),’Pre-release bail conditions’)}&gt;&gt;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24"/>
                <w:szCs w:val="22"/>
                <w:lang w:val="en-GB" w:bidi="ar-SA"/>
              </w:rPr>
              <w:t>&lt;&lt;cs_{startsWith($this.label, ‘Pre-release bail condition: ’)}&gt;&gt;</w:t>
            </w:r>
            <w:r>
              <w:rPr>
                <w:rFonts w:cs="Arial" w:ascii="Arial" w:hAnsi="Arial"/>
                <w:b/>
                <w:bCs/>
                <w:kern w:val="0"/>
                <w:sz w:val="24"/>
                <w:szCs w:val="22"/>
                <w:lang w:val="en-GB" w:bidi="ar-SA"/>
              </w:rPr>
              <w:t>&lt;&lt;{substring($this.label, 28, length($this.label))}&gt;&gt;</w:t>
            </w:r>
            <w:r>
              <w:rPr>
                <w:rFonts w:cs="Arial" w:ascii="Arial" w:hAnsi="Arial"/>
                <w:kern w:val="0"/>
                <w:sz w:val="24"/>
                <w:szCs w:val="22"/>
                <w:lang w:val="en-GB" w:bidi="ar-SA"/>
              </w:rPr>
              <w:t>&lt;&lt;else&gt;&gt;</w:t>
            </w:r>
            <w:r>
              <w:rPr>
                <w:rFonts w:cs="Arial" w:ascii="Arial" w:hAnsi="Arial"/>
                <w:b/>
                <w:bCs/>
                <w:kern w:val="0"/>
                <w:sz w:val="24"/>
                <w:szCs w:val="22"/>
                <w:lang w:val="en-GB" w:bidi="ar-SA"/>
              </w:rPr>
              <w:t>&lt;&lt;$this.label&gt;&gt;</w:t>
            </w:r>
            <w:r>
              <w:rPr>
                <w:rFonts w:cs="Arial" w:ascii="Arial" w:hAnsi="Arial"/>
                <w:kern w:val="0"/>
                <w:sz w:val="24"/>
                <w:szCs w:val="22"/>
                <w:lang w:val="en-GB" w:bidi="ar-SA"/>
              </w:rPr>
              <w:t>&lt;&lt;es_&gt;&gt;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4"/>
                <w:szCs w:val="22"/>
                <w:lang w:val="en-GB" w:bidi="ar-SA"/>
              </w:rPr>
              <w:t>&lt;&lt;rr_prompts&gt;&gt;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kern w:val="0"/>
                <w:sz w:val="24"/>
                <w:szCs w:val="22"/>
                <w:lang w:val="en-GB" w:bidi="ar-SA"/>
              </w:rPr>
              <w:t>&lt;&lt;$this.label&gt;&gt;</w:t>
            </w:r>
            <w:r>
              <w:rPr>
                <w:rFonts w:cs="Arial" w:ascii="Arial" w:hAnsi="Arial"/>
                <w:kern w:val="0"/>
                <w:sz w:val="24"/>
                <w:szCs w:val="22"/>
                <w:lang w:val="en-GB" w:bidi="ar-SA"/>
              </w:rPr>
              <w:t xml:space="preserve"> &lt;&lt;$this.value&gt;&gt;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4"/>
                <w:szCs w:val="22"/>
                <w:lang w:val="en-GB" w:bidi="ar-SA"/>
              </w:rPr>
              <w:t>&lt;&lt;er_prompts&gt;&gt;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4"/>
                <w:szCs w:val="22"/>
                <w:lang w:val="en-GB" w:bidi="ar-SA"/>
              </w:rPr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24"/>
                <w:szCs w:val="22"/>
                <w:lang w:val="en-GB" w:bidi="ar-SA"/>
              </w:rPr>
              <w:t>&lt;&lt;er_{$root.plh.includes(replace(resultDefinitionGroup,‘,’,‘;’),’Pre-release bail conditions’)}&gt;&gt;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4"/>
                <w:szCs w:val="22"/>
                <w:lang w:val="en-GB" w:bidi="ar-SA"/>
              </w:rPr>
              <w:t>&lt;&lt;er_{$this.resultDefinitionGroup&gt;0}&gt;&gt;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24"/>
                <w:szCs w:val="22"/>
                <w:lang w:val="en-GB" w:bidi="ar-SA"/>
              </w:rPr>
              <w:t>&lt;&lt;er_distinctResults&gt;&gt;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en-GB" w:bidi="ar-SA"/>
              </w:rPr>
              <w:t xml:space="preserve">&lt;&lt;er_{dr.resultDefinitionGroupExists(‘Pre-release bail conditions’)}&gt;&gt; 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en-GB" w:bidi="ar-SA"/>
              </w:rPr>
              <w:t>&lt;&lt;cr_{dr.resultDefinitionGroupExists(‘Bail conditions’)}&gt;&gt;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  <w:b/>
                <w:b/>
                <w:bCs/>
                <w:szCs w:val="24"/>
              </w:rPr>
            </w:pPr>
            <w:r>
              <w:rPr>
                <w:rFonts w:cs="Arial" w:ascii="Arial" w:hAnsi="Arial"/>
                <w:b/>
                <w:bCs/>
                <w:kern w:val="0"/>
                <w:sz w:val="24"/>
                <w:szCs w:val="22"/>
                <w:lang w:val="en-GB" w:bidi="ar-SA"/>
              </w:rPr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lineRule="auto" w:line="36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bCs/>
                <w:kern w:val="0"/>
                <w:sz w:val="28"/>
                <w:szCs w:val="28"/>
                <w:lang w:val="en-GB" w:bidi="ar-SA"/>
              </w:rPr>
              <w:t>Post-release conditions: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lineRule="auto" w:line="276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4"/>
                <w:szCs w:val="22"/>
                <w:lang w:val="en-GB" w:bidi="ar-SA"/>
              </w:rPr>
              <w:t>The defendant is subject to the following conditions after release: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4"/>
                <w:szCs w:val="22"/>
                <w:lang w:val="en-GB" w:bidi="ar-SA"/>
              </w:rPr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4"/>
                <w:szCs w:val="22"/>
                <w:lang w:val="en-GB" w:bidi="ar-SA"/>
              </w:rPr>
              <w:t>&lt;&lt;rr_distinctResults&gt;&gt;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4"/>
                <w:szCs w:val="22"/>
                <w:lang w:val="en-GB" w:bidi="ar-SA"/>
              </w:rPr>
              <w:t>&lt;&lt;cr_{$this.resultDefinitionGroup&gt;0}&gt;&gt;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4"/>
                <w:szCs w:val="22"/>
                <w:lang w:val="en-GB" w:bidi="ar-SA"/>
              </w:rPr>
              <w:t>&lt;&lt;cr_{$root.plh.includes(replace(resultDefinitionGroup,‘,’,‘;’),’Bail conditions’)}&gt;&gt;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en-GB" w:bidi="ar-SA"/>
              </w:rPr>
              <w:t>&lt;&lt;cs_{startsWith($this.label, ‘Bail condition: ’)}&gt;&gt;</w:t>
            </w:r>
            <w:r>
              <w:rPr>
                <w:rFonts w:cs="Arial" w:ascii="Arial" w:hAnsi="Arial"/>
                <w:b/>
                <w:bCs/>
                <w:kern w:val="0"/>
                <w:sz w:val="24"/>
                <w:szCs w:val="22"/>
                <w:lang w:val="en-GB" w:bidi="ar-SA"/>
              </w:rPr>
              <w:t>&lt;&lt;{substring($this.label, 16, length($this.label))}&gt;&gt;</w:t>
            </w:r>
            <w:r>
              <w:rPr>
                <w:rFonts w:cs="Arial" w:ascii="Arial" w:hAnsi="Arial"/>
                <w:kern w:val="0"/>
                <w:sz w:val="16"/>
                <w:szCs w:val="16"/>
                <w:lang w:val="en-GB" w:bidi="ar-SA"/>
              </w:rPr>
              <w:t>&lt;&lt;else&gt;&gt;</w:t>
            </w:r>
            <w:r>
              <w:rPr>
                <w:rFonts w:cs="Arial" w:ascii="Arial" w:hAnsi="Arial"/>
                <w:b/>
                <w:bCs/>
                <w:kern w:val="0"/>
                <w:sz w:val="24"/>
                <w:szCs w:val="22"/>
                <w:lang w:val="en-GB" w:bidi="ar-SA"/>
              </w:rPr>
              <w:t>&lt;&lt;$this.label&gt;&gt;</w:t>
            </w:r>
            <w:r>
              <w:rPr>
                <w:rFonts w:cs="Arial" w:ascii="Arial" w:hAnsi="Arial"/>
                <w:kern w:val="0"/>
                <w:sz w:val="16"/>
                <w:szCs w:val="16"/>
                <w:lang w:val="en-GB" w:bidi="ar-SA"/>
              </w:rPr>
              <w:t>&lt;&lt;es_&gt;&gt;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4"/>
                <w:szCs w:val="22"/>
                <w:lang w:val="en-GB" w:bidi="ar-SA"/>
              </w:rPr>
              <w:t>&lt;&lt;rr_prompts&gt;&gt;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bCs/>
                <w:kern w:val="0"/>
                <w:sz w:val="24"/>
                <w:szCs w:val="22"/>
                <w:lang w:val="en-GB" w:bidi="ar-SA"/>
              </w:rPr>
              <w:t>&lt;&lt;$this.label&gt;&gt;</w:t>
            </w:r>
            <w:r>
              <w:rPr>
                <w:rFonts w:cs="Arial" w:ascii="Arial" w:hAnsi="Arial"/>
                <w:kern w:val="0"/>
                <w:sz w:val="24"/>
                <w:szCs w:val="22"/>
                <w:lang w:val="en-GB" w:bidi="ar-SA"/>
              </w:rPr>
              <w:t xml:space="preserve"> &lt;&lt;$this.value&gt;&gt;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4"/>
                <w:szCs w:val="22"/>
                <w:lang w:val="en-GB" w:bidi="ar-SA"/>
              </w:rPr>
              <w:t>&lt;&lt;er_prompts&gt;&gt;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4"/>
                <w:szCs w:val="22"/>
                <w:lang w:val="en-GB" w:bidi="ar-SA"/>
              </w:rPr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4"/>
                <w:szCs w:val="22"/>
                <w:lang w:val="en-GB" w:bidi="ar-SA"/>
              </w:rPr>
              <w:t>&lt;&lt;er_{$root.plh.includes(replace(resultDefinitionGroup,‘,’,‘;’),’Bail conditions’)}&gt;&gt;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4"/>
                <w:szCs w:val="22"/>
                <w:lang w:val="en-GB" w:bidi="ar-SA"/>
              </w:rPr>
              <w:t>&lt;&lt;er_{$this.resultDefinitionGroup&gt;0}&gt;&gt;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ascii="Arial" w:hAnsi="Arial" w:cs="Arial"/>
                <w:b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&lt;&lt;cr_{$this.resultIdentifier == ‘58cf0536-3fc4-418a-b7fe-30c0d9f923ac’}&gt;&gt;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Cs w:val="24"/>
              </w:rPr>
            </w:pPr>
            <w:r>
              <w:rPr>
                <w:rFonts w:eastAsia="" w:cs="Arial" w:ascii="Arial" w:hAnsi="Arial"/>
                <w:b/>
                <w:bCs/>
                <w:kern w:val="0"/>
                <w:sz w:val="24"/>
                <w:szCs w:val="22"/>
                <w:lang w:val="en-GB" w:eastAsia="en-GB" w:bidi="ar-SA"/>
              </w:rPr>
              <w:t>&lt;&lt;$this.label&gt;&gt;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 w:val="16"/>
                <w:szCs w:val="16"/>
              </w:rPr>
            </w:pPr>
            <w:r>
              <w:rPr>
                <w:rFonts w:eastAsia="" w:cs="Arial" w:ascii="Arial" w:hAnsi="Arial"/>
                <w:kern w:val="0"/>
                <w:sz w:val="16"/>
                <w:szCs w:val="16"/>
                <w:lang w:val="en-GB" w:eastAsia="en-GB" w:bidi="ar-SA"/>
              </w:rPr>
              <w:t>&lt;&lt;rr_prompts&gt;&gt;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Cs w:val="24"/>
              </w:rPr>
            </w:pPr>
            <w:r>
              <w:rPr>
                <w:rFonts w:eastAsia="" w:cs="Arial" w:ascii="Arial" w:hAnsi="Arial"/>
                <w:b/>
                <w:bCs/>
                <w:kern w:val="0"/>
                <w:sz w:val="24"/>
                <w:szCs w:val="22"/>
                <w:lang w:val="en-GB" w:eastAsia="en-GB" w:bidi="ar-SA"/>
              </w:rPr>
              <w:t>&lt;&lt;$this.label&gt;&gt;</w:t>
            </w:r>
            <w:r>
              <w:rPr>
                <w:rFonts w:eastAsia="" w:cs="Arial" w:ascii="Arial" w:hAnsi="Arial"/>
                <w:kern w:val="0"/>
                <w:sz w:val="24"/>
                <w:szCs w:val="22"/>
                <w:lang w:val="en-GB" w:eastAsia="en-GB" w:bidi="ar-SA"/>
              </w:rPr>
              <w:t xml:space="preserve"> &lt;&lt;$this.value&gt;&gt;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 w:val="16"/>
                <w:szCs w:val="16"/>
              </w:rPr>
            </w:pPr>
            <w:r>
              <w:rPr>
                <w:rFonts w:eastAsia="" w:cs="Arial" w:ascii="Arial" w:hAnsi="Arial"/>
                <w:kern w:val="0"/>
                <w:sz w:val="16"/>
                <w:szCs w:val="16"/>
                <w:lang w:val="en-GB" w:eastAsia="en-GB" w:bidi="ar-SA"/>
              </w:rPr>
              <w:t>&lt;&lt;er_prompts&gt;&gt;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en-GB" w:bidi="ar-SA"/>
              </w:rPr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 w:val="16"/>
                <w:szCs w:val="16"/>
              </w:rPr>
            </w:pPr>
            <w:r>
              <w:rPr>
                <w:rFonts w:eastAsia="" w:cs="Arial" w:ascii="Arial" w:hAnsi="Arial"/>
                <w:kern w:val="0"/>
                <w:sz w:val="16"/>
                <w:szCs w:val="16"/>
                <w:lang w:val="en-GB" w:eastAsia="en-GB" w:bidi="ar-SA"/>
              </w:rPr>
              <w:t>&lt;&lt;er_&gt;&gt;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4"/>
                <w:szCs w:val="22"/>
                <w:lang w:val="en-GB" w:bidi="ar-SA"/>
              </w:rPr>
              <w:t>&lt;&lt;er_distinctResults&gt;&gt;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en-GB" w:bidi="ar-SA"/>
              </w:rPr>
              <w:t>&lt;&lt;er_{dr.resultDefinitionGroupExists(‘Bail conditions’)}&gt;&gt;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24"/>
                <w:szCs w:val="22"/>
                <w:lang w:val="en-GB" w:bidi="ar-SA"/>
              </w:rPr>
              <w:t>&lt;&lt;cr_{dp.exists(‘bailConditionReason’)}&gt;&gt;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24"/>
                <w:szCs w:val="22"/>
                <w:lang w:val="en-GB" w:bidi="ar-SA"/>
              </w:rPr>
              <w:t>Reasons for conditions imposed on the defendant: &lt;&lt;dp.value(‘bailConditionReason’)&gt;&gt;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24"/>
                <w:szCs w:val="22"/>
                <w:lang w:val="en-GB" w:bidi="ar-SA"/>
              </w:rPr>
              <w:t>&lt;&lt;er_{dp.exists(‘bailConditionReason’)}&gt;&gt;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4"/>
                <w:szCs w:val="22"/>
                <w:lang w:val="en-GB" w:bidi="ar-SA"/>
              </w:rPr>
              <w:t>&lt;&lt;rr_cases&gt;&gt;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single" w:sz="4" w:space="0" w:color="A5A5A5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4"/>
                <w:szCs w:val="22"/>
                <w:lang w:val="en-GB" w:bidi="ar-SA"/>
              </w:rPr>
            </w:r>
          </w:p>
        </w:tc>
      </w:tr>
      <w:tr>
        <w:trPr/>
        <w:tc>
          <w:tcPr>
            <w:tcW w:w="10198" w:type="dxa"/>
            <w:tcBorders>
              <w:top w:val="single" w:sz="4" w:space="0" w:color="A5A5A5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4"/>
                <w:szCs w:val="22"/>
                <w:lang w:val="en-GB" w:bidi="ar-SA"/>
              </w:rPr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bCs/>
                <w:kern w:val="0"/>
                <w:sz w:val="28"/>
                <w:szCs w:val="28"/>
                <w:lang w:val="en-GB" w:bidi="ar-SA"/>
              </w:rPr>
              <w:t>Case reference:</w:t>
            </w:r>
            <w:r>
              <w:rPr>
                <w:rFonts w:cs="Arial" w:ascii="Arial" w:hAnsi="Arial"/>
                <w:kern w:val="0"/>
                <w:sz w:val="28"/>
                <w:szCs w:val="28"/>
                <w:lang w:val="en-GB" w:bidi="ar-SA"/>
              </w:rPr>
              <w:t xml:space="preserve"> &lt;&lt;reference&gt;&gt;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4"/>
                <w:szCs w:val="22"/>
                <w:lang w:val="en-GB" w:bidi="ar-SA"/>
              </w:rPr>
              <w:t>&lt;&lt;cr_{caseMarkers.length&gt;=1}&gt;&gt;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bCs/>
                <w:kern w:val="0"/>
                <w:sz w:val="24"/>
                <w:szCs w:val="22"/>
                <w:lang w:val="en-GB" w:bidi="ar-SA"/>
              </w:rPr>
              <w:t xml:space="preserve">Case marker(s): </w:t>
            </w:r>
            <w:r>
              <w:rPr>
                <w:rFonts w:cs="Arial" w:ascii="Arial" w:hAnsi="Arial"/>
                <w:kern w:val="0"/>
                <w:sz w:val="24"/>
                <w:szCs w:val="22"/>
                <w:lang w:val="en-GB" w:bidi="ar-SA"/>
              </w:rPr>
              <w:t>&lt;&lt;rs_caseMarkers&gt;&gt;&lt;&lt;$this&gt;&gt;&lt;&lt;cs_{!equalsIgnoreCase($this, $parent.caseMarkers[L])}&gt;&gt;,&lt;&lt;es_&gt;&gt; &lt;&lt;es_&gt;&gt;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kern w:val="0"/>
                <w:sz w:val="24"/>
                <w:szCs w:val="22"/>
                <w:lang w:val="en-GB" w:bidi="ar-SA"/>
              </w:rPr>
              <w:t>&lt;&lt;er_&gt;&gt;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4"/>
                <w:szCs w:val="22"/>
                <w:lang w:val="en-GB" w:bidi="ar-SA"/>
              </w:rPr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4"/>
                <w:szCs w:val="22"/>
                <w:lang w:val="en-GB" w:bidi="ar-SA"/>
              </w:rPr>
              <w:t>&lt;&lt;rr_defendantCaseOffences&gt;&gt;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4"/>
                <w:szCs w:val="22"/>
                <w:lang w:val="en-GB" w:bidi="ar-SA"/>
              </w:rPr>
              <w:t>&lt;&lt;cr_{$parent.isApplication}&gt;&gt;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bCs/>
                <w:kern w:val="0"/>
                <w:sz w:val="24"/>
                <w:szCs w:val="22"/>
                <w:lang w:val="en-GB" w:bidi="ar-SA"/>
              </w:rPr>
              <w:t>&lt;&lt;title&gt;&gt;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kern w:val="0"/>
                <w:sz w:val="24"/>
                <w:szCs w:val="22"/>
                <w:lang w:val="en-GB" w:bidi="ar-SA"/>
              </w:rPr>
              <w:t>&lt;&lt;er_&gt;&gt;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4"/>
                <w:szCs w:val="22"/>
                <w:lang w:val="en-GB" w:bidi="ar-SA"/>
              </w:rPr>
              <w:t>&lt;&lt;wording&gt;&gt;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4"/>
                <w:szCs w:val="26"/>
                <w:lang w:val="en-GB" w:bidi="ar-SA"/>
              </w:rPr>
              <w:t>&lt;&lt;cr_{convictionStatus&gt;0}&gt;&gt;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  <w:szCs w:val="26"/>
              </w:rPr>
            </w:pPr>
            <w:r>
              <w:rPr>
                <w:rFonts w:cs="Arial" w:ascii="Arial" w:hAnsi="Arial"/>
                <w:b/>
                <w:bCs/>
                <w:kern w:val="0"/>
                <w:sz w:val="24"/>
                <w:szCs w:val="26"/>
                <w:lang w:val="en-GB" w:bidi="ar-SA"/>
              </w:rPr>
              <w:t>Conviction status</w:t>
            </w: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 xml:space="preserve">: </w:t>
            </w:r>
            <w:r>
              <w:rPr>
                <w:rFonts w:cs="Arial" w:ascii="Arial" w:hAnsi="Arial"/>
                <w:kern w:val="0"/>
                <w:sz w:val="24"/>
                <w:szCs w:val="26"/>
                <w:lang w:val="en-GB" w:bidi="ar-SA"/>
              </w:rPr>
              <w:t>&lt;&lt;cs_{equalsIgnoreCase(‘Convicted’, convictionStatus)}&gt;&gt;&lt;&lt;convictionStatus&gt;&gt;&lt;&lt;else&gt;&gt;Not Convicted&lt;&lt;es_&gt;&gt;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  <w:b/>
                <w:b/>
                <w:bCs/>
                <w:szCs w:val="26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&lt;&lt;er_&gt;&gt;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4"/>
                <w:szCs w:val="22"/>
                <w:lang w:val="en-GB" w:bidi="ar-SA"/>
              </w:rPr>
              <w:t>&lt;&lt;er_defendantCaseOffences&gt;&gt;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&lt;&lt;cr_{$idx=($size-1)}&gt;&gt;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single" w:sz="4" w:space="0" w:color="A5A5A5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4"/>
                <w:szCs w:val="22"/>
                <w:lang w:val="en-GB" w:bidi="ar-SA"/>
              </w:rPr>
            </w:r>
          </w:p>
        </w:tc>
      </w:tr>
      <w:tr>
        <w:trPr/>
        <w:tc>
          <w:tcPr>
            <w:tcW w:w="10198" w:type="dxa"/>
            <w:tcBorders>
              <w:top w:val="single" w:sz="4" w:space="0" w:color="A5A5A5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4"/>
                <w:szCs w:val="22"/>
                <w:lang w:val="en-GB" w:bidi="ar-SA"/>
              </w:rPr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&lt;&lt;er_&gt;&gt;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4"/>
                <w:szCs w:val="22"/>
                <w:lang w:val="en-GB" w:bidi="ar-SA"/>
              </w:rPr>
              <w:t>&lt;&lt;er_cases&gt;&gt;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en-GB" w:bidi="ar-SA"/>
              </w:rPr>
              <w:t>&lt;&lt;cr_{dr.resultIdentifierExists(‘23d744a1-d71c-4849-b6a3-b736d71ea438’)}&gt;&gt;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en-GB" w:bidi="ar-SA"/>
              </w:rPr>
              <w:t>&lt;&lt;cr_{dp.exists(‘reasons’)}&gt;&gt;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kern w:val="0"/>
                <w:sz w:val="24"/>
                <w:szCs w:val="22"/>
                <w:lang w:val="en-GB" w:bidi="ar-SA"/>
              </w:rPr>
              <w:t>No video link reason:</w:t>
            </w:r>
            <w:r>
              <w:rPr>
                <w:rFonts w:cs="Arial" w:ascii="Arial" w:hAnsi="Arial"/>
                <w:kern w:val="0"/>
                <w:sz w:val="24"/>
                <w:szCs w:val="22"/>
                <w:lang w:val="en-GB" w:bidi="ar-SA"/>
              </w:rPr>
              <w:t xml:space="preserve"> &lt;&lt;dp.value(‘reasons’)&gt;&gt;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en-GB" w:bidi="ar-SA"/>
              </w:rPr>
              <w:t>&lt;&lt;er_{dp.exists(‘reasons’)}&gt;&gt;</w:t>
            </w:r>
          </w:p>
        </w:tc>
      </w:tr>
      <w:tr>
        <w:trPr/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before="0" w:after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en-GB" w:bidi="ar-SA"/>
              </w:rPr>
              <w:t>&lt;&lt;er_{dr.resultIdentifierExists(‘23d744a1-d71c-4849-b6a3-b736d71ea438’)}&gt;&gt;</w:t>
            </w:r>
          </w:p>
        </w:tc>
      </w:tr>
    </w:tbl>
    <w:p>
      <w:pPr>
        <w:pStyle w:val="Normal"/>
        <w:tabs>
          <w:tab w:val="clear" w:pos="720"/>
          <w:tab w:val="right" w:pos="10198" w:leader="none"/>
        </w:tabs>
        <w:spacing w:lineRule="exact" w:line="280"/>
        <w:rPr>
          <w:rFonts w:ascii="Arial" w:hAnsi="Arial" w:cs="Arial"/>
          <w:sz w:val="22"/>
          <w:szCs w:val="22"/>
        </w:rPr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851" w:right="851" w:gutter="0" w:header="284" w:top="341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GDS Transport Website Light">
    <w:charset w:val="01"/>
    <w:family w:val="roman"/>
    <w:pitch w:val="variable"/>
  </w:font>
  <w:font w:name="Symbol">
    <w:charset w:val="02"/>
    <w:family w:val="auto"/>
    <w:pitch w:val="variable"/>
  </w:font>
  <w:font w:name="Courier New">
    <w:charset w:val="01"/>
    <w:family w:val="auto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TableGrid"/>
      <w:tblW w:w="10188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  <w:tblLook w:val="04a0" w:noVBand="1" w:noHBand="0" w:lastColumn="0" w:firstColumn="1" w:lastRow="0" w:firstRow="1"/>
    </w:tblPr>
    <w:tblGrid>
      <w:gridCol w:w="5094"/>
      <w:gridCol w:w="5093"/>
    </w:tblGrid>
    <w:tr>
      <w:trPr>
        <w:trHeight w:val="576" w:hRule="atLeast"/>
      </w:trPr>
      <w:tc>
        <w:tcPr>
          <w:tcW w:w="5094" w:type="dxa"/>
          <w:tcBorders>
            <w:top w:val="nil"/>
            <w:left w:val="nil"/>
            <w:bottom w:val="nil"/>
            <w:right w:val="nil"/>
          </w:tcBorders>
          <w:vAlign w:val="bottom"/>
        </w:tcPr>
        <w:p>
          <w:pPr>
            <w:pStyle w:val="Footer"/>
            <w:widowControl/>
            <w:spacing w:before="0" w:after="80"/>
            <w:ind w:right="360" w:hanging="0"/>
            <w:jc w:val="left"/>
            <w:rPr>
              <w:rFonts w:ascii="GDS Transport Website Light" w:hAnsi="GDS Transport Website Light"/>
              <w:sz w:val="24"/>
              <w:szCs w:val="24"/>
            </w:rPr>
          </w:pPr>
          <w:r>
            <w:rPr>
              <w:rFonts w:cs="Arial" w:ascii="Arial" w:hAnsi="Arial"/>
              <w:kern w:val="0"/>
              <w:sz w:val="24"/>
              <w:szCs w:val="24"/>
              <w:lang w:val="en-GB" w:bidi="ar-SA"/>
            </w:rPr>
            <w:t>&lt;&lt;defendant.name&gt;&gt;</w:t>
          </w:r>
        </w:p>
      </w:tc>
      <w:tc>
        <w:tcPr>
          <w:tcW w:w="5093" w:type="dxa"/>
          <w:tcBorders>
            <w:top w:val="nil"/>
            <w:left w:val="nil"/>
            <w:bottom w:val="nil"/>
            <w:right w:val="nil"/>
          </w:tcBorders>
          <w:vAlign w:val="bottom"/>
        </w:tcPr>
        <w:p>
          <w:pPr>
            <w:pStyle w:val="Footer"/>
            <w:widowControl/>
            <w:spacing w:before="0" w:after="80"/>
            <w:jc w:val="right"/>
            <w:rPr>
              <w:rFonts w:ascii="Arial" w:hAnsi="Arial" w:cs="Arial"/>
              <w:sz w:val="24"/>
              <w:szCs w:val="24"/>
            </w:rPr>
          </w:pPr>
          <w:r>
            <w:rPr>
              <w:rFonts w:cs="Arial" w:ascii="Arial" w:hAnsi="Arial"/>
              <w:kern w:val="0"/>
              <w:sz w:val="24"/>
              <w:szCs w:val="24"/>
              <w:lang w:val="en-GB" w:bidi="ar-SA"/>
            </w:rPr>
            <w:t xml:space="preserve">Page </w:t>
          </w:r>
          <w:r>
            <w:rPr>
              <w:rFonts w:cs="Arial" w:ascii="Arial" w:hAnsi="Arial"/>
              <w:kern w:val="0"/>
              <w:sz w:val="24"/>
              <w:szCs w:val="24"/>
              <w:lang w:val="en-GB" w:bidi="ar-SA"/>
            </w:rPr>
            <w:fldChar w:fldCharType="begin"/>
          </w:r>
          <w:r>
            <w:rPr>
              <w:sz w:val="24"/>
              <w:kern w:val="0"/>
              <w:szCs w:val="24"/>
              <w:rFonts w:cs="Arial" w:ascii="Arial" w:hAnsi="Arial"/>
              <w:lang w:val="en-GB" w:bidi="ar-SA"/>
            </w:rPr>
            <w:instrText> PAGE </w:instrText>
          </w:r>
          <w:r>
            <w:rPr>
              <w:sz w:val="24"/>
              <w:kern w:val="0"/>
              <w:szCs w:val="24"/>
              <w:rFonts w:cs="Arial" w:ascii="Arial" w:hAnsi="Arial"/>
              <w:lang w:val="en-GB" w:bidi="ar-SA"/>
            </w:rPr>
            <w:fldChar w:fldCharType="separate"/>
          </w:r>
          <w:r>
            <w:rPr>
              <w:sz w:val="24"/>
              <w:kern w:val="0"/>
              <w:szCs w:val="24"/>
              <w:rFonts w:cs="Arial" w:ascii="Arial" w:hAnsi="Arial"/>
              <w:lang w:val="en-GB" w:bidi="ar-SA"/>
            </w:rPr>
            <w:t>1</w:t>
          </w:r>
          <w:r>
            <w:rPr>
              <w:sz w:val="24"/>
              <w:kern w:val="0"/>
              <w:szCs w:val="24"/>
              <w:rFonts w:cs="Arial" w:ascii="Arial" w:hAnsi="Arial"/>
              <w:lang w:val="en-GB" w:bidi="ar-SA"/>
            </w:rPr>
            <w:fldChar w:fldCharType="end"/>
          </w:r>
          <w:r>
            <w:rPr>
              <w:rFonts w:cs="Arial" w:ascii="Arial" w:hAnsi="Arial"/>
              <w:kern w:val="0"/>
              <w:sz w:val="24"/>
              <w:szCs w:val="24"/>
              <w:lang w:val="en-GB" w:bidi="ar-SA"/>
            </w:rPr>
            <w:t xml:space="preserve"> of </w:t>
          </w:r>
          <w:r>
            <w:rPr>
              <w:rFonts w:cs="Arial" w:ascii="Arial" w:hAnsi="Arial"/>
              <w:kern w:val="0"/>
              <w:sz w:val="24"/>
              <w:szCs w:val="24"/>
              <w:lang w:val="en-GB" w:bidi="ar-SA"/>
            </w:rPr>
            <w:fldChar w:fldCharType="begin"/>
          </w:r>
          <w:r>
            <w:rPr>
              <w:sz w:val="24"/>
              <w:kern w:val="0"/>
              <w:szCs w:val="24"/>
              <w:rFonts w:cs="Arial" w:ascii="Arial" w:hAnsi="Arial"/>
              <w:lang w:val="en-GB" w:bidi="ar-SA"/>
            </w:rPr>
            <w:instrText> NUMPAGES </w:instrText>
          </w:r>
          <w:r>
            <w:rPr>
              <w:sz w:val="24"/>
              <w:kern w:val="0"/>
              <w:szCs w:val="24"/>
              <w:rFonts w:cs="Arial" w:ascii="Arial" w:hAnsi="Arial"/>
              <w:lang w:val="en-GB" w:bidi="ar-SA"/>
            </w:rPr>
            <w:fldChar w:fldCharType="separate"/>
          </w:r>
          <w:r>
            <w:rPr>
              <w:sz w:val="24"/>
              <w:kern w:val="0"/>
              <w:szCs w:val="24"/>
              <w:rFonts w:cs="Arial" w:ascii="Arial" w:hAnsi="Arial"/>
              <w:lang w:val="en-GB" w:bidi="ar-SA"/>
            </w:rPr>
            <w:t>3</w:t>
          </w:r>
          <w:r>
            <w:rPr>
              <w:sz w:val="24"/>
              <w:kern w:val="0"/>
              <w:szCs w:val="24"/>
              <w:rFonts w:cs="Arial" w:ascii="Arial" w:hAnsi="Arial"/>
              <w:lang w:val="en-GB" w:bidi="ar-SA"/>
            </w:rPr>
            <w:fldChar w:fldCharType="end"/>
          </w:r>
        </w:p>
      </w:tc>
    </w:tr>
  </w:tbl>
  <w:p>
    <w:pPr>
      <w:pStyle w:val="Footer"/>
      <w:spacing w:before="0" w:after="8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TableGrid"/>
      <w:tblW w:w="10206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  <w:tblLook w:val="04a0" w:noVBand="1" w:noHBand="0" w:lastColumn="0" w:firstColumn="1" w:lastRow="0" w:firstRow="1"/>
    </w:tblPr>
    <w:tblGrid>
      <w:gridCol w:w="2387"/>
      <w:gridCol w:w="7818"/>
    </w:tblGrid>
    <w:tr>
      <w:trPr>
        <w:trHeight w:val="1701" w:hRule="exact"/>
      </w:trPr>
      <w:tc>
        <w:tcPr>
          <w:tcW w:w="2387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pacing w:before="0" w:after="80"/>
            <w:jc w:val="left"/>
            <w:rPr>
              <w:kern w:val="0"/>
              <w:sz w:val="24"/>
              <w:szCs w:val="22"/>
              <w:lang w:val="en-GB" w:bidi="ar-SA"/>
            </w:rPr>
          </w:pPr>
          <w:r>
            <w:rPr>
              <w:kern w:val="0"/>
              <w:sz w:val="24"/>
              <w:szCs w:val="22"/>
              <w:lang w:val="en-GB" w:bidi="ar-SA"/>
            </w:rPr>
            <w:drawing>
              <wp:inline distT="0" distB="0" distL="0" distR="0">
                <wp:extent cx="794385" cy="628650"/>
                <wp:effectExtent l="0" t="0" r="0" b="0"/>
                <wp:docPr id="1" name="Picture 1" descr="A picture containing mirror, drawing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A picture containing mirror, drawing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4385" cy="628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18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pacing w:before="0" w:after="80"/>
            <w:jc w:val="right"/>
            <w:rPr>
              <w:kern w:val="0"/>
              <w:lang w:val="en-GB" w:bidi="ar-SA"/>
            </w:rPr>
          </w:pPr>
          <w:r>
            <w:rPr>
              <w:rFonts w:cs="Arial" w:ascii="Arial" w:hAnsi="Arial"/>
              <w:color w:val="000000"/>
              <w:kern w:val="0"/>
              <w:sz w:val="12"/>
              <w:szCs w:val="12"/>
              <w:shd w:fill="FFFFFF" w:val="clear"/>
              <w:lang w:val="en-GB" w:bidi="ar-SA"/>
            </w:rPr>
            <w:t>&lt;&lt;cs_{length(orderingCourt.ljaName)&gt;0}&gt;&gt;</w:t>
          </w:r>
          <w:r>
            <w:rPr>
              <w:rFonts w:cs="Arial" w:ascii="Arial" w:hAnsi="Arial"/>
              <w:color w:val="000000"/>
              <w:kern w:val="0"/>
              <w:sz w:val="24"/>
              <w:szCs w:val="22"/>
              <w:shd w:fill="FFFFFF" w:val="clear"/>
              <w:lang w:val="en-GB" w:bidi="ar-SA"/>
            </w:rPr>
            <w:t>&lt;&lt;</w:t>
          </w:r>
          <w:r>
            <w:rPr>
              <w:rFonts w:cs="Arial" w:ascii="Arial" w:hAnsi="Arial"/>
              <w:color w:val="000000"/>
              <w:kern w:val="0"/>
              <w:sz w:val="12"/>
              <w:szCs w:val="12"/>
              <w:shd w:fill="FFFFFF" w:val="clear"/>
              <w:lang w:val="en-GB" w:bidi="ar-SA"/>
            </w:rPr>
            <w:t>orderingCourt.ljaName</w:t>
          </w:r>
          <w:r>
            <w:rPr>
              <w:rFonts w:cs="Arial" w:ascii="Arial" w:hAnsi="Arial"/>
              <w:color w:val="000000"/>
              <w:kern w:val="0"/>
              <w:sz w:val="24"/>
              <w:szCs w:val="22"/>
              <w:shd w:fill="FFFFFF" w:val="clear"/>
              <w:lang w:val="en-GB" w:bidi="ar-SA"/>
            </w:rPr>
            <w:t>&gt;&gt;</w:t>
          </w:r>
          <w:r>
            <w:rPr>
              <w:rFonts w:cs="Arial" w:ascii="Arial" w:hAnsi="Arial"/>
              <w:color w:val="000000"/>
              <w:kern w:val="0"/>
              <w:sz w:val="12"/>
              <w:szCs w:val="12"/>
              <w:shd w:fill="FFFFFF" w:val="clear"/>
              <w:lang w:val="en-GB" w:bidi="ar-SA"/>
            </w:rPr>
            <w:t>&lt;&lt;$nl&gt;&gt;&lt;&lt;es_&gt;&gt;&lt;&lt;cs_{length(orderingCourt.ljaCode)&gt;0}&gt;&gt;</w:t>
          </w:r>
          <w:r>
            <w:rPr>
              <w:rFonts w:cs="Arial" w:ascii="Arial" w:hAnsi="Arial"/>
              <w:color w:val="000000"/>
              <w:kern w:val="0"/>
              <w:sz w:val="24"/>
              <w:szCs w:val="22"/>
              <w:shd w:fill="FFFFFF" w:val="clear"/>
              <w:lang w:val="en-GB" w:bidi="ar-SA"/>
            </w:rPr>
            <w:t>Code &lt;&lt;</w:t>
          </w:r>
          <w:r>
            <w:rPr>
              <w:rFonts w:cs="Arial" w:ascii="Arial" w:hAnsi="Arial"/>
              <w:color w:val="000000"/>
              <w:kern w:val="0"/>
              <w:sz w:val="12"/>
              <w:szCs w:val="12"/>
              <w:shd w:fill="FFFFFF" w:val="clear"/>
              <w:lang w:val="en-GB" w:bidi="ar-SA"/>
            </w:rPr>
            <w:t>orderingCourt.ljaCode</w:t>
          </w:r>
          <w:r>
            <w:rPr>
              <w:rFonts w:cs="Arial" w:ascii="Arial" w:hAnsi="Arial"/>
              <w:color w:val="000000"/>
              <w:kern w:val="0"/>
              <w:sz w:val="24"/>
              <w:szCs w:val="22"/>
              <w:shd w:fill="FFFFFF" w:val="clear"/>
              <w:lang w:val="en-GB" w:bidi="ar-SA"/>
            </w:rPr>
            <w:t>&gt;&gt;</w:t>
          </w:r>
          <w:r>
            <w:rPr>
              <w:rFonts w:cs="Arial" w:ascii="Arial" w:hAnsi="Arial"/>
              <w:color w:val="000000"/>
              <w:kern w:val="0"/>
              <w:sz w:val="12"/>
              <w:szCs w:val="12"/>
              <w:shd w:fill="FFFFFF" w:val="clear"/>
              <w:lang w:val="en-GB" w:bidi="ar-SA"/>
            </w:rPr>
            <w:t>&lt;&lt;$nl&gt;&gt;&lt;&lt;es_&gt;&gt;&lt;&lt;cs_{length(orderingCourt.courtCentreName)&gt;0}&gt;&gt;</w:t>
          </w:r>
          <w:r>
            <w:rPr>
              <w:rFonts w:cs="Arial" w:ascii="Arial" w:hAnsi="Arial"/>
              <w:color w:val="000000"/>
              <w:kern w:val="0"/>
              <w:sz w:val="24"/>
              <w:szCs w:val="22"/>
              <w:shd w:fill="FFFFFF" w:val="clear"/>
              <w:lang w:val="en-GB" w:bidi="ar-SA"/>
            </w:rPr>
            <w:t>Sitting at &lt;&lt;</w:t>
          </w:r>
          <w:r>
            <w:rPr>
              <w:rFonts w:cs="Arial" w:ascii="Arial" w:hAnsi="Arial"/>
              <w:color w:val="000000"/>
              <w:kern w:val="0"/>
              <w:sz w:val="12"/>
              <w:szCs w:val="12"/>
              <w:shd w:fill="FFFFFF" w:val="clear"/>
              <w:lang w:val="en-GB" w:bidi="ar-SA"/>
            </w:rPr>
            <w:t>orderingCourt.courtCentreName</w:t>
          </w:r>
          <w:r>
            <w:rPr>
              <w:rFonts w:cs="Arial" w:ascii="Arial" w:hAnsi="Arial"/>
              <w:color w:val="000000"/>
              <w:kern w:val="0"/>
              <w:sz w:val="24"/>
              <w:szCs w:val="22"/>
              <w:shd w:fill="FFFFFF" w:val="clear"/>
              <w:lang w:val="en-GB" w:bidi="ar-SA"/>
            </w:rPr>
            <w:t>&gt;&gt;</w:t>
          </w:r>
          <w:r>
            <w:rPr>
              <w:rFonts w:cs="Arial" w:ascii="Arial" w:hAnsi="Arial"/>
              <w:color w:val="000000"/>
              <w:kern w:val="0"/>
              <w:sz w:val="12"/>
              <w:szCs w:val="12"/>
              <w:shd w:fill="FFFFFF" w:val="clear"/>
              <w:lang w:val="en-GB" w:bidi="ar-SA"/>
            </w:rPr>
            <w:t>&lt;&lt;es_&gt;&gt; </w:t>
          </w:r>
        </w:p>
        <w:p>
          <w:pPr>
            <w:pStyle w:val="Normal"/>
            <w:widowControl/>
            <w:tabs>
              <w:tab w:val="clear" w:pos="720"/>
              <w:tab w:val="right" w:pos="6518" w:leader="none"/>
            </w:tabs>
            <w:spacing w:before="0" w:after="80"/>
            <w:jc w:val="right"/>
            <w:rPr>
              <w:rFonts w:ascii="Arial" w:hAnsi="Arial" w:cs="Arial"/>
              <w:w w:val="109"/>
            </w:rPr>
          </w:pPr>
          <w:r>
            <w:rPr>
              <w:rFonts w:cs="Arial" w:ascii="Arial" w:hAnsi="Arial"/>
              <w:w w:val="109"/>
              <w:kern w:val="0"/>
              <w:sz w:val="24"/>
              <w:szCs w:val="22"/>
              <w:lang w:val="en-GB" w:bidi="ar-SA"/>
            </w:rPr>
          </w:r>
        </w:p>
      </w:tc>
    </w:tr>
  </w:tbl>
  <w:p>
    <w:pPr>
      <w:pStyle w:val="Header"/>
      <w:tabs>
        <w:tab w:val="clear" w:pos="4513"/>
        <w:tab w:val="clear" w:pos="9026"/>
        <w:tab w:val="left" w:pos="7260" w:leader="none"/>
      </w:tabs>
      <w:spacing w:before="0" w:after="8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e59a2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en-GB" w:val="en-GB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0d4b3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0d4b3d"/>
    <w:rPr/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d06995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sid w:val="00d06995"/>
    <w:rPr>
      <w:rFonts w:eastAsia="" w:cs="Times New Roman" w:eastAsiaTheme="minorEastAsia"/>
      <w:sz w:val="20"/>
      <w:szCs w:val="20"/>
      <w:lang w:eastAsia="en-GB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qFormat/>
    <w:rsid w:val="00d06995"/>
    <w:rPr>
      <w:rFonts w:eastAsia="" w:cs="Times New Roman" w:eastAsiaTheme="minorEastAsia"/>
      <w:b/>
      <w:bCs/>
      <w:sz w:val="20"/>
      <w:szCs w:val="20"/>
      <w:lang w:eastAsia="en-GB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d06995"/>
    <w:rPr>
      <w:rFonts w:ascii="Times New Roman" w:hAnsi="Times New Roman" w:eastAsia="" w:cs="Times New Roman" w:eastAsiaTheme="minorEastAsia"/>
      <w:sz w:val="18"/>
      <w:szCs w:val="18"/>
      <w:lang w:eastAsia="en-GB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ea530e"/>
    <w:rPr>
      <w:rFonts w:ascii="Consolas" w:hAnsi="Consolas" w:eastAsia="Times New Roman" w:cs="Consolas"/>
      <w:sz w:val="20"/>
      <w:szCs w:val="20"/>
      <w:lang w:eastAsia="en-GB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0d4b3d"/>
    <w:pPr>
      <w:tabs>
        <w:tab w:val="clear" w:pos="720"/>
        <w:tab w:val="center" w:pos="4513" w:leader="none"/>
        <w:tab w:val="right" w:pos="9026" w:leader="none"/>
      </w:tabs>
      <w:spacing w:before="0" w:after="8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0d4b3d"/>
    <w:pPr>
      <w:tabs>
        <w:tab w:val="clear" w:pos="720"/>
        <w:tab w:val="center" w:pos="4513" w:leader="none"/>
        <w:tab w:val="right" w:pos="9026" w:leader="none"/>
      </w:tabs>
      <w:spacing w:before="0" w:after="8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Annotationtext">
    <w:name w:val="annotation text"/>
    <w:basedOn w:val="Normal"/>
    <w:link w:val="CommentTextChar"/>
    <w:uiPriority w:val="99"/>
    <w:semiHidden/>
    <w:unhideWhenUsed/>
    <w:qFormat/>
    <w:rsid w:val="00d06995"/>
    <w:pPr>
      <w:spacing w:before="0" w:after="80"/>
    </w:pPr>
    <w:rPr>
      <w:rFonts w:ascii="Calibri" w:hAnsi="Calibri" w:eastAsia="" w:asciiTheme="minorHAnsi" w:eastAsiaTheme="minorEastAsia" w:hAnsiTheme="minorHAnsi"/>
      <w:sz w:val="20"/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d06995"/>
    <w:pPr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06995"/>
    <w:pPr/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d83068"/>
    <w:pPr>
      <w:spacing w:before="0" w:after="80"/>
      <w:ind w:left="720" w:hanging="0"/>
      <w:contextualSpacing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ea530e"/>
    <w:pPr/>
    <w:rPr>
      <w:rFonts w:ascii="Consolas" w:hAnsi="Consolas" w:cs="Consolas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bf3fa8"/>
    <w:pPr>
      <w:spacing w:after="80"/>
    </w:pPr>
    <w:rPr>
      <w:rFonts w:eastAsiaTheme="minorEastAsia"/>
      <w:lang w:eastAsia="en-GB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014889D-D152-4944-A171-09460E16C1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2070</TotalTime>
  <Application>LibreOffice/7.2.6.2$MacOSX_X86_64 LibreOffice_project/b0ec3a565991f7569a5a7f5d24fed7f52653d754</Application>
  <AppVersion>15.0000</AppVersion>
  <Pages>3</Pages>
  <Words>317</Words>
  <Characters>4864</Characters>
  <CharactersWithSpaces>5093</CharactersWithSpaces>
  <Paragraphs>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2020-04-17T10:54:00Z</dcterms:created>
  <dc:creator>Mustafa Cemal Oz</dc:creator>
  <dc:description/>
  <dc:language>en-GB</dc:language>
  <cp:lastModifiedBy/>
  <cp:lastPrinted>2020-02-26T15:18:00Z</cp:lastPrinted>
  <dcterms:modified xsi:type="dcterms:W3CDTF">2025-07-15T10:23:47Z</dcterms:modified>
  <cp:revision>973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