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40337A" w:rsidP="00D564AE" w:rsidRDefault="007C5648" w14:paraId="0FAFEC99" w14:textId="1F5BDE5E">
      <w:pPr>
        <w:jc w:val="center"/>
        <w:rPr>
          <w:rStyle w:val="StyleComplexBodyCSArialLatinBold"/>
        </w:rPr>
      </w:pPr>
      <w:r>
        <w:rPr>
          <w:noProof/>
        </w:rPr>
        <w:drawing>
          <wp:inline distT="0" distB="0" distL="0" distR="0" wp14:anchorId="226E8BA6" wp14:editId="05F02E6F">
            <wp:extent cx="1066800" cy="971550"/>
            <wp:effectExtent l="0" t="0" r="0" b="0"/>
            <wp:docPr id="705353514"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background with a black square&#10;&#10;Description automatically generated with medium confidence"/>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1066800" cy="971550"/>
                    </a:xfrm>
                    <a:prstGeom prst="rect">
                      <a:avLst/>
                    </a:prstGeom>
                    <a:noFill/>
                    <a:ln>
                      <a:noFill/>
                    </a:ln>
                  </pic:spPr>
                </pic:pic>
              </a:graphicData>
            </a:graphic>
          </wp:inline>
        </w:drawing>
      </w:r>
    </w:p>
    <w:p w:rsidRPr="00F62A52" w:rsidR="00247C0E" w:rsidP="00D564AE" w:rsidRDefault="00247C0E" w14:paraId="203E3A44" w14:textId="77777777">
      <w:pPr>
        <w:jc w:val="center"/>
        <w:rPr>
          <w:rStyle w:val="StyleComplexBodyCSArialLatinBold"/>
        </w:rPr>
      </w:pPr>
    </w:p>
    <w:p w:rsidRPr="00F62A52" w:rsidR="00BB4E89" w:rsidP="00B626FA" w:rsidRDefault="00BB4E89" w14:paraId="57A22637" w14:textId="26C932D5">
      <w:pPr>
        <w:tabs>
          <w:tab w:val="right" w:pos="9639"/>
        </w:tabs>
        <w:rPr>
          <w:rStyle w:val="StyleComplexBodyCSArialLatinBold"/>
        </w:rPr>
      </w:pPr>
      <w:r w:rsidRPr="00F62A52">
        <w:rPr>
          <w:rStyle w:val="StyleComplexBodyCSArialLatinBold"/>
        </w:rPr>
        <w:t xml:space="preserve">First-tier Tribunal </w:t>
      </w:r>
    </w:p>
    <w:p w:rsidRPr="00F62A52" w:rsidR="007B0824" w:rsidP="00B626FA" w:rsidRDefault="00BB4E89" w14:paraId="02A0F51C" w14:textId="101199A7">
      <w:pPr>
        <w:tabs>
          <w:tab w:val="right" w:pos="9639"/>
        </w:tabs>
        <w:rPr>
          <w:rStyle w:val="StyleComplexBodyCSArial"/>
        </w:rPr>
      </w:pPr>
      <w:r w:rsidRPr="00F62A52">
        <w:rPr>
          <w:rStyle w:val="StyleComplexBodyCSArialLatinBold"/>
        </w:rPr>
        <w:t>(Immigration and Asylum Chamber)</w:t>
      </w:r>
      <w:r w:rsidRPr="00F62A52" w:rsidR="00B626FA">
        <w:rPr>
          <w:rStyle w:val="StyleComplexBodyCSArialLatinBold"/>
        </w:rPr>
        <w:tab/>
      </w:r>
      <w:r w:rsidRPr="00F62A52" w:rsidR="00B3524D">
        <w:rPr>
          <w:rStyle w:val="StyleComplexBodyCSArial"/>
        </w:rPr>
        <w:t>Appeal Number</w:t>
      </w:r>
      <w:r w:rsidRPr="00F62A52" w:rsidR="00D53769">
        <w:rPr>
          <w:rStyle w:val="StyleComplexBodyCSArial"/>
        </w:rPr>
        <w:t>:</w:t>
      </w:r>
      <w:r w:rsidRPr="00F62A52" w:rsidR="00B3524D">
        <w:rPr>
          <w:rStyle w:val="StyleComplexBodyCSArial"/>
        </w:rPr>
        <w:t xml:space="preserve"> </w:t>
      </w:r>
      <w:sdt>
        <w:sdtPr>
          <w:rPr>
            <w:rStyle w:val="StyleComplexBodyCSArial"/>
          </w:rPr>
          <w:alias w:val="CaseID"/>
          <w:tag w:val="CaseID"/>
          <w:id w:val="478193343"/>
          <w:placeholder>
            <w:docPart w:val="DefaultPlaceholder_-1854013440"/>
          </w:placeholder>
          <w:temporary/>
          <w:text/>
        </w:sdtPr>
        <w:sdtContent>
          <w:r w:rsidRPr="00F62A52" w:rsidR="00F22307">
            <w:rPr>
              <w:rStyle w:val="StyleComplexBodyCSArial"/>
            </w:rPr>
            <w:t>TST-123</w:t>
          </w:r>
        </w:sdtContent>
      </w:sdt>
    </w:p>
    <w:p w:rsidRPr="004D2D69" w:rsidR="00C345E1" w:rsidP="004D2D69" w:rsidRDefault="00C345E1" w14:paraId="73E7E093" w14:textId="77777777">
      <w:pPr>
        <w:jc w:val="center"/>
        <w:rPr>
          <w:rFonts w:cstheme="minorBidi"/>
          <w:b/>
        </w:rPr>
      </w:pPr>
    </w:p>
    <w:p w:rsidRPr="007E7EA3" w:rsidR="00C345E1" w:rsidP="00C345E1" w:rsidRDefault="00C345E1" w14:paraId="219F6A75" w14:textId="1C81BE6D">
      <w:pPr>
        <w:jc w:val="center"/>
        <w:rPr>
          <w:rFonts w:cstheme="minorBidi"/>
          <w:b/>
          <w:u w:val="single"/>
        </w:rPr>
      </w:pPr>
      <w:r w:rsidRPr="007E7EA3">
        <w:rPr>
          <w:rFonts w:cstheme="minorBidi"/>
          <w:b/>
          <w:u w:val="single"/>
        </w:rPr>
        <w:t>THE IMMIGRATION ACTS</w:t>
      </w:r>
    </w:p>
    <w:p w:rsidRPr="007E7EA3" w:rsidR="00641287" w:rsidP="00C345E1" w:rsidRDefault="00641287" w14:paraId="387329F9" w14:textId="351E0F26">
      <w:pPr>
        <w:jc w:val="center"/>
        <w:rPr>
          <w:rFonts w:cstheme="minorBidi"/>
          <w:b/>
          <w:u w:val="single"/>
        </w:rPr>
      </w:pPr>
    </w:p>
    <w:p w:rsidRPr="00F62A52" w:rsidR="00641287" w:rsidP="00641287" w:rsidRDefault="00641287" w14:paraId="31BF1286" w14:textId="4BF9B571">
      <w:pPr>
        <w:tabs>
          <w:tab w:val="right" w:pos="9639"/>
        </w:tabs>
        <w:rPr>
          <w:rStyle w:val="StyleComplexBodyCSArialLatinBold"/>
        </w:rPr>
      </w:pPr>
      <w:r w:rsidRPr="00F62A52">
        <w:rPr>
          <w:rStyle w:val="StyleComplexBodyCSArialLatinBold"/>
        </w:rPr>
        <w:t>Heard at</w:t>
      </w:r>
      <w:r w:rsidRPr="00F62A52" w:rsidR="00F22307">
        <w:rPr>
          <w:rStyle w:val="StyleComplexBodyCSArialLatinBold"/>
        </w:rPr>
        <w:t xml:space="preserve"> </w:t>
      </w:r>
      <w:sdt>
        <w:sdtPr>
          <w:rPr>
            <w:rStyle w:val="StyleComplexBodyCSArialLatinBold"/>
          </w:rPr>
          <w:alias w:val="Location"/>
          <w:tag w:val="Location"/>
          <w:id w:val="-299302206"/>
          <w:placeholder>
            <w:docPart w:val="DefaultPlaceholder_-1854013440"/>
          </w:placeholder>
          <w:temporary/>
          <w:text/>
        </w:sdtPr>
        <w:sdtContent>
          <w:r w:rsidRPr="00F62A52" w:rsidR="00F22307">
            <w:rPr>
              <w:rStyle w:val="StyleComplexBodyCSArialLatinBold"/>
            </w:rPr>
            <w:t>Manchester</w:t>
          </w:r>
        </w:sdtContent>
      </w:sdt>
      <w:r w:rsidR="00637353">
        <w:rPr>
          <w:rStyle w:val="StyleComplexBodyCSArialLatinBold"/>
        </w:rPr>
        <w:tab/>
      </w:r>
    </w:p>
    <w:p w:rsidRPr="00F62A52" w:rsidR="00641287" w:rsidP="00641287" w:rsidRDefault="00641287" w14:paraId="0A3668DD" w14:textId="07D4F9C0">
      <w:pPr>
        <w:tabs>
          <w:tab w:val="right" w:pos="9639"/>
        </w:tabs>
        <w:rPr>
          <w:rStyle w:val="StyleComplexBodyCSArialLatinBold"/>
        </w:rPr>
      </w:pPr>
      <w:r w:rsidRPr="00F62A52">
        <w:rPr>
          <w:rStyle w:val="StyleComplexBodyCSArialLatinBold"/>
        </w:rPr>
        <w:t xml:space="preserve">On </w:t>
      </w:r>
      <w:sdt>
        <w:sdtPr>
          <w:rPr>
            <w:rStyle w:val="StyleComplexBodyCSArialLatinBold"/>
          </w:rPr>
          <w:alias w:val="Hearingdate"/>
          <w:tag w:val="Hearingdate"/>
          <w:id w:val="553359046"/>
          <w:placeholder>
            <w:docPart w:val="DefaultPlaceholder_-1854013440"/>
          </w:placeholder>
          <w:temporary/>
          <w:text/>
        </w:sdtPr>
        <w:sdtContent>
          <w:r w:rsidRPr="00F62A52" w:rsidR="00F22307">
            <w:rPr>
              <w:rStyle w:val="StyleComplexBodyCSArialLatinBold"/>
            </w:rPr>
            <w:t>23 January 2026</w:t>
          </w:r>
        </w:sdtContent>
      </w:sdt>
    </w:p>
    <w:p w:rsidRPr="007E7EA3" w:rsidR="00A15234" w:rsidP="00A15234" w:rsidRDefault="00207617" w14:paraId="5ECD7E24" w14:textId="77777777">
      <w:pPr>
        <w:jc w:val="center"/>
        <w:rPr>
          <w:rFonts w:cstheme="minorBidi"/>
          <w:b/>
        </w:rPr>
      </w:pPr>
      <w:r w:rsidRPr="007E7EA3">
        <w:rPr>
          <w:rFonts w:cstheme="minorBidi"/>
          <w:b/>
        </w:rPr>
        <w:t>Befo</w:t>
      </w:r>
      <w:r w:rsidRPr="007E7EA3" w:rsidR="00A15234">
        <w:rPr>
          <w:rFonts w:cstheme="minorBidi"/>
          <w:b/>
        </w:rPr>
        <w:t>re</w:t>
      </w:r>
    </w:p>
    <w:p w:rsidRPr="007E7EA3" w:rsidR="00A15234" w:rsidP="00A15234" w:rsidRDefault="00A15234" w14:paraId="0C6D24FD" w14:textId="77777777">
      <w:pPr>
        <w:jc w:val="center"/>
        <w:rPr>
          <w:rFonts w:cstheme="minorBidi"/>
          <w:b/>
        </w:rPr>
      </w:pPr>
    </w:p>
    <w:p w:rsidRPr="00D564AE" w:rsidR="00A845DC" w:rsidP="00D564AE" w:rsidRDefault="00EB6C67" w14:paraId="5230C5B1" w14:textId="37C09728">
      <w:pPr>
        <w:jc w:val="center"/>
        <w:rPr>
          <w:rFonts w:cstheme="minorBidi"/>
          <w:b/>
          <w:caps/>
        </w:rPr>
      </w:pPr>
      <w:r w:rsidRPr="00D564AE">
        <w:rPr>
          <w:rFonts w:cstheme="minorBidi"/>
          <w:b/>
          <w:caps/>
        </w:rPr>
        <w:t>first-tier tribunal</w:t>
      </w:r>
      <w:r w:rsidRPr="00D564AE" w:rsidR="00F866B7">
        <w:rPr>
          <w:rFonts w:cstheme="minorBidi"/>
          <w:b/>
          <w:caps/>
        </w:rPr>
        <w:t xml:space="preserve"> </w:t>
      </w:r>
      <w:r w:rsidRPr="00D564AE" w:rsidR="00533454">
        <w:rPr>
          <w:rFonts w:cstheme="minorBidi"/>
          <w:b/>
          <w:caps/>
        </w:rPr>
        <w:t xml:space="preserve">JUDGE </w:t>
      </w:r>
      <w:sdt>
        <w:sdtPr>
          <w:rPr>
            <w:rFonts w:cstheme="minorBidi"/>
            <w:b/>
            <w:caps/>
          </w:rPr>
          <w:alias w:val="Judge"/>
          <w:tag w:val="Judge"/>
          <w:id w:val="-454643356"/>
          <w:placeholder>
            <w:docPart w:val="DefaultPlaceholder_-1854013440"/>
          </w:placeholder>
          <w:temporary/>
          <w:text/>
        </w:sdtPr>
        <w:sdtContent>
          <w:r w:rsidR="0087086B">
            <w:rPr>
              <w:rFonts w:cstheme="minorBidi"/>
              <w:b/>
              <w:caps/>
            </w:rPr>
            <w:t>N Soni</w:t>
          </w:r>
        </w:sdtContent>
      </w:sdt>
    </w:p>
    <w:p w:rsidRPr="007E7EA3" w:rsidR="003E60CA" w:rsidP="00A15234" w:rsidRDefault="003E60CA" w14:paraId="341CF197" w14:textId="77777777">
      <w:pPr>
        <w:jc w:val="center"/>
        <w:rPr>
          <w:rFonts w:cstheme="minorBidi"/>
          <w:b/>
        </w:rPr>
      </w:pPr>
    </w:p>
    <w:p w:rsidRPr="007E7EA3" w:rsidR="00A845DC" w:rsidP="00A15234" w:rsidRDefault="00A845DC" w14:paraId="556D02F9" w14:textId="77777777">
      <w:pPr>
        <w:jc w:val="center"/>
        <w:rPr>
          <w:rFonts w:cstheme="minorBidi"/>
          <w:b/>
        </w:rPr>
      </w:pPr>
      <w:r w:rsidRPr="007E7EA3">
        <w:rPr>
          <w:rFonts w:cstheme="minorBidi"/>
          <w:b/>
        </w:rPr>
        <w:t>Between</w:t>
      </w:r>
    </w:p>
    <w:p w:rsidRPr="007E7EA3" w:rsidR="00A845DC" w:rsidP="00A15234" w:rsidRDefault="00A845DC" w14:paraId="5217F17C" w14:textId="77777777">
      <w:pPr>
        <w:jc w:val="center"/>
        <w:rPr>
          <w:rFonts w:cstheme="minorBidi"/>
          <w:b/>
        </w:rPr>
      </w:pPr>
    </w:p>
    <w:sdt>
      <w:sdtPr>
        <w:alias w:val="Appellant"/>
        <w:tag w:val="Appellant"/>
        <w:id w:val="235606340"/>
        <w:placeholder>
          <w:docPart w:val="DefaultPlaceholder_-1854013440"/>
        </w:placeholder>
        <w:temporary/>
        <w:text/>
        <w:rPr>
          <w:rFonts w:cs="Arial" w:cstheme="minorBidi"/>
          <w:b w:val="1"/>
          <w:bCs w:val="1"/>
          <w:caps w:val="1"/>
        </w:rPr>
      </w:sdtPr>
      <w:sdtContent>
        <w:p w:rsidR="00CF2297" w:rsidP="00366B80" w:rsidRDefault="00CF2297" w14:paraId="425E1A32" w14:textId="02B57995">
          <w:pPr>
            <w:jc w:val="center"/>
            <w:rPr>
              <w:rFonts w:cstheme="minorBidi"/>
              <w:b/>
              <w:caps/>
            </w:rPr>
          </w:pPr>
          <w:r>
            <w:rPr>
              <w:rFonts w:cstheme="minorBidi"/>
              <w:b/>
              <w:caps/>
            </w:rPr>
            <w:t>Elliott</w:t>
          </w:r>
        </w:p>
      </w:sdtContent>
      <w:sdtEndPr>
        <w:rPr>
          <w:rFonts w:cs="Arial" w:cstheme="minorBidi"/>
          <w:b w:val="1"/>
          <w:bCs w:val="1"/>
          <w:caps w:val="1"/>
        </w:rPr>
      </w:sdtEndPr>
    </w:sdt>
    <w:sdt>
      <w:sdtPr>
        <w:alias w:val="AnonymityHead"/>
        <w:tag w:val="AnonymityHead"/>
        <w:id w:val="-104655061"/>
        <w:placeholder>
          <w:docPart w:val="DefaultPlaceholder_-1854013440"/>
        </w:placeholder>
        <w:temporary/>
        <w:text/>
        <w:rPr>
          <w:rFonts w:cs="Arial" w:cstheme="minorBidi"/>
          <w:b w:val="1"/>
          <w:bCs w:val="1"/>
          <w:caps w:val="1"/>
        </w:rPr>
      </w:sdtPr>
      <w:sdtContent>
        <w:p w:rsidRPr="007E7EA3" w:rsidR="00C9310D" w:rsidP="00366B80" w:rsidRDefault="00366B80" w14:paraId="0F3FB54E" w14:textId="63E5AB1C">
          <w:pPr>
            <w:jc w:val="center"/>
            <w:rPr>
              <w:rFonts w:cstheme="minorBidi"/>
              <w:b/>
              <w:caps/>
            </w:rPr>
          </w:pPr>
          <w:r w:rsidRPr="007E7EA3">
            <w:rPr>
              <w:rFonts w:cstheme="minorBidi"/>
              <w:b/>
              <w:caps/>
            </w:rPr>
            <w:t>(ANONYMITY ORDER MADE)</w:t>
          </w:r>
        </w:p>
      </w:sdtContent>
      <w:sdtEndPr>
        <w:rPr>
          <w:rFonts w:cs="Arial" w:cstheme="minorBidi"/>
          <w:b w:val="1"/>
          <w:bCs w:val="1"/>
          <w:caps w:val="1"/>
        </w:rPr>
      </w:sdtEndPr>
    </w:sdt>
    <w:p w:rsidRPr="007E7EA3" w:rsidR="00704B61" w:rsidP="00704B61" w:rsidRDefault="00704B61" w14:paraId="1A1B34D9" w14:textId="77777777">
      <w:pPr>
        <w:jc w:val="right"/>
        <w:rPr>
          <w:rFonts w:cstheme="minorBidi"/>
          <w:u w:val="single"/>
        </w:rPr>
      </w:pPr>
      <w:r w:rsidRPr="007E7EA3">
        <w:rPr>
          <w:rFonts w:cstheme="minorBidi"/>
          <w:u w:val="single"/>
        </w:rPr>
        <w:t>Appellant</w:t>
      </w:r>
    </w:p>
    <w:p w:rsidRPr="007E7EA3" w:rsidR="00704B61" w:rsidP="00704B61" w:rsidRDefault="00DD5071" w14:paraId="155E88CB" w14:textId="77777777">
      <w:pPr>
        <w:jc w:val="center"/>
        <w:rPr>
          <w:rFonts w:cstheme="minorBidi"/>
          <w:b/>
        </w:rPr>
      </w:pPr>
      <w:r w:rsidRPr="007E7EA3">
        <w:rPr>
          <w:rFonts w:cstheme="minorBidi"/>
          <w:b/>
        </w:rPr>
        <w:t>and</w:t>
      </w:r>
    </w:p>
    <w:p w:rsidRPr="007E7EA3" w:rsidR="00DD5071" w:rsidP="00704B61" w:rsidRDefault="00DD5071" w14:paraId="66B27F0D" w14:textId="77777777">
      <w:pPr>
        <w:jc w:val="center"/>
        <w:rPr>
          <w:rFonts w:cstheme="minorBidi"/>
          <w:b/>
        </w:rPr>
      </w:pPr>
    </w:p>
    <w:sdt>
      <w:sdtPr>
        <w:alias w:val="Respondent"/>
        <w:tag w:val="Respondent"/>
        <w:id w:val="-271255607"/>
        <w:placeholder>
          <w:docPart w:val="DefaultPlaceholder_-1854013440"/>
        </w:placeholder>
        <w:temporary/>
        <w:text/>
        <w:rPr>
          <w:rFonts w:cs="Arial" w:cstheme="minorBidi"/>
          <w:b w:val="1"/>
          <w:bCs w:val="1"/>
          <w:caps w:val="1"/>
        </w:rPr>
      </w:sdtPr>
      <w:sdtContent>
        <w:p w:rsidRPr="007E7EA3" w:rsidR="005708BB" w:rsidP="005708BB" w:rsidRDefault="00BB2169" w14:paraId="7121B231" w14:textId="2B79BA3D">
          <w:pPr>
            <w:jc w:val="center"/>
            <w:rPr>
              <w:rFonts w:cstheme="minorBidi"/>
              <w:b/>
              <w:caps/>
            </w:rPr>
          </w:pPr>
          <w:r>
            <w:rPr>
              <w:rFonts w:cstheme="minorBidi"/>
              <w:b/>
              <w:caps/>
            </w:rPr>
            <w:t>The Secretary of State for the Home Department</w:t>
          </w:r>
        </w:p>
      </w:sdtContent>
      <w:sdtEndPr>
        <w:rPr>
          <w:rFonts w:cs="Arial" w:cstheme="minorBidi"/>
          <w:b w:val="1"/>
          <w:bCs w:val="1"/>
          <w:caps w:val="1"/>
        </w:rPr>
      </w:sdtEndPr>
    </w:sdt>
    <w:p w:rsidRPr="007E7EA3" w:rsidR="00DD5071" w:rsidP="005708BB" w:rsidRDefault="00DD5071" w14:paraId="55A0F003" w14:textId="19587232">
      <w:pPr>
        <w:jc w:val="right"/>
        <w:rPr>
          <w:rFonts w:cstheme="minorBidi"/>
          <w:u w:val="single"/>
        </w:rPr>
      </w:pPr>
      <w:r w:rsidRPr="007E7EA3">
        <w:rPr>
          <w:rFonts w:cstheme="minorBidi"/>
          <w:u w:val="single"/>
        </w:rPr>
        <w:t>Respondent</w:t>
      </w:r>
    </w:p>
    <w:sdt>
      <w:sdtPr>
        <w:alias w:val="RepresentationHeading"/>
        <w:tag w:val="RepresentationHeading"/>
        <w:id w:val="351619443"/>
        <w:placeholder>
          <w:docPart w:val="DefaultPlaceholder_-1854013440"/>
        </w:placeholder>
        <w:temporary/>
        <w:text/>
        <w:rPr>
          <w:rFonts w:cs="Arial" w:cstheme="minorBidi"/>
          <w:b w:val="1"/>
          <w:bCs w:val="1"/>
          <w:u w:val="single"/>
        </w:rPr>
      </w:sdtPr>
      <w:sdtContent>
        <w:p w:rsidRPr="007E7EA3" w:rsidR="00DD5071" w:rsidP="007E7EA3" w:rsidRDefault="00DE7DB7" w14:paraId="05E7BBFB" w14:textId="6A32F423">
          <w:pPr>
            <w:ind w:left="567" w:hanging="567"/>
            <w:jc w:val="both"/>
            <w:rPr>
              <w:rFonts w:cstheme="minorBidi"/>
              <w:b/>
              <w:u w:val="single"/>
            </w:rPr>
          </w:pPr>
          <w:r w:rsidRPr="007E7EA3">
            <w:rPr>
              <w:rFonts w:cstheme="minorBidi"/>
              <w:b/>
              <w:u w:val="single"/>
            </w:rPr>
            <w:t>Representation:</w:t>
          </w:r>
        </w:p>
      </w:sdtContent>
      <w:sdtEndPr>
        <w:rPr>
          <w:rFonts w:cs="Arial" w:cstheme="minorBidi"/>
          <w:b w:val="1"/>
          <w:bCs w:val="1"/>
          <w:u w:val="single"/>
        </w:rPr>
      </w:sdtEndPr>
    </w:sdt>
    <w:p w:rsidRPr="00F62A52" w:rsidR="00DE7DB7" w:rsidP="00DD5071" w:rsidRDefault="00DE7DB7" w14:paraId="26233B77" w14:textId="77777777">
      <w:pPr>
        <w:rPr>
          <w:rStyle w:val="StyleComplexBodyCSArial"/>
        </w:rPr>
      </w:pPr>
    </w:p>
    <w:p w:rsidRPr="00F62A52" w:rsidR="00DE7DB7" w:rsidP="00DE7DB7" w:rsidRDefault="00000000" w14:paraId="30AD0F4F" w14:textId="5BA94D62">
      <w:pPr>
        <w:tabs>
          <w:tab w:val="left" w:pos="2520"/>
        </w:tabs>
        <w:rPr>
          <w:rStyle w:val="StyleComplexBodyCSArial"/>
        </w:rPr>
      </w:pPr>
      <w:sdt>
        <w:sdtPr>
          <w:rPr>
            <w:rStyle w:val="StyleComplexBodyCSArial"/>
          </w:rPr>
          <w:alias w:val="ForTheAppellant"/>
          <w:tag w:val="ForTheAppellant"/>
          <w:id w:val="303360110"/>
          <w:placeholder>
            <w:docPart w:val="DefaultPlaceholder_-1854013440"/>
          </w:placeholder>
          <w:temporary/>
          <w:text/>
        </w:sdtPr>
        <w:sdtContent>
          <w:r w:rsidRPr="00F62A52" w:rsidR="00DE7DB7">
            <w:rPr>
              <w:rStyle w:val="StyleComplexBodyCSArial"/>
            </w:rPr>
            <w:t>For the Appellant:</w:t>
          </w:r>
        </w:sdtContent>
      </w:sdt>
      <w:r w:rsidRPr="00F62A52" w:rsidR="00DE7DB7">
        <w:rPr>
          <w:rStyle w:val="StyleComplexBodyCSArial"/>
        </w:rPr>
        <w:tab/>
      </w:r>
      <w:sdt>
        <w:sdtPr>
          <w:rPr>
            <w:rStyle w:val="StyleComplexBodyCSArial"/>
          </w:rPr>
          <w:alias w:val="AppRep"/>
          <w:tag w:val="AppRep"/>
          <w:id w:val="-1302998277"/>
          <w:placeholder>
            <w:docPart w:val="DefaultPlaceholder_-1854013440"/>
          </w:placeholder>
          <w:temporary/>
          <w:text w:multiLine="1"/>
        </w:sdtPr>
        <w:sdtContent>
          <w:r w:rsidRPr="00F62A52" w:rsidR="00283DFF">
            <w:rPr>
              <w:rStyle w:val="StyleComplexBodyCSArial"/>
            </w:rPr>
            <w:t>Ms. Patel</w:t>
          </w:r>
        </w:sdtContent>
      </w:sdt>
    </w:p>
    <w:p w:rsidRPr="00F62A52" w:rsidR="00DE7DB7" w:rsidP="00DE7DB7" w:rsidRDefault="00000000" w14:paraId="7A3123AF" w14:textId="1F1D1D47">
      <w:pPr>
        <w:tabs>
          <w:tab w:val="left" w:pos="2520"/>
        </w:tabs>
        <w:rPr>
          <w:rStyle w:val="StyleComplexBodyCSArial"/>
        </w:rPr>
      </w:pPr>
      <w:sdt>
        <w:sdtPr>
          <w:rPr>
            <w:rStyle w:val="StyleComplexBodyCSArial"/>
          </w:rPr>
          <w:alias w:val="ForTheRespondent"/>
          <w:tag w:val="ForTheRespondent"/>
          <w:id w:val="1978791715"/>
          <w:placeholder>
            <w:docPart w:val="DefaultPlaceholder_-1854013440"/>
          </w:placeholder>
          <w:temporary/>
          <w:text/>
        </w:sdtPr>
        <w:sdtContent>
          <w:r w:rsidRPr="00F62A52" w:rsidR="00DE7DB7">
            <w:rPr>
              <w:rStyle w:val="StyleComplexBodyCSArial"/>
            </w:rPr>
            <w:t>For the Respondent</w:t>
          </w:r>
        </w:sdtContent>
      </w:sdt>
      <w:r w:rsidRPr="00F62A52" w:rsidR="00DE7DB7">
        <w:rPr>
          <w:rStyle w:val="StyleComplexBodyCSArial"/>
        </w:rPr>
        <w:tab/>
      </w:r>
      <w:sdt>
        <w:sdtPr>
          <w:rPr>
            <w:rStyle w:val="StyleComplexBodyCSArial"/>
          </w:rPr>
          <w:alias w:val="RespRep"/>
          <w:tag w:val="RespRep"/>
          <w:id w:val="1134985087"/>
          <w:placeholder>
            <w:docPart w:val="DefaultPlaceholder_-1854013440"/>
          </w:placeholder>
          <w:temporary/>
          <w:text w:multiLine="1"/>
        </w:sdtPr>
        <w:sdtContent>
          <w:r w:rsidRPr="00F62A52" w:rsidR="00283DFF">
            <w:rPr>
              <w:rStyle w:val="StyleComplexBodyCSArial"/>
            </w:rPr>
            <w:t>Mr. Thomas</w:t>
          </w:r>
        </w:sdtContent>
      </w:sdt>
    </w:p>
    <w:p w:rsidRPr="007E7EA3" w:rsidR="006063E8" w:rsidP="00155971" w:rsidRDefault="006063E8" w14:paraId="340DC691" w14:textId="77777777">
      <w:pPr>
        <w:tabs>
          <w:tab w:val="left" w:pos="2520"/>
        </w:tabs>
        <w:jc w:val="center"/>
        <w:rPr>
          <w:rFonts w:cstheme="minorBidi"/>
          <w:b/>
          <w:u w:val="single"/>
        </w:rPr>
      </w:pPr>
    </w:p>
    <w:p w:rsidRPr="00E62215" w:rsidR="00BC7B6F" w:rsidP="00E62215" w:rsidRDefault="00C9310D" w14:paraId="0BC4B249" w14:textId="1D53D48C">
      <w:pPr>
        <w:jc w:val="center"/>
        <w:rPr>
          <w:rFonts w:cstheme="minorBidi"/>
          <w:b/>
          <w:u w:val="single"/>
        </w:rPr>
      </w:pPr>
      <w:r w:rsidRPr="00E62215">
        <w:rPr>
          <w:rFonts w:cstheme="minorBidi"/>
          <w:b/>
          <w:u w:val="single"/>
        </w:rPr>
        <w:t>DECISION</w:t>
      </w:r>
      <w:r w:rsidRPr="00E62215" w:rsidR="00402B9E">
        <w:rPr>
          <w:rFonts w:cstheme="minorBidi"/>
          <w:b/>
          <w:u w:val="single"/>
        </w:rPr>
        <w:t xml:space="preserve"> AND REASONS</w:t>
      </w:r>
    </w:p>
    <w:p w:rsidRPr="007E7EA3" w:rsidR="00D33886" w:rsidP="001924C9" w:rsidRDefault="00D838F4" w14:paraId="663D5DB3" w14:textId="7C921966">
      <w:pPr>
        <w:pStyle w:val="StyleNumNormalComplexBodyCSArial"/>
      </w:pPr>
      <w:r>
        <w:t xml:space="preserve">This is the decision of the Tribunal in the appeal of the Appellant </w:t>
      </w:r>
      <w:r w:rsidR="00367A6D">
        <w:t xml:space="preserve">against the decision of the Respondent made on </w:t>
      </w:r>
      <w:sdt>
        <w:sdtPr>
          <w:alias w:val="AppealableDecDate"/>
          <w:tag w:val="AppealableDecDate"/>
          <w:id w:val="399177229"/>
          <w:placeholder>
            <w:docPart w:val="DefaultPlaceholder_-1854013440"/>
          </w:placeholder>
          <w:temporary/>
          <w:text/>
        </w:sdtPr>
        <w:sdtContent>
          <w:r w:rsidR="00367A6D">
            <w:t>23 January 2026</w:t>
          </w:r>
        </w:sdtContent>
      </w:sdt>
      <w:r w:rsidR="00367A6D">
        <w:t>.</w:t>
      </w:r>
      <w:r w:rsidRPr="007E7EA3" w:rsidR="00D33886">
        <w:t xml:space="preserve"> </w:t>
      </w:r>
    </w:p>
    <w:sdt>
      <w:sdtPr>
        <w:alias w:val="AnonymityReasonsHeading"/>
        <w:tag w:val="AnonymityReasonsHeading"/>
        <w:id w:val="202994741"/>
        <w:placeholder>
          <w:docPart w:val="DefaultPlaceholder_-1854013440"/>
        </w:placeholder>
        <w:temporary/>
        <w:text w:multiLine="1"/>
      </w:sdtPr>
      <w:sdtContent>
        <w:p w:rsidR="00D30F0C" w:rsidP="00D30F0C" w:rsidRDefault="00D30F0C" w14:paraId="1CD13C90" w14:textId="51F3839D">
          <w:pPr>
            <w:pStyle w:val="Heading1"/>
          </w:pPr>
          <w:r>
            <w:t>Anonymity</w:t>
          </w:r>
        </w:p>
      </w:sdtContent>
    </w:sdt>
    <w:sdt>
      <w:sdtPr>
        <w:alias w:val="AnonymityReasonsText"/>
        <w:tag w:val="AnonymityReasonsText"/>
        <w:id w:val="1460080470"/>
        <w:placeholder>
          <w:docPart w:val="DefaultPlaceholder_-1854013440"/>
        </w:placeholder>
        <w:temporary/>
        <w:text w:multiLine="1"/>
      </w:sdtPr>
      <w:sdtContent>
        <w:p w:rsidR="00FD281C" w:rsidP="001924C9" w:rsidRDefault="00FD281C" w14:paraId="1A5C9F3F" w14:textId="5FC88ADD">
          <w:pPr>
            <w:pStyle w:val="NumNormal"/>
          </w:pPr>
          <w:r>
            <w:t>In making this decision I have considered that justice being administered openly and in public is a fundamental tenet of the justice system but it may be qualified by the interests of the parties and family members. I have decided to make an anonymity direction because [REASONS].</w:t>
          </w:r>
        </w:p>
      </w:sdtContent>
    </w:sdt>
    <w:p w:rsidR="00386F6C" w:rsidP="00531C11" w:rsidRDefault="00386F6C" w14:paraId="5327BF2C" w14:textId="7408F8BD">
      <w:pPr>
        <w:pStyle w:val="Heading1"/>
      </w:pPr>
      <w:r>
        <w:t>Background</w:t>
      </w:r>
    </w:p>
    <w:p w:rsidRPr="00386F6C" w:rsidR="00386F6C" w:rsidP="00386F6C" w:rsidRDefault="00C46537" w14:paraId="5E8AC5EE" w14:textId="330C8C57">
      <w:pPr>
        <w:pStyle w:val="StyleNumNormalComplexBodyCSArial"/>
      </w:pPr>
      <w:r>
        <w:t>[ADD ANY RELEVANT BACKGROUND TO THE CASE]</w:t>
      </w:r>
    </w:p>
    <w:sdt>
      <w:sdtPr>
        <w:id w:val="354702655"/>
        <w:placeholder>
          <w:docPart w:val="DefaultPlaceholder_-1854013440"/>
        </w:placeholder>
        <w:temporary/>
        <w:text w:multiLine="1"/>
      </w:sdtPr>
      <w:sdtContent>
        <w:p w:rsidR="009E0760" w:rsidP="00531C11" w:rsidRDefault="00E31D4C" w14:paraId="659799CD" w14:textId="515F6162">
          <w:pPr>
            <w:pStyle w:val="Heading1"/>
          </w:pPr>
          <w:proofErr w:type="spellStart"/>
          <w:r>
            <w:t>The Hearing</w:t>
          </w:r>
          <w:proofErr w:type="spellEnd"/>
        </w:p>
      </w:sdtContent>
    </w:sdt>
    <w:p w:rsidR="000934A0" w:rsidP="007F2DA7" w:rsidRDefault="00000000" w14:paraId="6BAF1013" w14:textId="22B3AD49">
      <w:pPr>
        <w:pStyle w:val="StyleNumNormalComplexBodyCSArial"/>
      </w:pPr>
      <w:sdt>
        <w:sdtPr>
          <w:alias w:val="HearingDescription"/>
          <w:tag w:val="HearingDescription"/>
          <w:id w:val="2099131085"/>
          <w:placeholder>
            <w:docPart w:val="DefaultPlaceholder_-1854013440"/>
          </w:placeholder>
          <w:temporary/>
          <w:text w:multiLine="1"/>
        </w:sdtPr>
        <w:sdtContent>
          <w:proofErr w:type="spellStart"/>
          <w:r w:rsidR="00E31D4C">
            <w:t>The hearing took place face to face. It was recorded using [the Cloud Video Platform / a Tascam handheld device]. That recording is the record of proceedings and should be consulted in the event of any dispute about what was said at the hearing.</w:t>
          </w:r>
          <w:proofErr w:type="spellEnd"/>
        </w:sdtContent>
      </w:sdt>
      <w:r w:rsidR="00444429">
        <w:t xml:space="preserve"> </w:t>
      </w:r>
    </w:p>
    <w:p w:rsidR="00A340E7" w:rsidP="00825856" w:rsidRDefault="00A340E7" w14:paraId="3C68FD9A" w14:textId="27AD407A">
      <w:pPr>
        <w:pStyle w:val="Heading2"/>
      </w:pPr>
      <w:r>
        <w:t>Issues</w:t>
      </w:r>
    </w:p>
    <w:p w:rsidR="009E0760" w:rsidP="009E0760" w:rsidRDefault="00DE2E50" w14:paraId="4B85799E" w14:textId="6BF786BF">
      <w:pPr>
        <w:pStyle w:val="StyleNumNormalComplexBodyCSArial"/>
      </w:pPr>
      <w:r>
        <w:t>The parties</w:t>
      </w:r>
      <w:r w:rsidR="009E0760">
        <w:t xml:space="preserve"> agreed that the issues the Tribunal must decide are</w:t>
      </w:r>
      <w:r>
        <w:t>:</w:t>
      </w:r>
      <w:r w:rsidR="00DD1DAC">
        <w:t xml:space="preserve"> </w:t>
      </w:r>
      <w:r w:rsidRPr="00DD1DAC" w:rsidR="00DD1DAC">
        <w:rPr>
          <w:highlight w:val="yellow"/>
        </w:rPr>
        <w:t xml:space="preserve">[THIS </w:t>
      </w:r>
      <w:r w:rsidR="00DD1DAC">
        <w:rPr>
          <w:highlight w:val="yellow"/>
        </w:rPr>
        <w:t xml:space="preserve">IS BASED ON A STANDARD LIST OF ISSUES BASED ON THE LEGAL ISSUES YOU HAVE SELECTED. IT </w:t>
      </w:r>
      <w:r w:rsidRPr="00DD1DAC" w:rsidR="00DD1DAC">
        <w:rPr>
          <w:highlight w:val="yellow"/>
        </w:rPr>
        <w:t>MUST BE TAILORED TO THE ACTUAL ISSUES AGREED AT THE HEARING</w:t>
      </w:r>
      <w:r w:rsidR="00DD1DAC">
        <w:rPr>
          <w:highlight w:val="yellow"/>
        </w:rPr>
        <w:t>.</w:t>
      </w:r>
      <w:r w:rsidRPr="00DD1DAC" w:rsidR="00DD1DAC">
        <w:rPr>
          <w:highlight w:val="yellow"/>
        </w:rPr>
        <w:t>]</w:t>
      </w:r>
    </w:p>
    <w:sdt>
      <w:sdtPr>
        <w:alias w:val="Issues"/>
        <w:tag w:val="Issues"/>
        <w:id w:val="1755789931"/>
        <w:placeholder>
          <w:docPart w:val="DefaultPlaceholder_-1854013440"/>
        </w:placeholder>
        <w:temporary/>
        <w:text w:multiLine="1"/>
      </w:sdtPr>
      <w:sdtContent>
        <w:p w:rsidR="009E0760" w:rsidP="009E0760" w:rsidRDefault="00217145" w14:paraId="1B5C2979" w14:textId="1682D5E3">
          <w:pPr>
            <w:pStyle w:val="StyleNumNormalComplexBodyCSArial"/>
            <w:numPr>
              <w:ilvl w:val="1"/>
              <w:numId w:val="1"/>
            </w:numPr>
          </w:pPr>
          <w:r>
            <w:t>Taking the claim at its highest, is there a Convention reason? </w:t>
            <w:br/>
            <w:t>Considering the credibility of the account, is it reasonably likely that the Appellant fears persecution for that Convention reason? </w:t>
            <w:br/>
            <w:t>Is it reasonably likely that the Appellant would be persecuted for that Convention reason?  </w:t>
            <w:br/>
            <w:t>Is it reasonably likely there would not be sufficient protection available? </w:t>
            <w:br/>
            <w:t>Is it reasonably likely that the Appellant could not internally relocate?[DELETE]</w:t>
            <w:br/>
            <w:t>[DELETE]</w:t>
            <w:br/>
            <w:t>Is the Appellant ‘seriously ill’ and requiring treatment, which he/she is currently receiving?</w:t>
            <w:br/>
            <w:t>If so, is the evidence capable of demonstrating that substantial grounds have been shown for believing that the Appellant would face a real risk of either an absence of appropriate treatment or an inability to access appropriate treatment in the receiving country?</w:t>
            <w:br/>
            <w:t>If so, without appropriate treatment would the Appellant be exposed to a significant reduction in life expectancy or a serious rapid and irreversible decline in their state of health resulting in intense suffering? </w:t>
            <w:br/>
            <w:t>If so has the Respondent discharged their residual obligations by presenting adequate assurances from the receiving state as to the care that the receiving state will have available and accessible to the appellant; and/or preparing the respondent’s own package of measures as a means for the Appellant to overcome accessibility problems? </w:t>
            <w:br/>
            <w:t>[DELETE]</w:t>
            <w:br/>
            <w:t/>
          </w:r>
        </w:p>
      </w:sdtContent>
    </w:sdt>
    <w:p w:rsidR="00444429" w:rsidP="00E57828" w:rsidRDefault="00E57828" w14:paraId="1B6CBFEF" w14:textId="28D1A43A">
      <w:pPr>
        <w:pStyle w:val="NumNormal"/>
      </w:pPr>
      <w:r>
        <w:t>The following matters were agreed between the parties:</w:t>
      </w:r>
    </w:p>
    <w:p w:rsidR="00E57828" w:rsidP="00E57828" w:rsidRDefault="00E57828" w14:paraId="4F1091A6" w14:textId="4D89ADF4">
      <w:pPr>
        <w:pStyle w:val="NumNormal"/>
        <w:numPr>
          <w:ilvl w:val="1"/>
          <w:numId w:val="1"/>
        </w:numPr>
      </w:pPr>
      <w:r w:rsidRPr="00E57828">
        <w:rPr>
          <w:highlight w:val="yellow"/>
        </w:rPr>
        <w:t>[LIST AGREED LEGAL AND FACTUAL POINTS]</w:t>
      </w:r>
    </w:p>
    <w:p w:rsidR="007F2DA7" w:rsidP="007F2DA7" w:rsidRDefault="007F2DA7" w14:paraId="4998A73B" w14:textId="77777777">
      <w:pPr>
        <w:pStyle w:val="Heading2"/>
      </w:pPr>
      <w:r>
        <w:t>Evidence</w:t>
      </w:r>
    </w:p>
    <w:p w:rsidR="007F2DA7" w:rsidP="007F2DA7" w:rsidRDefault="007F2DA7" w14:paraId="5298C3B4" w14:textId="2847D4ED">
      <w:pPr>
        <w:pStyle w:val="NumNormal"/>
      </w:pPr>
      <w:r w:rsidRPr="00EE27DF">
        <w:rPr>
          <w:highlight w:val="yellow"/>
        </w:rPr>
        <w:t xml:space="preserve">[ORAL OR WRITTEN EVIDENCE </w:t>
      </w:r>
      <w:r w:rsidRPr="00EE27DF" w:rsidR="00EE27DF">
        <w:rPr>
          <w:highlight w:val="yellow"/>
        </w:rPr>
        <w:t xml:space="preserve">THAT </w:t>
      </w:r>
      <w:r w:rsidRPr="00EE27DF">
        <w:rPr>
          <w:highlight w:val="yellow"/>
        </w:rPr>
        <w:t>WAS CONSIDERED]</w:t>
      </w:r>
    </w:p>
    <w:p w:rsidR="009E0760" w:rsidP="005E0D6A" w:rsidRDefault="009E0760" w14:paraId="53E45B66" w14:textId="7B2B98FB">
      <w:pPr>
        <w:pStyle w:val="Heading1"/>
      </w:pPr>
      <w:r>
        <w:t>Legal Framework</w:t>
      </w:r>
    </w:p>
    <w:sdt>
      <w:sdtPr>
        <w:alias w:val="LegalFramework"/>
        <w:tag w:val="LegalFramework"/>
        <w:id w:val="1505636118"/>
        <w:placeholder>
          <w:docPart w:val="DefaultPlaceholder_-1854013440"/>
        </w:placeholder>
        <w:temporary/>
        <w:text w:multiLine="1"/>
      </w:sdtPr>
      <w:sdtContent>
        <w:p w:rsidR="009E0760" w:rsidP="009E0760" w:rsidRDefault="009E0760" w14:paraId="7EC80F03" w14:textId="461EF666">
          <w:pPr>
            <w:pStyle w:val="StyleNumNormalComplexBodyCSArial"/>
          </w:pPr>
          <w:r>
            <w:t>Asylum Pre-NABA[DELETE]</w:t>
            <w:br/>
            <w:t>To succeed in an appeal on asylum grounds, an appellant must show a well-founded fear of persecution for a Convention reason (race, religion, nationality, membership of a particular social group, political opinion).  The burden of proof is upon the Appellant.  As per the decision in Karanakaran v SSHD [2000] 3 All ER 449 the single standard of proof is a reasonable degree of likelihood.  I must determine whether it is reasonably likely that: </w:t>
            <w:br/>
            <w:t>(a) Taking the claim at its highest, there is a Convention reason; </w:t>
            <w:br/>
            <w:t>(b) Considering the credibility of the account, the Appellant fears persecution for that Convention reason; </w:t>
            <w:br/>
            <w:t>(c) The Appellant would be persecuted for that Convention reason;  </w:t>
            <w:br/>
            <w:t>(d) There would not be sufficient protection available; and  </w:t>
            <w:br/>
            <w:t>(d) The Appellant could not internally relocate.   [DELETE]</w:t>
            <w:br/>
            <w:t>Article 3 - Medical[DELETE]</w:t>
            <w:br/>
            <w:t>The question is whether the refusal breaches the appellant’s Article 3 ECHR right not to be “subjected to torture or to inhuman or degrading treatment or punishment”. The appellant must establish that they are a seriously ill person and adduce evidence capable of demonstrating that substantial grounds have been shown for believing that as a seriously ill person they would face a real risk, on account of the absence of appropriate treatment or the lack of access to such treatment, of being exposed to a serious, rapid and irreversible decline in their state of health resulting in intense suffering, or to a significant reduction in life expectancy.</w:t>
          </w:r>
        </w:p>
      </w:sdtContent>
    </w:sdt>
    <w:p w:rsidR="005D0A0A" w:rsidP="005E0D6A" w:rsidRDefault="009E0760" w14:paraId="1B49BCE5" w14:textId="6229D61F">
      <w:pPr>
        <w:pStyle w:val="Heading1"/>
      </w:pPr>
      <w:r>
        <w:t>Facts</w:t>
      </w:r>
    </w:p>
    <w:p w:rsidR="009E0760" w:rsidP="001924C9" w:rsidRDefault="009E0760" w14:paraId="57016D86" w14:textId="77777777">
      <w:pPr>
        <w:pStyle w:val="StyleNumNormalComplexBodyCSArial"/>
      </w:pPr>
      <w:r>
        <w:t>I find the following facts looking at all the evidence in the round and applying the burden and standard of proof from the legal framework above.</w:t>
      </w:r>
    </w:p>
    <w:p w:rsidR="009E0760" w:rsidP="001924C9" w:rsidRDefault="009E0760" w14:paraId="65F423CC" w14:textId="703FFDDA">
      <w:pPr>
        <w:pStyle w:val="StyleNumNormalComplexBodyCSArial"/>
      </w:pPr>
      <w:r w:rsidRPr="00472A2D">
        <w:rPr>
          <w:highlight w:val="yellow"/>
        </w:rPr>
        <w:t>[WRITE THIS]</w:t>
      </w:r>
    </w:p>
    <w:p w:rsidR="009E0760" w:rsidP="009E0760" w:rsidRDefault="003C079E" w14:paraId="288FDF0A" w14:textId="0B481237">
      <w:pPr>
        <w:pStyle w:val="Heading1"/>
      </w:pPr>
      <w:r>
        <w:t>Determination of the Issues</w:t>
      </w:r>
    </w:p>
    <w:p w:rsidR="009E0760" w:rsidP="009E0760" w:rsidRDefault="009E0760" w14:paraId="7C29F5E2" w14:textId="77777777">
      <w:pPr>
        <w:pStyle w:val="StyleNumNormalComplexBodyCSArial"/>
      </w:pPr>
      <w:r>
        <w:t>Applying the law to the facts above I find the following on the agreed list of issues.</w:t>
      </w:r>
    </w:p>
    <w:p w:rsidRPr="007E7EA3" w:rsidR="00F65B1B" w:rsidP="009E0760" w:rsidRDefault="00A340E7" w14:paraId="558BB993" w14:textId="693FD763">
      <w:pPr>
        <w:pStyle w:val="StyleNumNormalComplexBodyCSArial"/>
      </w:pPr>
      <w:r w:rsidRPr="00472A2D">
        <w:rPr>
          <w:highlight w:val="yellow"/>
        </w:rPr>
        <w:t>[ANALYSE AND DETERMINE EACH ISSUE]</w:t>
      </w:r>
    </w:p>
    <w:p w:rsidR="007E7EA3" w:rsidP="007E7EA3" w:rsidRDefault="007E7EA3" w14:paraId="6C70B190" w14:textId="77777777">
      <w:pPr>
        <w:ind w:left="567" w:hanging="567"/>
        <w:jc w:val="both"/>
        <w:rPr>
          <w:rFonts w:cstheme="minorBidi"/>
          <w:b/>
          <w:u w:val="single"/>
        </w:rPr>
      </w:pPr>
    </w:p>
    <w:p w:rsidRPr="007E7EA3" w:rsidR="00C9310D" w:rsidP="007E7EA3" w:rsidRDefault="00177521" w14:paraId="2517EEE4" w14:textId="4FE3AD00">
      <w:pPr>
        <w:ind w:left="567" w:hanging="567"/>
        <w:jc w:val="both"/>
        <w:rPr>
          <w:rFonts w:cstheme="minorBidi"/>
          <w:b/>
          <w:u w:val="single"/>
        </w:rPr>
      </w:pPr>
      <w:r w:rsidRPr="007E7EA3">
        <w:rPr>
          <w:rFonts w:cstheme="minorBidi"/>
          <w:b/>
          <w:u w:val="single"/>
        </w:rPr>
        <w:t>NOTICE OF DECISION</w:t>
      </w:r>
    </w:p>
    <w:p w:rsidRPr="009B3F12" w:rsidR="00C9310D" w:rsidP="00C9310D" w:rsidRDefault="00C9310D" w14:paraId="22346251" w14:textId="77777777">
      <w:pPr>
        <w:jc w:val="both"/>
        <w:rPr>
          <w:rStyle w:val="StyleComplexBodyCSArial"/>
        </w:rPr>
      </w:pPr>
    </w:p>
    <w:p w:rsidRPr="009B3F12" w:rsidR="00822F1A" w:rsidP="00822F1A" w:rsidRDefault="000C3F49" w14:paraId="06A5C062" w14:textId="471E8F46">
      <w:pPr>
        <w:jc w:val="both"/>
        <w:rPr>
          <w:rStyle w:val="StyleComplexBodyCSArial"/>
        </w:rPr>
      </w:pPr>
      <w:r>
        <w:rPr>
          <w:rStyle w:val="StyleComplexBodyCSArial"/>
        </w:rPr>
        <w:t>PROTECTION</w:t>
      </w:r>
      <w:r w:rsidR="00822F1A">
        <w:rPr>
          <w:rStyle w:val="StyleComplexBodyCSArial"/>
        </w:rPr>
        <w:t xml:space="preserve">: </w:t>
      </w:r>
      <w:r w:rsidRPr="009B3F12" w:rsidR="00822F1A">
        <w:rPr>
          <w:rStyle w:val="StyleComplexBodyCSArial"/>
        </w:rPr>
        <w:t xml:space="preserve">The appeal is [allowed / dismissed] </w:t>
      </w:r>
      <w:r w:rsidR="00822F1A">
        <w:rPr>
          <w:rStyle w:val="StyleComplexBodyCSArial"/>
        </w:rPr>
        <w:t>[o</w:t>
      </w:r>
      <w:r w:rsidRPr="009B3F12" w:rsidR="00822F1A">
        <w:rPr>
          <w:rStyle w:val="StyleComplexBodyCSArial"/>
        </w:rPr>
        <w:t xml:space="preserve">n </w:t>
      </w:r>
      <w:r w:rsidR="00822F1A">
        <w:rPr>
          <w:rStyle w:val="StyleComplexBodyCSArial"/>
        </w:rPr>
        <w:t>asylum</w:t>
      </w:r>
      <w:r w:rsidRPr="009B3F12" w:rsidR="00822F1A">
        <w:rPr>
          <w:rStyle w:val="StyleComplexBodyCSArial"/>
        </w:rPr>
        <w:t xml:space="preserve"> grounds / </w:t>
      </w:r>
      <w:r w:rsidR="00822F1A">
        <w:rPr>
          <w:rStyle w:val="StyleComplexBodyCSArial"/>
        </w:rPr>
        <w:t xml:space="preserve">on humanitarian protection grounds / </w:t>
      </w:r>
      <w:r w:rsidRPr="009B3F12" w:rsidR="00822F1A">
        <w:rPr>
          <w:rStyle w:val="StyleComplexBodyCSArial"/>
        </w:rPr>
        <w:t>on human rights ground</w:t>
      </w:r>
      <w:r w:rsidR="00FE199A">
        <w:rPr>
          <w:rStyle w:val="StyleComplexBodyCSArial"/>
        </w:rPr>
        <w:t>s</w:t>
      </w:r>
      <w:r w:rsidR="00822F1A">
        <w:rPr>
          <w:rStyle w:val="StyleComplexBodyCSArial"/>
        </w:rPr>
        <w:t>]</w:t>
      </w:r>
      <w:r w:rsidRPr="009B3F12" w:rsidR="00822F1A">
        <w:rPr>
          <w:rStyle w:val="StyleComplexBodyCSArial"/>
        </w:rPr>
        <w:t xml:space="preserve">. </w:t>
      </w:r>
    </w:p>
    <w:p w:rsidR="000C3F49" w:rsidP="00177521" w:rsidRDefault="000C3F49" w14:paraId="55673066" w14:textId="1FD229AC">
      <w:pPr>
        <w:jc w:val="both"/>
        <w:rPr>
          <w:rStyle w:val="StyleComplexBodyCSArial"/>
        </w:rPr>
      </w:pPr>
    </w:p>
    <w:p w:rsidR="00FE2EB1" w:rsidP="00177521" w:rsidRDefault="00FE2EB1" w14:paraId="7E99B564" w14:textId="4E010324">
      <w:pPr>
        <w:jc w:val="both"/>
        <w:rPr>
          <w:rStyle w:val="StyleComplexBodyCSArial"/>
        </w:rPr>
      </w:pPr>
      <w:r>
        <w:rPr>
          <w:rStyle w:val="StyleComplexBodyCSArial"/>
        </w:rPr>
        <w:t>HUMAN RIGHTS</w:t>
      </w:r>
      <w:r w:rsidR="00822F1A">
        <w:rPr>
          <w:rStyle w:val="StyleComplexBodyCSArial"/>
        </w:rPr>
        <w:t xml:space="preserve">: </w:t>
      </w:r>
      <w:r w:rsidRPr="00FE199A" w:rsidR="00FE199A">
        <w:rPr>
          <w:rStyle w:val="StyleComplexBodyCSArial"/>
        </w:rPr>
        <w:t xml:space="preserve">The appeal is </w:t>
      </w:r>
      <w:r w:rsidR="00FE199A">
        <w:rPr>
          <w:rStyle w:val="StyleComplexBodyCSArial"/>
        </w:rPr>
        <w:t>[</w:t>
      </w:r>
      <w:r w:rsidRPr="00FE199A" w:rsidR="00FE199A">
        <w:rPr>
          <w:rStyle w:val="StyleComplexBodyCSArial"/>
        </w:rPr>
        <w:t>allowed</w:t>
      </w:r>
      <w:r w:rsidR="00FE199A">
        <w:rPr>
          <w:rStyle w:val="StyleComplexBodyCSArial"/>
        </w:rPr>
        <w:t xml:space="preserve"> </w:t>
      </w:r>
      <w:r w:rsidRPr="00FE199A" w:rsidR="00FE199A">
        <w:rPr>
          <w:rStyle w:val="StyleComplexBodyCSArial"/>
        </w:rPr>
        <w:t>/</w:t>
      </w:r>
      <w:r w:rsidR="00FE199A">
        <w:rPr>
          <w:rStyle w:val="StyleComplexBodyCSArial"/>
        </w:rPr>
        <w:t xml:space="preserve"> </w:t>
      </w:r>
      <w:r w:rsidRPr="00FE199A" w:rsidR="00FE199A">
        <w:rPr>
          <w:rStyle w:val="StyleComplexBodyCSArial"/>
        </w:rPr>
        <w:t>dismissed</w:t>
      </w:r>
      <w:r w:rsidR="00FE199A">
        <w:rPr>
          <w:rStyle w:val="StyleComplexBodyCSArial"/>
        </w:rPr>
        <w:t>]</w:t>
      </w:r>
      <w:r w:rsidRPr="00FE199A" w:rsidR="00FE199A">
        <w:rPr>
          <w:rStyle w:val="StyleComplexBodyCSArial"/>
        </w:rPr>
        <w:t xml:space="preserve"> on human rights grounds</w:t>
      </w:r>
      <w:r w:rsidR="00FE199A">
        <w:rPr>
          <w:rStyle w:val="StyleComplexBodyCSArial"/>
        </w:rPr>
        <w:t>.</w:t>
      </w:r>
    </w:p>
    <w:p w:rsidR="00FE2EB1" w:rsidP="00177521" w:rsidRDefault="00FE2EB1" w14:paraId="125A4665" w14:textId="2C4B47FD">
      <w:pPr>
        <w:jc w:val="both"/>
        <w:rPr>
          <w:rStyle w:val="StyleComplexBodyCSArial"/>
        </w:rPr>
      </w:pPr>
    </w:p>
    <w:p w:rsidR="00FE2EB1" w:rsidP="00177521" w:rsidRDefault="00FE2EB1" w14:paraId="5F1590B2" w14:textId="4F206C55">
      <w:pPr>
        <w:jc w:val="both"/>
        <w:rPr>
          <w:rStyle w:val="StyleComplexBodyCSArial"/>
        </w:rPr>
      </w:pPr>
      <w:r>
        <w:rPr>
          <w:rStyle w:val="StyleComplexBodyCSArial"/>
        </w:rPr>
        <w:t xml:space="preserve">EEA / EUSS: </w:t>
      </w:r>
      <w:r w:rsidRPr="009B3F12">
        <w:rPr>
          <w:rStyle w:val="StyleComplexBodyCSArial"/>
        </w:rPr>
        <w:t xml:space="preserve">The appeal is </w:t>
      </w:r>
      <w:r w:rsidR="00FE199A">
        <w:rPr>
          <w:rStyle w:val="StyleComplexBodyCSArial"/>
        </w:rPr>
        <w:t>[</w:t>
      </w:r>
      <w:r w:rsidRPr="009B3F12">
        <w:rPr>
          <w:rStyle w:val="StyleComplexBodyCSArial"/>
        </w:rPr>
        <w:t>allowed / dismissed</w:t>
      </w:r>
      <w:r w:rsidR="00FE199A">
        <w:rPr>
          <w:rStyle w:val="StyleComplexBodyCSArial"/>
        </w:rPr>
        <w:t>]</w:t>
      </w:r>
      <w:r w:rsidRPr="009B3F12">
        <w:rPr>
          <w:rStyle w:val="StyleComplexBodyCSArial"/>
        </w:rPr>
        <w:t>.</w:t>
      </w:r>
    </w:p>
    <w:p w:rsidRPr="009B3F12" w:rsidR="00EF111D" w:rsidP="00177521" w:rsidRDefault="00EF111D" w14:paraId="69A19B28" w14:textId="4EBBF863">
      <w:pPr>
        <w:jc w:val="both"/>
        <w:rPr>
          <w:rStyle w:val="StyleComplexBodyCSArial"/>
        </w:rPr>
      </w:pPr>
    </w:p>
    <w:p w:rsidRPr="009B3F12" w:rsidR="00D833D0" w:rsidP="00177521" w:rsidRDefault="00D833D0" w14:paraId="53529E63" w14:textId="6261C01A">
      <w:pPr>
        <w:jc w:val="both"/>
        <w:rPr>
          <w:rStyle w:val="StyleComplexBodyCSArial"/>
        </w:rPr>
      </w:pPr>
      <w:r w:rsidRPr="009B3F12">
        <w:rPr>
          <w:rStyle w:val="StyleComplexBodyCSArial"/>
        </w:rPr>
        <w:t xml:space="preserve">DEPRIVATION OF CITIZENSHIP: </w:t>
      </w:r>
      <w:r w:rsidRPr="009B3F12" w:rsidR="007F62FE">
        <w:rPr>
          <w:rStyle w:val="StyleComplexBodyCSArial"/>
        </w:rPr>
        <w:t xml:space="preserve">The </w:t>
      </w:r>
      <w:r w:rsidRPr="009B3F12" w:rsidR="00876FDF">
        <w:rPr>
          <w:rStyle w:val="StyleComplexBodyCSArial"/>
        </w:rPr>
        <w:t>a</w:t>
      </w:r>
      <w:r w:rsidRPr="009B3F12" w:rsidR="007F62FE">
        <w:rPr>
          <w:rStyle w:val="StyleComplexBodyCSArial"/>
        </w:rPr>
        <w:t xml:space="preserve">ppeal is </w:t>
      </w:r>
      <w:r w:rsidR="00FE199A">
        <w:rPr>
          <w:rStyle w:val="StyleComplexBodyCSArial"/>
        </w:rPr>
        <w:t>[</w:t>
      </w:r>
      <w:r w:rsidRPr="009B3F12" w:rsidR="007F62FE">
        <w:rPr>
          <w:rStyle w:val="StyleComplexBodyCSArial"/>
        </w:rPr>
        <w:t>allowed / dismissed</w:t>
      </w:r>
      <w:r w:rsidR="00FE199A">
        <w:rPr>
          <w:rStyle w:val="StyleComplexBodyCSArial"/>
        </w:rPr>
        <w:t>]</w:t>
      </w:r>
      <w:r w:rsidRPr="009B3F12" w:rsidR="007F62FE">
        <w:rPr>
          <w:rStyle w:val="StyleComplexBodyCSArial"/>
        </w:rPr>
        <w:t>.</w:t>
      </w:r>
    </w:p>
    <w:p w:rsidRPr="009B3F12" w:rsidR="00C9310D" w:rsidP="00C9310D" w:rsidRDefault="00C9310D" w14:paraId="4CC9ADAB" w14:textId="20416526">
      <w:pPr>
        <w:jc w:val="both"/>
        <w:rPr>
          <w:rStyle w:val="StyleComplexBodyCSArial"/>
        </w:rPr>
      </w:pPr>
    </w:p>
    <w:sdt>
      <w:sdtPr>
        <w:alias w:val="AnonymityOrder"/>
        <w:tag w:val="AnonymityOrder"/>
        <w:id w:val="-2068947379"/>
        <w:placeholder>
          <w:docPart w:val="DefaultPlaceholder_-1854013440"/>
        </w:placeholder>
        <w:temporary/>
        <w:text w:multiLine="1"/>
        <w:rPr>
          <w:rFonts w:cs="Arial" w:cstheme="minorBidi"/>
          <w:b w:val="1"/>
          <w:bCs w:val="1"/>
          <w:u w:val="single"/>
        </w:rPr>
      </w:sdtPr>
      <w:sdtContent>
        <w:p w:rsidR="00A340E7" w:rsidP="004F75EF" w:rsidRDefault="004F75EF" w14:paraId="63123F54" w14:textId="0A82432B">
          <w:pPr>
            <w:jc w:val="both"/>
            <w:rPr>
              <w:rFonts w:cstheme="minorBidi"/>
              <w:b/>
              <w:u w:val="single"/>
            </w:rPr>
          </w:pPr>
          <w:r>
            <w:rPr>
              <w:rFonts w:cstheme="minorBidi"/>
              <w:b/>
              <w:u w:val="single"/>
            </w:rPr>
            <w:t>ANONYMITY ORDER</w:t>
          </w:r>
        </w:p>
      </w:sdtContent>
      <w:sdtEndPr>
        <w:rPr>
          <w:rFonts w:cs="Arial" w:cstheme="minorBidi"/>
          <w:b w:val="1"/>
          <w:bCs w:val="1"/>
          <w:u w:val="single"/>
        </w:rPr>
      </w:sdtEndPr>
    </w:sdt>
    <w:p w:rsidR="00A340E7" w:rsidP="007E7EA3" w:rsidRDefault="00A340E7" w14:paraId="7CF9B9CA" w14:textId="77777777">
      <w:pPr>
        <w:ind w:left="567" w:hanging="567"/>
        <w:jc w:val="both"/>
        <w:rPr>
          <w:rFonts w:cstheme="minorBidi"/>
          <w:b/>
          <w:u w:val="single"/>
        </w:rPr>
      </w:pPr>
    </w:p>
    <w:sdt>
      <w:sdtPr>
        <w:rPr>
          <w:rStyle w:val="StyleComplexBodyCSArial"/>
        </w:rPr>
        <w:alias w:val="AnonymityOrderText"/>
        <w:tag w:val="AnonymityOrderText"/>
        <w:id w:val="-975988192"/>
        <w:placeholder>
          <w:docPart w:val="DefaultPlaceholder_-1854013440"/>
        </w:placeholder>
        <w:temporary/>
        <w:text w:multiLine="1"/>
      </w:sdtPr>
      <w:sdtContent>
        <w:p w:rsidRPr="00AC6DA9" w:rsidR="005B2321" w:rsidP="00AC6DA9" w:rsidRDefault="00981E28" w14:paraId="26F3985A" w14:textId="090D6BB8">
          <w:pPr>
            <w:jc w:val="both"/>
            <w:rPr>
              <w:rStyle w:val="StyleComplexBodyCSArial"/>
            </w:rPr>
          </w:pPr>
          <w:r>
            <w:rPr>
              <w:rStyle w:val="StyleComplexBodyCSArial"/>
            </w:rPr>
            <w:t>Unless and until the Tribunal, the Upper Tribunal, or, a Court orders otherwise, pursuant To rule 13(1)(b) of the Tribunal Procedure (First-tier Tribunal) (Immigration and Asylum Chamber) Rules 2014, the appellant [and/or any member of his family, expert, witness or other person the Tribunal considers should not be identified], is granted anonymity. No-one shall publish or reveal either directly or indirectly any information, including their names or their addresses, that is likely to lead members of the public to identify them.  Failure to comply with this order could amount to a contempt of court.</w:t>
            <w:br/>
            <w:t/>
          </w:r>
        </w:p>
      </w:sdtContent>
      <w:sdtEndPr>
        <w:rPr>
          <w:rStyle w:val="StyleComplexBodyCSArial"/>
        </w:rPr>
      </w:sdtEndPr>
    </w:sdt>
    <w:p w:rsidR="005B2321" w:rsidP="007E7EA3" w:rsidRDefault="005B2321" w14:paraId="2E1C9008" w14:textId="77777777">
      <w:pPr>
        <w:ind w:left="567" w:hanging="567"/>
        <w:jc w:val="both"/>
        <w:rPr>
          <w:rFonts w:cstheme="minorBidi"/>
          <w:b/>
          <w:u w:val="single"/>
        </w:rPr>
      </w:pPr>
    </w:p>
    <w:p w:rsidRPr="007E7EA3" w:rsidR="00C9310D" w:rsidP="00C9310D" w:rsidRDefault="00C9310D" w14:paraId="4E07531C" w14:textId="77777777">
      <w:pPr>
        <w:ind w:left="567" w:hanging="567"/>
        <w:jc w:val="both"/>
        <w:rPr>
          <w:rFonts w:cstheme="minorBidi"/>
          <w:b/>
          <w:u w:val="single"/>
        </w:rPr>
      </w:pPr>
      <w:r w:rsidRPr="007E7EA3">
        <w:rPr>
          <w:rFonts w:cstheme="minorBidi"/>
          <w:b/>
          <w:u w:val="single"/>
        </w:rPr>
        <w:t>TO THE RESPONDENT</w:t>
      </w:r>
    </w:p>
    <w:p w:rsidRPr="00247C0E" w:rsidR="00C9310D" w:rsidP="00247C0E" w:rsidRDefault="00C9310D" w14:paraId="0A0C3A0F" w14:textId="77777777">
      <w:pPr>
        <w:ind w:left="567" w:hanging="567"/>
        <w:jc w:val="both"/>
        <w:rPr>
          <w:rFonts w:cstheme="minorBidi"/>
          <w:b/>
          <w:u w:val="single"/>
        </w:rPr>
      </w:pPr>
      <w:r w:rsidRPr="00247C0E">
        <w:rPr>
          <w:rFonts w:cstheme="minorBidi"/>
          <w:b/>
          <w:u w:val="single"/>
        </w:rPr>
        <w:t>FEE AWARD</w:t>
      </w:r>
    </w:p>
    <w:p w:rsidRPr="009B3F12" w:rsidR="00C9310D" w:rsidP="009B3F12" w:rsidRDefault="00C9310D" w14:paraId="121BFF9C" w14:textId="77777777">
      <w:pPr>
        <w:jc w:val="both"/>
        <w:rPr>
          <w:rFonts w:cstheme="minorBidi"/>
        </w:rPr>
      </w:pPr>
    </w:p>
    <w:sdt>
      <w:sdtPr>
        <w:rPr>
          <w:rStyle w:val="StyleComplexBodyCSArial"/>
        </w:rPr>
        <w:alias w:val="FeeAward"/>
        <w:tag w:val="FeeAward"/>
        <w:id w:val="-350259064"/>
        <w:placeholder>
          <w:docPart w:val="8A19ED60AB5F474F9E15C83CA4AB611B"/>
        </w:placeholder>
        <w:temporary/>
        <w:showingPlcHdr/>
        <w:dropDownList>
          <w:listItem w:value="Choose an item."/>
          <w:listItem w:displayText="As I have allowed the appeal I have considered where or not to make a fee award. I have decided to make a fee award or any fee which has been paid or is payable because there is no reason for the fee award not to follow the outcome of the appeal." w:value="As I have allowed the appeal I have considered where or not to make a fee award. I have decided to make a fee award or any fee which has been paid or is payable because there is no reason for the fee award not to follow the outcome of the appeal."/>
          <w:listItem w:displayText="As I have allowed the appeal I have considered whether or not to make a fee award. I have decided to make no fee award because [REASONS]." w:value="As I have allowed the appeal I have considered whether or not to make a fee award. I have decided to make no fee award because [REASONS]."/>
          <w:listItem w:displayText="I have dismissed the appeal and therefore there can be no fee award." w:value="I have dismissed the appeal and therefore there can be no fee award."/>
          <w:listItem w:displayText="No fee is paid or payable and therefore there can be no fee award." w:value="No fee is paid or payable and therefore there can be no fee award."/>
        </w:dropDownList>
      </w:sdtPr>
      <w:sdtContent>
        <w:p w:rsidR="00A340E7" w:rsidP="00331FC7" w:rsidRDefault="00A340E7" w14:paraId="3EE8A4F8" w14:textId="367608E4">
          <w:pPr>
            <w:jc w:val="both"/>
            <w:rPr>
              <w:rStyle w:val="StyleComplexBodyCSArial"/>
            </w:rPr>
          </w:pPr>
          <w:r>
            <w:rPr>
              <w:rStyle w:val="PlaceholderText"/>
            </w:rPr>
            <w:t>Select fee award</w:t>
          </w:r>
        </w:p>
      </w:sdtContent>
      <w:sdtEndPr>
        <w:rPr>
          <w:rStyle w:val="StyleComplexBodyCSArial"/>
        </w:rPr>
      </w:sdtEndPr>
    </w:sdt>
    <w:p w:rsidR="00A340E7" w:rsidP="00331FC7" w:rsidRDefault="00A340E7" w14:paraId="6CBDE425" w14:textId="77777777">
      <w:pPr>
        <w:jc w:val="both"/>
        <w:rPr>
          <w:rStyle w:val="StyleComplexBodyCSArial"/>
        </w:rPr>
      </w:pPr>
    </w:p>
    <w:p w:rsidRPr="009B3F12" w:rsidR="00D36A3B" w:rsidP="00D36A3B" w:rsidRDefault="00D36A3B" w14:paraId="673A889C" w14:textId="65221C09">
      <w:pPr>
        <w:jc w:val="both"/>
        <w:rPr>
          <w:rStyle w:val="StyleComplexBodyCSArial"/>
        </w:rPr>
      </w:pPr>
      <w:r w:rsidRPr="009B3F12">
        <w:rPr>
          <w:rStyle w:val="StyleComplexBodyCSArial"/>
        </w:rPr>
        <w:t>Signed</w:t>
      </w:r>
      <w:r w:rsidRPr="009B3F12">
        <w:rPr>
          <w:rStyle w:val="StyleComplexBodyCSArial"/>
        </w:rPr>
        <w:tab/>
      </w:r>
      <w:r w:rsidRPr="009B3F12">
        <w:rPr>
          <w:rStyle w:val="StyleComplexBodyCSArial"/>
        </w:rPr>
        <w:tab/>
      </w:r>
      <w:r w:rsidRPr="009B3F12">
        <w:rPr>
          <w:rStyle w:val="StyleComplexBodyCSArial"/>
        </w:rPr>
        <w:tab/>
      </w:r>
      <w:r w:rsidRPr="009B3F12">
        <w:rPr>
          <w:rStyle w:val="StyleComplexBodyCSArial"/>
        </w:rPr>
        <w:tab/>
      </w:r>
      <w:r w:rsidRPr="009B3F12">
        <w:rPr>
          <w:rStyle w:val="StyleComplexBodyCSArial"/>
        </w:rPr>
        <w:tab/>
      </w:r>
      <w:r w:rsidRPr="009B3F12">
        <w:rPr>
          <w:rStyle w:val="StyleComplexBodyCSArial"/>
        </w:rPr>
        <w:tab/>
      </w:r>
      <w:r w:rsidRPr="009B3F12">
        <w:rPr>
          <w:rStyle w:val="StyleComplexBodyCSArial"/>
        </w:rPr>
        <w:tab/>
      </w:r>
      <w:r w:rsidRPr="009B3F12">
        <w:rPr>
          <w:rStyle w:val="StyleComplexBodyCSArial"/>
        </w:rPr>
        <w:tab/>
      </w:r>
      <w:r w:rsidRPr="009B3F12">
        <w:rPr>
          <w:rStyle w:val="StyleComplexBodyCSArial"/>
        </w:rPr>
        <w:t>Date</w:t>
      </w:r>
      <w:r w:rsidR="0040239F">
        <w:rPr>
          <w:rStyle w:val="StyleComplexBodyCSArial"/>
        </w:rPr>
        <w:t xml:space="preserve"> </w:t>
      </w:r>
      <w:r w:rsidRPr="00CB2141" w:rsidR="0040239F">
        <w:rPr>
          <w:rStyle w:val="StyleComplexBodyCSArial"/>
          <w:highlight w:val="yellow"/>
        </w:rPr>
        <w:t>[not final until dated]</w:t>
      </w:r>
    </w:p>
    <w:p w:rsidRPr="009B3F12" w:rsidR="00D36A3B" w:rsidP="00D36A3B" w:rsidRDefault="00D36A3B" w14:paraId="169DC699" w14:textId="77777777">
      <w:pPr>
        <w:jc w:val="both"/>
        <w:rPr>
          <w:rStyle w:val="StyleComplexBodyCSArial"/>
        </w:rPr>
      </w:pPr>
    </w:p>
    <w:p w:rsidRPr="00A56980" w:rsidR="00F65B1B" w:rsidP="00D36A3B" w:rsidRDefault="00271336" w14:paraId="3DD88A0A" w14:textId="49766944">
      <w:pPr>
        <w:jc w:val="both"/>
        <w:rPr>
          <w:rStyle w:val="StyleComplexBodyCSArial"/>
          <w:rFonts w:ascii="Lucida Handwriting" w:hAnsi="Lucida Handwriting"/>
        </w:rPr>
      </w:pPr>
      <w:r>
        <w:rPr>
          <w:rStyle w:val="StyleComplexBodyCSArial"/>
          <w:rFonts w:ascii="Lucida Handwriting" w:hAnsi="Lucida Handwriting"/>
        </w:rPr>
        <w:t>[ADD SIGNATURE]</w:t>
      </w:r>
    </w:p>
    <w:p w:rsidRPr="009B3F12" w:rsidR="00F65B1B" w:rsidP="00D36A3B" w:rsidRDefault="00F65B1B" w14:paraId="37346CC9" w14:textId="77777777">
      <w:pPr>
        <w:jc w:val="both"/>
        <w:rPr>
          <w:rStyle w:val="StyleComplexBodyCSArial"/>
        </w:rPr>
      </w:pPr>
    </w:p>
    <w:p w:rsidRPr="009B3F12" w:rsidR="005B7789" w:rsidP="008576B4" w:rsidRDefault="00D36A3B" w14:paraId="7BCB5F0B" w14:textId="3E5E2D48">
      <w:pPr>
        <w:jc w:val="both"/>
        <w:rPr>
          <w:rStyle w:val="StyleComplexBodyCSArial"/>
        </w:rPr>
      </w:pPr>
      <w:r w:rsidRPr="009B3F12">
        <w:rPr>
          <w:rStyle w:val="StyleComplexBodyCSArial"/>
        </w:rPr>
        <w:t>First-tier Tribunal</w:t>
      </w:r>
      <w:r w:rsidRPr="00533454" w:rsidR="00533454">
        <w:rPr>
          <w:rStyle w:val="StyleComplexBodyCSArial"/>
        </w:rPr>
        <w:t xml:space="preserve"> </w:t>
      </w:r>
      <w:r w:rsidRPr="009B3F12" w:rsidR="00533454">
        <w:rPr>
          <w:rStyle w:val="StyleComplexBodyCSArial"/>
        </w:rPr>
        <w:t xml:space="preserve">Judge </w:t>
      </w:r>
      <w:sdt>
        <w:sdtPr>
          <w:rPr>
            <w:rStyle w:val="StyleComplexBodyCSArial"/>
          </w:rPr>
          <w:alias w:val="EndJudge"/>
          <w:tag w:val="EndJudge"/>
          <w:id w:val="-489249299"/>
          <w:placeholder>
            <w:docPart w:val="DefaultPlaceholder_-1854013440"/>
          </w:placeholder>
          <w:temporary/>
          <w:text/>
        </w:sdtPr>
        <w:sdtContent>
          <w:r w:rsidR="00366041">
            <w:rPr>
              <w:rStyle w:val="StyleComplexBodyCSArial"/>
            </w:rPr>
            <w:t>N Soni</w:t>
          </w:r>
        </w:sdtContent>
      </w:sdt>
    </w:p>
    <w:sectPr w:rsidRPr="009B3F12" w:rsidR="005B7789" w:rsidSect="00776E97">
      <w:headerReference w:type="default" r:id="rId12"/>
      <w:footerReference w:type="default" r:id="rId13"/>
      <w:headerReference w:type="first" r:id="rId14"/>
      <w:footerReference w:type="first" r:id="rId15"/>
      <w:pgSz w:w="11906" w:h="16838" w:orient="portrait"/>
      <w:pgMar w:top="1440" w:right="1134" w:bottom="1440"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C767E" w:rsidRDefault="00FC767E" w14:paraId="53A1C55C" w14:textId="77777777">
      <w:r>
        <w:separator/>
      </w:r>
    </w:p>
    <w:p w:rsidR="00FC767E" w:rsidRDefault="00FC767E" w14:paraId="001D2B80" w14:textId="77777777"/>
    <w:p w:rsidR="00FC767E" w:rsidRDefault="00FC767E" w14:paraId="7A1A6F24" w14:textId="77777777"/>
  </w:endnote>
  <w:endnote w:type="continuationSeparator" w:id="0">
    <w:p w:rsidR="00FC767E" w:rsidRDefault="00FC767E" w14:paraId="5CEBFF92" w14:textId="77777777">
      <w:r>
        <w:continuationSeparator/>
      </w:r>
    </w:p>
    <w:p w:rsidR="00FC767E" w:rsidRDefault="00FC767E" w14:paraId="64B86764" w14:textId="77777777"/>
    <w:p w:rsidR="00FC767E" w:rsidRDefault="00FC767E" w14:paraId="116361FD" w14:textId="77777777"/>
  </w:endnote>
  <w:endnote w:type="continuationNotice" w:id="1">
    <w:p w:rsidR="00FC767E" w:rsidRDefault="00FC767E" w14:paraId="666DA2BE" w14:textId="77777777"/>
    <w:p w:rsidR="00FC767E" w:rsidRDefault="00FC767E" w14:paraId="17095241"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450D3" w:rsidR="00EB6C67" w:rsidP="00593795" w:rsidRDefault="00EB6C67" w14:paraId="65BFBCDE" w14:textId="77777777">
    <w:pPr>
      <w:jc w:val="center"/>
      <w:rPr>
        <w:rFonts w:cstheme="minorBidi"/>
        <w:sz w:val="16"/>
        <w:szCs w:val="16"/>
      </w:rPr>
    </w:pPr>
    <w:r w:rsidRPr="00C450D3">
      <w:rPr>
        <w:rStyle w:val="PageNumber"/>
        <w:rFonts w:cstheme="minorBidi"/>
        <w:sz w:val="16"/>
        <w:szCs w:val="16"/>
      </w:rPr>
      <w:fldChar w:fldCharType="begin"/>
    </w:r>
    <w:r w:rsidRPr="00C450D3">
      <w:rPr>
        <w:rStyle w:val="PageNumber"/>
        <w:rFonts w:cstheme="minorBidi"/>
        <w:sz w:val="16"/>
        <w:szCs w:val="16"/>
      </w:rPr>
      <w:instrText xml:space="preserve"> PAGE </w:instrText>
    </w:r>
    <w:r w:rsidRPr="00C450D3">
      <w:rPr>
        <w:rStyle w:val="PageNumber"/>
        <w:rFonts w:cstheme="minorBidi"/>
        <w:sz w:val="16"/>
        <w:szCs w:val="16"/>
      </w:rPr>
      <w:fldChar w:fldCharType="separate"/>
    </w:r>
    <w:r w:rsidRPr="00C450D3" w:rsidR="006D7A5B">
      <w:rPr>
        <w:rStyle w:val="PageNumber"/>
        <w:rFonts w:cstheme="minorBidi"/>
        <w:noProof/>
        <w:sz w:val="16"/>
        <w:szCs w:val="16"/>
      </w:rPr>
      <w:t>2</w:t>
    </w:r>
    <w:r w:rsidRPr="00C450D3">
      <w:rPr>
        <w:rStyle w:val="PageNumber"/>
        <w:rFonts w:cstheme="minorBidi"/>
        <w:sz w:val="16"/>
        <w:szCs w:val="16"/>
      </w:rPr>
      <w:fldChar w:fldCharType="end"/>
    </w:r>
  </w:p>
  <w:p w:rsidR="00172382" w:rsidRDefault="00172382" w14:paraId="07BD7A87" w14:textId="77777777"/>
  <w:p w:rsidR="0092018F" w:rsidRDefault="0092018F" w14:paraId="5D8773CD"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D6FEE" w:rsidR="001D6FEE" w:rsidP="42EF4622" w:rsidRDefault="001D6FEE" w14:paraId="7B0E9578" w14:textId="296F49AF">
    <w:pPr>
      <w:jc w:val="center"/>
      <w:rPr>
        <w:rFonts w:cs="Arial" w:cstheme="minorBidi"/>
        <w:b w:val="1"/>
        <w:bCs w:val="1"/>
      </w:rPr>
    </w:pPr>
    <w:r w:rsidRPr="42EF4622" w:rsidR="42EF4622">
      <w:rPr>
        <w:rFonts w:cs="Arial" w:cstheme="minorBidi"/>
        <w:b w:val="1"/>
        <w:bCs w:val="1"/>
      </w:rPr>
      <w:t>© CROWN COPYRIGHT 202</w:t>
    </w:r>
    <w:r w:rsidRPr="42EF4622" w:rsidR="42EF4622">
      <w:rPr>
        <w:rFonts w:cs="Arial" w:cstheme="minorBidi"/>
        <w:b w:val="1"/>
        <w:bCs w:val="1"/>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C767E" w:rsidRDefault="00FC767E" w14:paraId="069DE93E" w14:textId="77777777">
      <w:r>
        <w:separator/>
      </w:r>
    </w:p>
    <w:p w:rsidR="00FC767E" w:rsidRDefault="00FC767E" w14:paraId="7309A219" w14:textId="77777777"/>
    <w:p w:rsidR="00FC767E" w:rsidRDefault="00FC767E" w14:paraId="539C8A39" w14:textId="77777777"/>
  </w:footnote>
  <w:footnote w:type="continuationSeparator" w:id="0">
    <w:p w:rsidR="00FC767E" w:rsidRDefault="00FC767E" w14:paraId="4E2767E8" w14:textId="77777777">
      <w:r>
        <w:continuationSeparator/>
      </w:r>
    </w:p>
    <w:p w:rsidR="00FC767E" w:rsidRDefault="00FC767E" w14:paraId="58CA1D0D" w14:textId="77777777"/>
    <w:p w:rsidR="00FC767E" w:rsidRDefault="00FC767E" w14:paraId="5CC95988" w14:textId="77777777"/>
  </w:footnote>
  <w:footnote w:type="continuationNotice" w:id="1">
    <w:p w:rsidR="00FC767E" w:rsidRDefault="00FC767E" w14:paraId="4F17F724" w14:textId="77777777"/>
    <w:p w:rsidR="00FC767E" w:rsidRDefault="00FC767E" w14:paraId="65710228"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77B2B" w:rsidR="00EB6C67" w:rsidP="00277B2B" w:rsidRDefault="00EB6C67" w14:paraId="257D36F9" w14:textId="2090AF2D">
    <w:pPr>
      <w:jc w:val="right"/>
      <w:rPr>
        <w:rStyle w:val="StyleComplexBodyCSArial"/>
        <w:sz w:val="16"/>
        <w:szCs w:val="16"/>
      </w:rPr>
    </w:pPr>
    <w:r w:rsidRPr="00277B2B">
      <w:rPr>
        <w:rStyle w:val="StyleComplexBodyCSArial"/>
        <w:sz w:val="16"/>
        <w:szCs w:val="16"/>
      </w:rPr>
      <w:t xml:space="preserve">Appeal Number: </w:t>
    </w:r>
    <w:sdt>
      <w:sdtPr>
        <w:rPr>
          <w:rStyle w:val="StyleComplexBodyCSArial"/>
          <w:sz w:val="16"/>
          <w:szCs w:val="16"/>
        </w:rPr>
        <w:alias w:val="HeaderCaseID"/>
        <w:tag w:val="CaseID"/>
        <w:id w:val="-751200667"/>
        <w:placeholder>
          <w:docPart w:val="DefaultPlaceholder_-1854013440"/>
        </w:placeholder>
        <w:temporary/>
        <w:text w:multiLine="1"/>
      </w:sdtPr>
      <w:sdtContent>
        <w:r w:rsidRPr="00F2267A" w:rsidR="00F2267A">
          <w:rPr>
            <w:rStyle w:val="StyleComplexBodyCSArial"/>
            <w:sz w:val="16"/>
            <w:szCs w:val="16"/>
          </w:rPr>
          <w:t>TST-123</w:t>
        </w:r>
      </w:sdtContent>
    </w:sdt>
  </w:p>
  <w:p w:rsidR="00172382" w:rsidRDefault="00172382" w14:paraId="4FB2BE7B" w14:textId="77777777"/>
  <w:p w:rsidR="0092018F" w:rsidRDefault="0092018F" w14:paraId="2BF7F54C"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F4FDF" w:rsidR="00EB6C67" w:rsidP="008A2628" w:rsidRDefault="00EB6C67" w14:paraId="544AF69F" w14:textId="77777777">
    <w:r w:rsidRPr="002F4FDF">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60EB8"/>
    <w:multiLevelType w:val="hybridMultilevel"/>
    <w:tmpl w:val="44EA4E82"/>
    <w:lvl w:ilvl="0" w:tplc="83E67E80">
      <w:start w:val="1"/>
      <w:numFmt w:val="decimal"/>
      <w:pStyle w:val="NumNormal"/>
      <w:lvlText w:val="%1."/>
      <w:lvlJc w:val="left"/>
      <w:pPr>
        <w:tabs>
          <w:tab w:val="num" w:pos="567"/>
        </w:tabs>
        <w:ind w:left="567" w:hanging="567"/>
      </w:pPr>
      <w:rPr>
        <w:rFonts w:hint="default"/>
      </w:rPr>
    </w:lvl>
    <w:lvl w:ilvl="1" w:tplc="693810C2">
      <w:start w:val="1"/>
      <w:numFmt w:val="lowerLetter"/>
      <w:lvlText w:val="(%2)"/>
      <w:lvlJc w:val="left"/>
      <w:pPr>
        <w:tabs>
          <w:tab w:val="num" w:pos="1134"/>
        </w:tabs>
        <w:ind w:left="1134" w:hanging="567"/>
      </w:pPr>
      <w:rPr>
        <w:rFonts w:hint="default"/>
      </w:rPr>
    </w:lvl>
    <w:lvl w:ilvl="2" w:tplc="267A9A5A">
      <w:start w:val="1"/>
      <w:numFmt w:val="lowerRoman"/>
      <w:lvlText w:val="(%3)"/>
      <w:lvlJc w:val="left"/>
      <w:pPr>
        <w:tabs>
          <w:tab w:val="num" w:pos="1701"/>
        </w:tabs>
        <w:ind w:left="1701" w:hanging="567"/>
      </w:pPr>
      <w:rPr>
        <w:rFonts w:hint="default"/>
      </w:rPr>
    </w:lvl>
    <w:lvl w:ilvl="3" w:tplc="099CE88E">
      <w:start w:val="1"/>
      <w:numFmt w:val="decimal"/>
      <w:lvlText w:val="(%4)"/>
      <w:lvlJc w:val="left"/>
      <w:pPr>
        <w:tabs>
          <w:tab w:val="num" w:pos="2268"/>
        </w:tabs>
        <w:ind w:left="2268" w:hanging="567"/>
      </w:pPr>
      <w:rPr>
        <w:rFonts w:hint="default"/>
      </w:rPr>
    </w:lvl>
    <w:lvl w:ilvl="4" w:tplc="52341F44">
      <w:start w:val="1"/>
      <w:numFmt w:val="lowerLetter"/>
      <w:lvlText w:val="(%5)"/>
      <w:lvlJc w:val="left"/>
      <w:pPr>
        <w:tabs>
          <w:tab w:val="num" w:pos="2835"/>
        </w:tabs>
        <w:ind w:left="2835" w:hanging="567"/>
      </w:pPr>
      <w:rPr>
        <w:rFonts w:hint="default"/>
      </w:rPr>
    </w:lvl>
    <w:lvl w:ilvl="5" w:tplc="CD84E9F8">
      <w:start w:val="1"/>
      <w:numFmt w:val="lowerRoman"/>
      <w:lvlText w:val="(%6)"/>
      <w:lvlJc w:val="left"/>
      <w:pPr>
        <w:tabs>
          <w:tab w:val="num" w:pos="2160"/>
        </w:tabs>
        <w:ind w:left="2160" w:hanging="360"/>
      </w:pPr>
      <w:rPr>
        <w:rFonts w:hint="default"/>
      </w:rPr>
    </w:lvl>
    <w:lvl w:ilvl="6" w:tplc="5BBEF7B8">
      <w:start w:val="1"/>
      <w:numFmt w:val="decimal"/>
      <w:lvlText w:val="%7."/>
      <w:lvlJc w:val="left"/>
      <w:pPr>
        <w:tabs>
          <w:tab w:val="num" w:pos="2520"/>
        </w:tabs>
        <w:ind w:left="2520" w:hanging="360"/>
      </w:pPr>
      <w:rPr>
        <w:rFonts w:hint="default"/>
      </w:rPr>
    </w:lvl>
    <w:lvl w:ilvl="7" w:tplc="D990F794">
      <w:start w:val="1"/>
      <w:numFmt w:val="lowerLetter"/>
      <w:lvlText w:val="%8."/>
      <w:lvlJc w:val="left"/>
      <w:pPr>
        <w:tabs>
          <w:tab w:val="num" w:pos="2880"/>
        </w:tabs>
        <w:ind w:left="2880" w:hanging="360"/>
      </w:pPr>
      <w:rPr>
        <w:rFonts w:hint="default"/>
      </w:rPr>
    </w:lvl>
    <w:lvl w:ilvl="8" w:tplc="977E42D8">
      <w:start w:val="1"/>
      <w:numFmt w:val="lowerRoman"/>
      <w:lvlText w:val="%9."/>
      <w:lvlJc w:val="left"/>
      <w:pPr>
        <w:tabs>
          <w:tab w:val="num" w:pos="3240"/>
        </w:tabs>
        <w:ind w:left="3240" w:hanging="360"/>
      </w:pPr>
      <w:rPr>
        <w:rFonts w:hint="default"/>
      </w:rPr>
    </w:lvl>
  </w:abstractNum>
  <w:num w:numId="1" w16cid:durableId="1735928998">
    <w:abstractNumId w:val="0"/>
  </w:num>
  <w:num w:numId="2" w16cid:durableId="1578395734">
    <w:abstractNumId w:val="0"/>
  </w:num>
  <w:num w:numId="3" w16cid:durableId="936643980">
    <w:abstractNumId w:val="0"/>
  </w:num>
  <w:num w:numId="4" w16cid:durableId="1911887060">
    <w:abstractNumId w:val="0"/>
  </w:num>
  <w:num w:numId="5" w16cid:durableId="332996027">
    <w:abstractNumId w:val="0"/>
  </w:num>
  <w:num w:numId="6" w16cid:durableId="998773531">
    <w:abstractNumId w:val="0"/>
  </w:num>
  <w:numIdMacAtCleanup w:val="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0"/>
  <w:proofState w:spelling="clean" w:grammar="dirty"/>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stylePaneSortMethod w:val="0004"/>
  <w:trackRevisions w:val="false"/>
  <w:defaultTabStop w:val="567"/>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26FBD6A1-1751-4C13-AF1A-F7818D004307}"/>
    <w:docVar w:name="dgnword-eventsink" w:val="1234117850704"/>
  </w:docVars>
  <w:rsids>
    <w:rsidRoot w:val="00764086"/>
    <w:rsid w:val="00000000"/>
    <w:rsid w:val="00000621"/>
    <w:rsid w:val="00003026"/>
    <w:rsid w:val="000036C2"/>
    <w:rsid w:val="0001399B"/>
    <w:rsid w:val="00020B5B"/>
    <w:rsid w:val="00033D3D"/>
    <w:rsid w:val="000369F5"/>
    <w:rsid w:val="00044FF1"/>
    <w:rsid w:val="00064DD6"/>
    <w:rsid w:val="000676FE"/>
    <w:rsid w:val="00071A7E"/>
    <w:rsid w:val="000746C0"/>
    <w:rsid w:val="00074D1D"/>
    <w:rsid w:val="00076B8D"/>
    <w:rsid w:val="0008088A"/>
    <w:rsid w:val="00092580"/>
    <w:rsid w:val="000934A0"/>
    <w:rsid w:val="00093C2A"/>
    <w:rsid w:val="000B4B43"/>
    <w:rsid w:val="000C3F49"/>
    <w:rsid w:val="000C720A"/>
    <w:rsid w:val="000D5D94"/>
    <w:rsid w:val="000E2D38"/>
    <w:rsid w:val="000E795C"/>
    <w:rsid w:val="000F6593"/>
    <w:rsid w:val="000F67DD"/>
    <w:rsid w:val="00101844"/>
    <w:rsid w:val="00104CB7"/>
    <w:rsid w:val="001076DC"/>
    <w:rsid w:val="001123CC"/>
    <w:rsid w:val="001127CC"/>
    <w:rsid w:val="00115D3F"/>
    <w:rsid w:val="001165A7"/>
    <w:rsid w:val="00126896"/>
    <w:rsid w:val="00130932"/>
    <w:rsid w:val="00141C7F"/>
    <w:rsid w:val="00151BB7"/>
    <w:rsid w:val="00155008"/>
    <w:rsid w:val="00155971"/>
    <w:rsid w:val="00162DEC"/>
    <w:rsid w:val="00167D3A"/>
    <w:rsid w:val="00172382"/>
    <w:rsid w:val="0017376F"/>
    <w:rsid w:val="00177521"/>
    <w:rsid w:val="00177660"/>
    <w:rsid w:val="00192383"/>
    <w:rsid w:val="001924C9"/>
    <w:rsid w:val="001A4386"/>
    <w:rsid w:val="001A4C6F"/>
    <w:rsid w:val="001D350E"/>
    <w:rsid w:val="001D586B"/>
    <w:rsid w:val="001D6FEE"/>
    <w:rsid w:val="001E57E7"/>
    <w:rsid w:val="001F0582"/>
    <w:rsid w:val="001F14FB"/>
    <w:rsid w:val="001F2716"/>
    <w:rsid w:val="001F4142"/>
    <w:rsid w:val="001F5C3D"/>
    <w:rsid w:val="0020133A"/>
    <w:rsid w:val="00207617"/>
    <w:rsid w:val="00216B10"/>
    <w:rsid w:val="00217145"/>
    <w:rsid w:val="0021783B"/>
    <w:rsid w:val="00230220"/>
    <w:rsid w:val="00231A08"/>
    <w:rsid w:val="0023286C"/>
    <w:rsid w:val="0023490C"/>
    <w:rsid w:val="002401EB"/>
    <w:rsid w:val="0024485A"/>
    <w:rsid w:val="00247C0E"/>
    <w:rsid w:val="00254398"/>
    <w:rsid w:val="00255993"/>
    <w:rsid w:val="00264A21"/>
    <w:rsid w:val="00265F75"/>
    <w:rsid w:val="00271336"/>
    <w:rsid w:val="00277B2B"/>
    <w:rsid w:val="0028363D"/>
    <w:rsid w:val="00283659"/>
    <w:rsid w:val="00283DFF"/>
    <w:rsid w:val="002A41FD"/>
    <w:rsid w:val="002A4874"/>
    <w:rsid w:val="002C02FF"/>
    <w:rsid w:val="002C4E73"/>
    <w:rsid w:val="002D2D53"/>
    <w:rsid w:val="002D68BF"/>
    <w:rsid w:val="002D753C"/>
    <w:rsid w:val="002E3011"/>
    <w:rsid w:val="002E6492"/>
    <w:rsid w:val="002F4FDF"/>
    <w:rsid w:val="00304964"/>
    <w:rsid w:val="003229A7"/>
    <w:rsid w:val="00322FED"/>
    <w:rsid w:val="003235EF"/>
    <w:rsid w:val="00331FC7"/>
    <w:rsid w:val="00336CBF"/>
    <w:rsid w:val="003375CA"/>
    <w:rsid w:val="00340551"/>
    <w:rsid w:val="00346065"/>
    <w:rsid w:val="003540DD"/>
    <w:rsid w:val="003546C8"/>
    <w:rsid w:val="00361264"/>
    <w:rsid w:val="00365F71"/>
    <w:rsid w:val="00366041"/>
    <w:rsid w:val="00366B80"/>
    <w:rsid w:val="00367A6D"/>
    <w:rsid w:val="003719CD"/>
    <w:rsid w:val="00372D2E"/>
    <w:rsid w:val="003733F9"/>
    <w:rsid w:val="003759A6"/>
    <w:rsid w:val="00377418"/>
    <w:rsid w:val="003844E3"/>
    <w:rsid w:val="00386F6C"/>
    <w:rsid w:val="00387075"/>
    <w:rsid w:val="00387261"/>
    <w:rsid w:val="00392CB0"/>
    <w:rsid w:val="00395863"/>
    <w:rsid w:val="003A7CF2"/>
    <w:rsid w:val="003B1497"/>
    <w:rsid w:val="003B7965"/>
    <w:rsid w:val="003C079E"/>
    <w:rsid w:val="003C5CE5"/>
    <w:rsid w:val="003D43F4"/>
    <w:rsid w:val="003E267B"/>
    <w:rsid w:val="003E5131"/>
    <w:rsid w:val="003E60CA"/>
    <w:rsid w:val="003E7CD1"/>
    <w:rsid w:val="003F6229"/>
    <w:rsid w:val="0040239F"/>
    <w:rsid w:val="00402B9E"/>
    <w:rsid w:val="0040337A"/>
    <w:rsid w:val="00403B9D"/>
    <w:rsid w:val="004119B5"/>
    <w:rsid w:val="00416C4F"/>
    <w:rsid w:val="00416FE7"/>
    <w:rsid w:val="00423932"/>
    <w:rsid w:val="004249CB"/>
    <w:rsid w:val="004303BB"/>
    <w:rsid w:val="00432617"/>
    <w:rsid w:val="004332B6"/>
    <w:rsid w:val="00435228"/>
    <w:rsid w:val="0044127D"/>
    <w:rsid w:val="00442CAD"/>
    <w:rsid w:val="00444429"/>
    <w:rsid w:val="004448DB"/>
    <w:rsid w:val="00446C9A"/>
    <w:rsid w:val="00454921"/>
    <w:rsid w:val="00471BFE"/>
    <w:rsid w:val="00472A2D"/>
    <w:rsid w:val="00477193"/>
    <w:rsid w:val="0048094A"/>
    <w:rsid w:val="004853B6"/>
    <w:rsid w:val="0048674C"/>
    <w:rsid w:val="004959D2"/>
    <w:rsid w:val="00496559"/>
    <w:rsid w:val="004A1848"/>
    <w:rsid w:val="004A6200"/>
    <w:rsid w:val="004B07B3"/>
    <w:rsid w:val="004B4412"/>
    <w:rsid w:val="004C0A65"/>
    <w:rsid w:val="004C1E52"/>
    <w:rsid w:val="004D2D69"/>
    <w:rsid w:val="004F5C54"/>
    <w:rsid w:val="004F75EF"/>
    <w:rsid w:val="005019F2"/>
    <w:rsid w:val="00507D00"/>
    <w:rsid w:val="00507FEC"/>
    <w:rsid w:val="00510F0E"/>
    <w:rsid w:val="005230DD"/>
    <w:rsid w:val="00531BEA"/>
    <w:rsid w:val="00531C11"/>
    <w:rsid w:val="00533454"/>
    <w:rsid w:val="00533975"/>
    <w:rsid w:val="00533E84"/>
    <w:rsid w:val="00542F53"/>
    <w:rsid w:val="0054622D"/>
    <w:rsid w:val="005479E1"/>
    <w:rsid w:val="005519E5"/>
    <w:rsid w:val="00553E0F"/>
    <w:rsid w:val="0055661F"/>
    <w:rsid w:val="005570FD"/>
    <w:rsid w:val="005575EA"/>
    <w:rsid w:val="00560099"/>
    <w:rsid w:val="00565D02"/>
    <w:rsid w:val="005708BB"/>
    <w:rsid w:val="00572503"/>
    <w:rsid w:val="0057790C"/>
    <w:rsid w:val="0059337E"/>
    <w:rsid w:val="00593795"/>
    <w:rsid w:val="005A75FF"/>
    <w:rsid w:val="005B2321"/>
    <w:rsid w:val="005B3A14"/>
    <w:rsid w:val="005B7789"/>
    <w:rsid w:val="005D0A0A"/>
    <w:rsid w:val="005D27A3"/>
    <w:rsid w:val="005E0D6A"/>
    <w:rsid w:val="00603EB5"/>
    <w:rsid w:val="006063E8"/>
    <w:rsid w:val="00615681"/>
    <w:rsid w:val="006248B9"/>
    <w:rsid w:val="006318E7"/>
    <w:rsid w:val="00636F8B"/>
    <w:rsid w:val="00637353"/>
    <w:rsid w:val="00641287"/>
    <w:rsid w:val="00642AA0"/>
    <w:rsid w:val="006503D1"/>
    <w:rsid w:val="006546DE"/>
    <w:rsid w:val="00654974"/>
    <w:rsid w:val="0065791C"/>
    <w:rsid w:val="00666810"/>
    <w:rsid w:val="00676934"/>
    <w:rsid w:val="006819F6"/>
    <w:rsid w:val="0068619E"/>
    <w:rsid w:val="00686635"/>
    <w:rsid w:val="00690B8A"/>
    <w:rsid w:val="00696B99"/>
    <w:rsid w:val="006C1222"/>
    <w:rsid w:val="006C35BA"/>
    <w:rsid w:val="006D1DFA"/>
    <w:rsid w:val="006D506B"/>
    <w:rsid w:val="006D5B42"/>
    <w:rsid w:val="006D6E0E"/>
    <w:rsid w:val="006D7A5B"/>
    <w:rsid w:val="006E3C90"/>
    <w:rsid w:val="006E7702"/>
    <w:rsid w:val="006F11E8"/>
    <w:rsid w:val="006F4530"/>
    <w:rsid w:val="006F49B8"/>
    <w:rsid w:val="006F5FE2"/>
    <w:rsid w:val="00700335"/>
    <w:rsid w:val="00704B61"/>
    <w:rsid w:val="007238BA"/>
    <w:rsid w:val="00724544"/>
    <w:rsid w:val="0073242F"/>
    <w:rsid w:val="00734DE8"/>
    <w:rsid w:val="00736340"/>
    <w:rsid w:val="007368D1"/>
    <w:rsid w:val="00742A8D"/>
    <w:rsid w:val="007552A9"/>
    <w:rsid w:val="00761858"/>
    <w:rsid w:val="00764086"/>
    <w:rsid w:val="00767D59"/>
    <w:rsid w:val="007740CD"/>
    <w:rsid w:val="00776A8D"/>
    <w:rsid w:val="00776E97"/>
    <w:rsid w:val="007773DE"/>
    <w:rsid w:val="00780FD7"/>
    <w:rsid w:val="007871B6"/>
    <w:rsid w:val="007912AD"/>
    <w:rsid w:val="007A5208"/>
    <w:rsid w:val="007A52A6"/>
    <w:rsid w:val="007B0824"/>
    <w:rsid w:val="007B0BED"/>
    <w:rsid w:val="007B595D"/>
    <w:rsid w:val="007B6CB7"/>
    <w:rsid w:val="007C5648"/>
    <w:rsid w:val="007E0849"/>
    <w:rsid w:val="007E3D02"/>
    <w:rsid w:val="007E7EA3"/>
    <w:rsid w:val="007F2DA7"/>
    <w:rsid w:val="007F62FE"/>
    <w:rsid w:val="007F6520"/>
    <w:rsid w:val="007F659A"/>
    <w:rsid w:val="008001F8"/>
    <w:rsid w:val="00800551"/>
    <w:rsid w:val="008056C3"/>
    <w:rsid w:val="008101D0"/>
    <w:rsid w:val="008157A9"/>
    <w:rsid w:val="00822F1A"/>
    <w:rsid w:val="00823C31"/>
    <w:rsid w:val="00825856"/>
    <w:rsid w:val="008303B8"/>
    <w:rsid w:val="008320DD"/>
    <w:rsid w:val="00833DCE"/>
    <w:rsid w:val="00836FEC"/>
    <w:rsid w:val="00842A85"/>
    <w:rsid w:val="0085166C"/>
    <w:rsid w:val="008576B4"/>
    <w:rsid w:val="00860427"/>
    <w:rsid w:val="008616CE"/>
    <w:rsid w:val="0087086B"/>
    <w:rsid w:val="00871D34"/>
    <w:rsid w:val="008738ED"/>
    <w:rsid w:val="00875C32"/>
    <w:rsid w:val="00876FDF"/>
    <w:rsid w:val="00896341"/>
    <w:rsid w:val="008973BA"/>
    <w:rsid w:val="008976AE"/>
    <w:rsid w:val="008A2628"/>
    <w:rsid w:val="008A6200"/>
    <w:rsid w:val="008B270C"/>
    <w:rsid w:val="008C3D3D"/>
    <w:rsid w:val="008C4E19"/>
    <w:rsid w:val="008D3774"/>
    <w:rsid w:val="008D4131"/>
    <w:rsid w:val="008D6868"/>
    <w:rsid w:val="008F1932"/>
    <w:rsid w:val="008F294D"/>
    <w:rsid w:val="00901B00"/>
    <w:rsid w:val="0090614A"/>
    <w:rsid w:val="0092018F"/>
    <w:rsid w:val="00921062"/>
    <w:rsid w:val="009301AA"/>
    <w:rsid w:val="00932705"/>
    <w:rsid w:val="009344BD"/>
    <w:rsid w:val="00935F9C"/>
    <w:rsid w:val="00937635"/>
    <w:rsid w:val="00940218"/>
    <w:rsid w:val="0094744C"/>
    <w:rsid w:val="00947F29"/>
    <w:rsid w:val="00966ECF"/>
    <w:rsid w:val="009671C4"/>
    <w:rsid w:val="00970CC9"/>
    <w:rsid w:val="009727A3"/>
    <w:rsid w:val="0097432B"/>
    <w:rsid w:val="00975AF3"/>
    <w:rsid w:val="00981E28"/>
    <w:rsid w:val="00987774"/>
    <w:rsid w:val="00987A74"/>
    <w:rsid w:val="00993900"/>
    <w:rsid w:val="0099518B"/>
    <w:rsid w:val="00997398"/>
    <w:rsid w:val="009A11E8"/>
    <w:rsid w:val="009A1CEA"/>
    <w:rsid w:val="009A6553"/>
    <w:rsid w:val="009B3F12"/>
    <w:rsid w:val="009B43F5"/>
    <w:rsid w:val="009B4CF0"/>
    <w:rsid w:val="009E0760"/>
    <w:rsid w:val="009E3784"/>
    <w:rsid w:val="009F2BD2"/>
    <w:rsid w:val="009F3523"/>
    <w:rsid w:val="009F458B"/>
    <w:rsid w:val="009F5220"/>
    <w:rsid w:val="009F555B"/>
    <w:rsid w:val="009F6934"/>
    <w:rsid w:val="009F7C4D"/>
    <w:rsid w:val="00A0733B"/>
    <w:rsid w:val="00A07F75"/>
    <w:rsid w:val="00A13BBB"/>
    <w:rsid w:val="00A15234"/>
    <w:rsid w:val="00A201AB"/>
    <w:rsid w:val="00A25561"/>
    <w:rsid w:val="00A26A41"/>
    <w:rsid w:val="00A27157"/>
    <w:rsid w:val="00A2774C"/>
    <w:rsid w:val="00A30C91"/>
    <w:rsid w:val="00A31612"/>
    <w:rsid w:val="00A31C8B"/>
    <w:rsid w:val="00A32ADF"/>
    <w:rsid w:val="00A340E7"/>
    <w:rsid w:val="00A37DF6"/>
    <w:rsid w:val="00A43117"/>
    <w:rsid w:val="00A56825"/>
    <w:rsid w:val="00A56980"/>
    <w:rsid w:val="00A57242"/>
    <w:rsid w:val="00A57C3C"/>
    <w:rsid w:val="00A73245"/>
    <w:rsid w:val="00A75D25"/>
    <w:rsid w:val="00A845DC"/>
    <w:rsid w:val="00A85518"/>
    <w:rsid w:val="00A914BA"/>
    <w:rsid w:val="00A9568F"/>
    <w:rsid w:val="00A97AEE"/>
    <w:rsid w:val="00AA2F1D"/>
    <w:rsid w:val="00AC3F4E"/>
    <w:rsid w:val="00AC5CF6"/>
    <w:rsid w:val="00AC6DA9"/>
    <w:rsid w:val="00AC7AB0"/>
    <w:rsid w:val="00AD085E"/>
    <w:rsid w:val="00AD36EA"/>
    <w:rsid w:val="00AE0330"/>
    <w:rsid w:val="00B144FA"/>
    <w:rsid w:val="00B15BB6"/>
    <w:rsid w:val="00B24093"/>
    <w:rsid w:val="00B26DF6"/>
    <w:rsid w:val="00B3031E"/>
    <w:rsid w:val="00B30648"/>
    <w:rsid w:val="00B31407"/>
    <w:rsid w:val="00B3524D"/>
    <w:rsid w:val="00B36FDF"/>
    <w:rsid w:val="00B40F69"/>
    <w:rsid w:val="00B46616"/>
    <w:rsid w:val="00B50912"/>
    <w:rsid w:val="00B61205"/>
    <w:rsid w:val="00B617C4"/>
    <w:rsid w:val="00B626FA"/>
    <w:rsid w:val="00B6402D"/>
    <w:rsid w:val="00B7040A"/>
    <w:rsid w:val="00B7114A"/>
    <w:rsid w:val="00B71C0C"/>
    <w:rsid w:val="00B96278"/>
    <w:rsid w:val="00BA0D43"/>
    <w:rsid w:val="00BA18A9"/>
    <w:rsid w:val="00BA3363"/>
    <w:rsid w:val="00BA4856"/>
    <w:rsid w:val="00BB2169"/>
    <w:rsid w:val="00BB4E89"/>
    <w:rsid w:val="00BC13FA"/>
    <w:rsid w:val="00BC7919"/>
    <w:rsid w:val="00BC7B6F"/>
    <w:rsid w:val="00BD4196"/>
    <w:rsid w:val="00BF22CA"/>
    <w:rsid w:val="00C0667B"/>
    <w:rsid w:val="00C12B99"/>
    <w:rsid w:val="00C17B12"/>
    <w:rsid w:val="00C26032"/>
    <w:rsid w:val="00C265B0"/>
    <w:rsid w:val="00C345E1"/>
    <w:rsid w:val="00C35040"/>
    <w:rsid w:val="00C405AF"/>
    <w:rsid w:val="00C41CF8"/>
    <w:rsid w:val="00C450D3"/>
    <w:rsid w:val="00C46537"/>
    <w:rsid w:val="00C531BE"/>
    <w:rsid w:val="00C575EA"/>
    <w:rsid w:val="00C57BC1"/>
    <w:rsid w:val="00C60F9C"/>
    <w:rsid w:val="00C61920"/>
    <w:rsid w:val="00C621EB"/>
    <w:rsid w:val="00C728E8"/>
    <w:rsid w:val="00C76439"/>
    <w:rsid w:val="00C9310D"/>
    <w:rsid w:val="00C9357D"/>
    <w:rsid w:val="00C9766C"/>
    <w:rsid w:val="00CA0D37"/>
    <w:rsid w:val="00CA52FA"/>
    <w:rsid w:val="00CB2141"/>
    <w:rsid w:val="00CB2DFA"/>
    <w:rsid w:val="00CB6E35"/>
    <w:rsid w:val="00CC224B"/>
    <w:rsid w:val="00CC309C"/>
    <w:rsid w:val="00CE0E8A"/>
    <w:rsid w:val="00CE1A46"/>
    <w:rsid w:val="00CF2297"/>
    <w:rsid w:val="00CF253F"/>
    <w:rsid w:val="00CF4131"/>
    <w:rsid w:val="00CF56B4"/>
    <w:rsid w:val="00D03D8A"/>
    <w:rsid w:val="00D0594B"/>
    <w:rsid w:val="00D077DE"/>
    <w:rsid w:val="00D142B1"/>
    <w:rsid w:val="00D20F09"/>
    <w:rsid w:val="00D22636"/>
    <w:rsid w:val="00D26511"/>
    <w:rsid w:val="00D27D2B"/>
    <w:rsid w:val="00D30E2B"/>
    <w:rsid w:val="00D30F0C"/>
    <w:rsid w:val="00D32EA1"/>
    <w:rsid w:val="00D33886"/>
    <w:rsid w:val="00D356AF"/>
    <w:rsid w:val="00D36A3B"/>
    <w:rsid w:val="00D40BCD"/>
    <w:rsid w:val="00D40FD9"/>
    <w:rsid w:val="00D45410"/>
    <w:rsid w:val="00D46420"/>
    <w:rsid w:val="00D467CE"/>
    <w:rsid w:val="00D47534"/>
    <w:rsid w:val="00D5154C"/>
    <w:rsid w:val="00D53769"/>
    <w:rsid w:val="00D564AE"/>
    <w:rsid w:val="00D70917"/>
    <w:rsid w:val="00D80F3E"/>
    <w:rsid w:val="00D810AB"/>
    <w:rsid w:val="00D833D0"/>
    <w:rsid w:val="00D838F4"/>
    <w:rsid w:val="00D85C13"/>
    <w:rsid w:val="00D87E75"/>
    <w:rsid w:val="00D91BE3"/>
    <w:rsid w:val="00D94426"/>
    <w:rsid w:val="00D94AFC"/>
    <w:rsid w:val="00DB0406"/>
    <w:rsid w:val="00DB70AE"/>
    <w:rsid w:val="00DB7231"/>
    <w:rsid w:val="00DC05CC"/>
    <w:rsid w:val="00DC2894"/>
    <w:rsid w:val="00DD1DAC"/>
    <w:rsid w:val="00DD5071"/>
    <w:rsid w:val="00DD5C39"/>
    <w:rsid w:val="00DD6DD1"/>
    <w:rsid w:val="00DE095F"/>
    <w:rsid w:val="00DE26AF"/>
    <w:rsid w:val="00DE2E50"/>
    <w:rsid w:val="00DE51A0"/>
    <w:rsid w:val="00DE7DB7"/>
    <w:rsid w:val="00E00A0A"/>
    <w:rsid w:val="00E00FB9"/>
    <w:rsid w:val="00E04FA3"/>
    <w:rsid w:val="00E066DB"/>
    <w:rsid w:val="00E07F57"/>
    <w:rsid w:val="00E11473"/>
    <w:rsid w:val="00E164CA"/>
    <w:rsid w:val="00E17458"/>
    <w:rsid w:val="00E31D4C"/>
    <w:rsid w:val="00E456B5"/>
    <w:rsid w:val="00E4733A"/>
    <w:rsid w:val="00E50BCE"/>
    <w:rsid w:val="00E56C96"/>
    <w:rsid w:val="00E56EAA"/>
    <w:rsid w:val="00E57307"/>
    <w:rsid w:val="00E57828"/>
    <w:rsid w:val="00E61292"/>
    <w:rsid w:val="00E62215"/>
    <w:rsid w:val="00E72A47"/>
    <w:rsid w:val="00E758B2"/>
    <w:rsid w:val="00E76309"/>
    <w:rsid w:val="00E77C4D"/>
    <w:rsid w:val="00E81D01"/>
    <w:rsid w:val="00E85211"/>
    <w:rsid w:val="00E87A71"/>
    <w:rsid w:val="00E911EE"/>
    <w:rsid w:val="00EA463F"/>
    <w:rsid w:val="00EB18D1"/>
    <w:rsid w:val="00EB2D24"/>
    <w:rsid w:val="00EB6C67"/>
    <w:rsid w:val="00ED392F"/>
    <w:rsid w:val="00EE27DF"/>
    <w:rsid w:val="00EE45D8"/>
    <w:rsid w:val="00EF111D"/>
    <w:rsid w:val="00EF2803"/>
    <w:rsid w:val="00EF7DBF"/>
    <w:rsid w:val="00F004CD"/>
    <w:rsid w:val="00F1428D"/>
    <w:rsid w:val="00F17422"/>
    <w:rsid w:val="00F22307"/>
    <w:rsid w:val="00F2267A"/>
    <w:rsid w:val="00F22EDA"/>
    <w:rsid w:val="00F24189"/>
    <w:rsid w:val="00F3038D"/>
    <w:rsid w:val="00F33E0E"/>
    <w:rsid w:val="00F407A2"/>
    <w:rsid w:val="00F521D9"/>
    <w:rsid w:val="00F62A52"/>
    <w:rsid w:val="00F65B1B"/>
    <w:rsid w:val="00F66B77"/>
    <w:rsid w:val="00F82DCB"/>
    <w:rsid w:val="00F865D8"/>
    <w:rsid w:val="00F866B7"/>
    <w:rsid w:val="00FA3982"/>
    <w:rsid w:val="00FB0AA3"/>
    <w:rsid w:val="00FB1DB9"/>
    <w:rsid w:val="00FB7E80"/>
    <w:rsid w:val="00FC6094"/>
    <w:rsid w:val="00FC767E"/>
    <w:rsid w:val="00FD281C"/>
    <w:rsid w:val="00FD5D7D"/>
    <w:rsid w:val="00FD7951"/>
    <w:rsid w:val="00FE199A"/>
    <w:rsid w:val="00FE2EB1"/>
    <w:rsid w:val="00FF2B2E"/>
    <w:rsid w:val="17A98672"/>
    <w:rsid w:val="1927A23C"/>
    <w:rsid w:val="42EF4622"/>
    <w:rsid w:val="48B0C555"/>
    <w:rsid w:val="53779DC7"/>
    <w:rsid w:val="6D66CD9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214DC6"/>
  <w15:chartTrackingRefBased/>
  <w15:docId w15:val="{77A78009-A368-4518-8241-ACB1888A36D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GB" w:eastAsia="en-GB" w:bidi="ar-SA"/>
      </w:rPr>
    </w:rPrDefault>
    <w:pPrDefault/>
  </w:docDefaults>
  <w:latentStyles w:defLockedState="0" w:defUIPriority="0" w:defSemiHidden="0" w:defUnhideWhenUsed="0" w:defQFormat="0" w:count="376">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rsid w:val="0073242F"/>
    <w:rPr>
      <w:rFonts w:asciiTheme="minorBidi" w:hAnsiTheme="minorBidi"/>
      <w:sz w:val="24"/>
      <w:szCs w:val="24"/>
    </w:rPr>
  </w:style>
  <w:style w:type="paragraph" w:styleId="Heading1">
    <w:name w:val="heading 1"/>
    <w:basedOn w:val="Normal"/>
    <w:next w:val="Normal"/>
    <w:link w:val="Heading1Char"/>
    <w:qFormat/>
    <w:rsid w:val="009A1CEA"/>
    <w:pPr>
      <w:keepNext/>
      <w:spacing w:before="240"/>
      <w:jc w:val="both"/>
      <w:outlineLvl w:val="0"/>
    </w:pPr>
    <w:rPr>
      <w:rFonts w:cs="Arial"/>
      <w:b/>
    </w:rPr>
  </w:style>
  <w:style w:type="paragraph" w:styleId="Heading2">
    <w:name w:val="heading 2"/>
    <w:basedOn w:val="Normal"/>
    <w:next w:val="Normal"/>
    <w:link w:val="Heading2Char"/>
    <w:unhideWhenUsed/>
    <w:qFormat/>
    <w:rsid w:val="0073242F"/>
    <w:pPr>
      <w:keepNext/>
      <w:spacing w:before="240"/>
      <w:jc w:val="both"/>
      <w:outlineLvl w:val="1"/>
    </w:pPr>
    <w:rPr>
      <w:rFonts w:cs="Arial"/>
      <w:u w:val="single"/>
    </w:rPr>
  </w:style>
  <w:style w:type="paragraph" w:styleId="Heading3">
    <w:name w:val="heading 3"/>
    <w:basedOn w:val="Normal"/>
    <w:next w:val="Normal"/>
    <w:link w:val="Heading3Char"/>
    <w:unhideWhenUsed/>
    <w:qFormat/>
    <w:rsid w:val="0073242F"/>
    <w:pPr>
      <w:keepNext/>
      <w:spacing w:before="240"/>
      <w:jc w:val="both"/>
      <w:outlineLvl w:val="2"/>
    </w:pPr>
    <w:rPr>
      <w:rFonts w:cs="Arial"/>
      <w:i/>
      <w:i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rsid w:val="0073242F"/>
    <w:rPr>
      <w:rFonts w:cs="Arial" w:asciiTheme="minorBidi" w:hAnsiTheme="minorBidi"/>
      <w:sz w:val="24"/>
      <w:szCs w:val="24"/>
      <w:u w:val="single"/>
    </w:rPr>
  </w:style>
  <w:style w:type="character" w:styleId="Heading3Char" w:customStyle="1">
    <w:name w:val="Heading 3 Char"/>
    <w:basedOn w:val="DefaultParagraphFont"/>
    <w:link w:val="Heading3"/>
    <w:rsid w:val="0073242F"/>
    <w:rPr>
      <w:rFonts w:cs="Arial" w:asciiTheme="minorBidi" w:hAnsiTheme="minorBidi"/>
      <w:i/>
      <w:iCs/>
      <w:sz w:val="24"/>
      <w:szCs w:val="24"/>
    </w:rPr>
  </w:style>
  <w:style w:type="character" w:styleId="PageNumber">
    <w:name w:val="page number"/>
    <w:rsid w:val="00C450D3"/>
    <w:rPr>
      <w:rFonts w:asciiTheme="minorBidi" w:hAnsiTheme="minorBidi"/>
      <w:sz w:val="20"/>
    </w:rPr>
  </w:style>
  <w:style w:type="table" w:styleId="TableGrid">
    <w:name w:val="Table Grid"/>
    <w:basedOn w:val="TableNormal"/>
    <w:rsid w:val="00D2263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semiHidden/>
    <w:rsid w:val="00B30648"/>
    <w:rPr>
      <w:rFonts w:ascii="Tahoma" w:hAnsi="Tahoma" w:cs="Tahoma"/>
      <w:sz w:val="16"/>
      <w:szCs w:val="16"/>
    </w:rPr>
  </w:style>
  <w:style w:type="character" w:styleId="Hyperlink">
    <w:name w:val="Hyperlink"/>
    <w:rsid w:val="005B7789"/>
    <w:rPr>
      <w:color w:val="0000FF"/>
      <w:u w:val="single"/>
    </w:rPr>
  </w:style>
  <w:style w:type="paragraph" w:styleId="Footer">
    <w:name w:val="footer"/>
    <w:basedOn w:val="Normal"/>
    <w:link w:val="FooterChar"/>
    <w:rsid w:val="00615681"/>
    <w:pPr>
      <w:tabs>
        <w:tab w:val="center" w:pos="4513"/>
        <w:tab w:val="right" w:pos="9026"/>
      </w:tabs>
    </w:pPr>
  </w:style>
  <w:style w:type="character" w:styleId="FooterChar" w:customStyle="1">
    <w:name w:val="Footer Char"/>
    <w:basedOn w:val="DefaultParagraphFont"/>
    <w:link w:val="Footer"/>
    <w:rsid w:val="00615681"/>
    <w:rPr>
      <w:rFonts w:asciiTheme="minorBidi" w:hAnsiTheme="minorBidi"/>
      <w:sz w:val="24"/>
      <w:szCs w:val="24"/>
    </w:rPr>
  </w:style>
  <w:style w:type="paragraph" w:styleId="Header">
    <w:name w:val="header"/>
    <w:basedOn w:val="Normal"/>
    <w:link w:val="HeaderChar"/>
    <w:rsid w:val="00F2267A"/>
    <w:pPr>
      <w:tabs>
        <w:tab w:val="center" w:pos="4513"/>
        <w:tab w:val="right" w:pos="9026"/>
      </w:tabs>
    </w:pPr>
  </w:style>
  <w:style w:type="character" w:styleId="HeaderChar" w:customStyle="1">
    <w:name w:val="Header Char"/>
    <w:basedOn w:val="DefaultParagraphFont"/>
    <w:link w:val="Header"/>
    <w:rsid w:val="00F2267A"/>
    <w:rPr>
      <w:rFonts w:asciiTheme="minorBidi" w:hAnsiTheme="minorBidi"/>
      <w:sz w:val="24"/>
      <w:szCs w:val="24"/>
    </w:rPr>
  </w:style>
  <w:style w:type="paragraph" w:styleId="Quotation" w:customStyle="1">
    <w:name w:val="Quotation"/>
    <w:basedOn w:val="Normal"/>
    <w:link w:val="QuotationChar"/>
    <w:rsid w:val="00F62A52"/>
    <w:pPr>
      <w:spacing w:before="240"/>
      <w:ind w:left="1134"/>
      <w:jc w:val="both"/>
    </w:pPr>
    <w:rPr>
      <w:rFonts w:cs="Arial"/>
      <w:i/>
      <w:iCs/>
    </w:rPr>
  </w:style>
  <w:style w:type="paragraph" w:styleId="NumNormal" w:customStyle="1">
    <w:name w:val="NumNormal"/>
    <w:basedOn w:val="Normal"/>
    <w:link w:val="NumNormalChar"/>
    <w:rsid w:val="003D43F4"/>
    <w:pPr>
      <w:numPr>
        <w:numId w:val="1"/>
      </w:numPr>
      <w:spacing w:before="240"/>
      <w:jc w:val="both"/>
    </w:pPr>
    <w:rPr>
      <w:rFonts w:cs="Arial"/>
    </w:rPr>
  </w:style>
  <w:style w:type="character" w:styleId="QuotationChar" w:customStyle="1">
    <w:name w:val="Quotation Char"/>
    <w:basedOn w:val="DefaultParagraphFont"/>
    <w:link w:val="Quotation"/>
    <w:rsid w:val="00F62A52"/>
    <w:rPr>
      <w:rFonts w:cs="Arial" w:asciiTheme="minorBidi" w:hAnsiTheme="minorBidi"/>
      <w:i/>
      <w:iCs/>
      <w:sz w:val="24"/>
      <w:szCs w:val="24"/>
    </w:rPr>
  </w:style>
  <w:style w:type="character" w:styleId="NumNormalChar" w:customStyle="1">
    <w:name w:val="NumNormal Char"/>
    <w:basedOn w:val="DefaultParagraphFont"/>
    <w:link w:val="NumNormal"/>
    <w:rsid w:val="003D43F4"/>
    <w:rPr>
      <w:rFonts w:cs="Arial" w:asciiTheme="minorBidi" w:hAnsiTheme="minorBidi"/>
      <w:sz w:val="24"/>
      <w:szCs w:val="24"/>
    </w:rPr>
  </w:style>
  <w:style w:type="paragraph" w:styleId="ListParagraph">
    <w:name w:val="List Paragraph"/>
    <w:basedOn w:val="Normal"/>
    <w:uiPriority w:val="34"/>
    <w:rsid w:val="005B3A14"/>
    <w:pPr>
      <w:ind w:left="720"/>
      <w:contextualSpacing/>
    </w:pPr>
  </w:style>
  <w:style w:type="character" w:styleId="Heading1Char" w:customStyle="1">
    <w:name w:val="Heading 1 Char"/>
    <w:basedOn w:val="DefaultParagraphFont"/>
    <w:link w:val="Heading1"/>
    <w:rsid w:val="00531C11"/>
    <w:rPr>
      <w:rFonts w:cs="Arial" w:asciiTheme="minorBidi" w:hAnsiTheme="minorBidi"/>
      <w:b/>
      <w:sz w:val="24"/>
      <w:szCs w:val="24"/>
    </w:rPr>
  </w:style>
  <w:style w:type="paragraph" w:styleId="StyleNumNormalComplexBodyCSArial" w:customStyle="1">
    <w:name w:val="Style NumNormal + (Complex) +Body CS (Arial)"/>
    <w:basedOn w:val="NumNormal"/>
    <w:qFormat/>
    <w:rsid w:val="001924C9"/>
    <w:rPr>
      <w:rFonts w:cstheme="minorBidi"/>
    </w:rPr>
  </w:style>
  <w:style w:type="paragraph" w:styleId="StyleQuotationComplexBodyCSArial" w:customStyle="1">
    <w:name w:val="Style Quotation + (Complex) +Body CS (Arial)"/>
    <w:basedOn w:val="Quotation"/>
    <w:qFormat/>
    <w:rsid w:val="00937635"/>
    <w:pPr>
      <w:ind w:left="1134"/>
    </w:pPr>
    <w:rPr>
      <w:rFonts w:cstheme="minorBidi"/>
      <w:sz w:val="22"/>
    </w:rPr>
  </w:style>
  <w:style w:type="character" w:styleId="StyleComplexBodyCSArial" w:customStyle="1">
    <w:name w:val="Style (Complex) +Body CS (Arial)"/>
    <w:basedOn w:val="DefaultParagraphFont"/>
    <w:rsid w:val="00F62A52"/>
    <w:rPr>
      <w:rFonts w:asciiTheme="minorBidi" w:hAnsiTheme="minorBidi" w:cstheme="minorBidi"/>
    </w:rPr>
  </w:style>
  <w:style w:type="character" w:styleId="StyleComplexBodyCSArialLatinBold" w:customStyle="1">
    <w:name w:val="Style (Complex) +Body CS (Arial) (Latin) Bold"/>
    <w:basedOn w:val="DefaultParagraphFont"/>
    <w:rsid w:val="00F62A52"/>
    <w:rPr>
      <w:rFonts w:asciiTheme="minorBidi" w:hAnsiTheme="minorBidi" w:cstheme="minorBidi"/>
      <w:b/>
    </w:rPr>
  </w:style>
  <w:style w:type="character" w:styleId="PlaceholderText">
    <w:name w:val="Placeholder Text"/>
    <w:basedOn w:val="DefaultParagraphFont"/>
    <w:uiPriority w:val="99"/>
    <w:semiHidden/>
    <w:rsid w:val="00F66B7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678270">
      <w:bodyDiv w:val="1"/>
      <w:marLeft w:val="0"/>
      <w:marRight w:val="0"/>
      <w:marTop w:val="0"/>
      <w:marBottom w:val="0"/>
      <w:divBdr>
        <w:top w:val="none" w:sz="0" w:space="0" w:color="auto"/>
        <w:left w:val="none" w:sz="0" w:space="0" w:color="auto"/>
        <w:bottom w:val="none" w:sz="0" w:space="0" w:color="auto"/>
        <w:right w:val="none" w:sz="0" w:space="0" w:color="auto"/>
      </w:divBdr>
    </w:div>
    <w:div w:id="631598327">
      <w:bodyDiv w:val="1"/>
      <w:marLeft w:val="0"/>
      <w:marRight w:val="0"/>
      <w:marTop w:val="0"/>
      <w:marBottom w:val="0"/>
      <w:divBdr>
        <w:top w:val="none" w:sz="0" w:space="0" w:color="auto"/>
        <w:left w:val="none" w:sz="0" w:space="0" w:color="auto"/>
        <w:bottom w:val="none" w:sz="0" w:space="0" w:color="auto"/>
        <w:right w:val="none" w:sz="0" w:space="0" w:color="auto"/>
      </w:divBdr>
    </w:div>
    <w:div w:id="1169251485">
      <w:bodyDiv w:val="1"/>
      <w:marLeft w:val="0"/>
      <w:marRight w:val="0"/>
      <w:marTop w:val="0"/>
      <w:marBottom w:val="0"/>
      <w:divBdr>
        <w:top w:val="none" w:sz="0" w:space="0" w:color="auto"/>
        <w:left w:val="none" w:sz="0" w:space="0" w:color="auto"/>
        <w:bottom w:val="none" w:sz="0" w:space="0" w:color="auto"/>
        <w:right w:val="none" w:sz="0" w:space="0" w:color="auto"/>
      </w:divBdr>
    </w:div>
    <w:div w:id="1399132967">
      <w:bodyDiv w:val="1"/>
      <w:marLeft w:val="0"/>
      <w:marRight w:val="0"/>
      <w:marTop w:val="0"/>
      <w:marBottom w:val="0"/>
      <w:divBdr>
        <w:top w:val="none" w:sz="0" w:space="0" w:color="auto"/>
        <w:left w:val="none" w:sz="0" w:space="0" w:color="auto"/>
        <w:bottom w:val="none" w:sz="0" w:space="0" w:color="auto"/>
        <w:right w:val="none" w:sz="0" w:space="0" w:color="auto"/>
      </w:divBdr>
    </w:div>
    <w:div w:id="1469009521">
      <w:bodyDiv w:val="1"/>
      <w:marLeft w:val="0"/>
      <w:marRight w:val="0"/>
      <w:marTop w:val="0"/>
      <w:marBottom w:val="0"/>
      <w:divBdr>
        <w:top w:val="none" w:sz="0" w:space="0" w:color="auto"/>
        <w:left w:val="none" w:sz="0" w:space="0" w:color="auto"/>
        <w:bottom w:val="none" w:sz="0" w:space="0" w:color="auto"/>
        <w:right w:val="none" w:sz="0" w:space="0" w:color="auto"/>
      </w:divBdr>
    </w:div>
    <w:div w:id="1498619150">
      <w:bodyDiv w:val="1"/>
      <w:marLeft w:val="0"/>
      <w:marRight w:val="0"/>
      <w:marTop w:val="0"/>
      <w:marBottom w:val="0"/>
      <w:divBdr>
        <w:top w:val="none" w:sz="0" w:space="0" w:color="auto"/>
        <w:left w:val="none" w:sz="0" w:space="0" w:color="auto"/>
        <w:bottom w:val="none" w:sz="0" w:space="0" w:color="auto"/>
        <w:right w:val="none" w:sz="0" w:space="0" w:color="auto"/>
      </w:divBdr>
    </w:div>
    <w:div w:id="1776361803">
      <w:bodyDiv w:val="1"/>
      <w:marLeft w:val="0"/>
      <w:marRight w:val="0"/>
      <w:marTop w:val="0"/>
      <w:marBottom w:val="0"/>
      <w:divBdr>
        <w:top w:val="none" w:sz="0" w:space="0" w:color="auto"/>
        <w:left w:val="none" w:sz="0" w:space="0" w:color="auto"/>
        <w:bottom w:val="none" w:sz="0" w:space="0" w:color="auto"/>
        <w:right w:val="none" w:sz="0" w:space="0" w:color="auto"/>
      </w:divBdr>
    </w:div>
    <w:div w:id="1904753657">
      <w:bodyDiv w:val="1"/>
      <w:marLeft w:val="0"/>
      <w:marRight w:val="0"/>
      <w:marTop w:val="0"/>
      <w:marBottom w:val="0"/>
      <w:divBdr>
        <w:top w:val="none" w:sz="0" w:space="0" w:color="auto"/>
        <w:left w:val="none" w:sz="0" w:space="0" w:color="auto"/>
        <w:bottom w:val="none" w:sz="0" w:space="0" w:color="auto"/>
        <w:right w:val="none" w:sz="0" w:space="0" w:color="auto"/>
      </w:divBdr>
    </w:div>
    <w:div w:id="2064257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11" Type="http://schemas.openxmlformats.org/officeDocument/2006/relationships/image" Target="cid:image002.png@01DB6039.01913EE0"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E6E2EA0-079A-46F6-BF21-F6F9A02382EE}"/>
      </w:docPartPr>
      <w:docPartBody>
        <w:p xmlns:wp14="http://schemas.microsoft.com/office/word/2010/wordml" w:rsidR="007B62CA" w:rsidRDefault="00416FE7" w14:paraId="4C3E277F" wp14:textId="77777777">
          <w:r w:rsidRPr="004371A5">
            <w:rPr>
              <w:rStyle w:val="PlaceholderText"/>
            </w:rPr>
            <w:t>Click or tap here to enter text.</w:t>
          </w:r>
        </w:p>
      </w:docPartBody>
    </w:docPart>
    <w:docPart>
      <w:docPartPr>
        <w:name w:val="8A19ED60AB5F474F9E15C83CA4AB611B"/>
        <w:category>
          <w:name w:val="General"/>
          <w:gallery w:val="placeholder"/>
        </w:category>
        <w:types>
          <w:type w:val="bbPlcHdr"/>
        </w:types>
        <w:behaviors>
          <w:behavior w:val="content"/>
        </w:behaviors>
        <w:guid w:val="{B0EF2412-16AC-4141-AD2D-0BD2699DA8CB}"/>
      </w:docPartPr>
      <w:docPartBody>
        <w:p xmlns:wp14="http://schemas.microsoft.com/office/word/2010/wordml" w:rsidR="00E33AF3" w:rsidP="001F14FB" w:rsidRDefault="001F14FB" w14:paraId="1B2CFCC7" wp14:textId="77777777">
          <w:pPr>
            <w:pStyle w:val="8A19ED60AB5F474F9E15C83CA4AB611B"/>
          </w:pPr>
          <w:r>
            <w:rPr>
              <w:rStyle w:val="PlaceholderText"/>
            </w:rPr>
            <w:t>Select fee award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FE7"/>
    <w:rsid w:val="00003026"/>
    <w:rsid w:val="00066C97"/>
    <w:rsid w:val="0008088A"/>
    <w:rsid w:val="000B4B43"/>
    <w:rsid w:val="000F67DD"/>
    <w:rsid w:val="001076DC"/>
    <w:rsid w:val="001C54C5"/>
    <w:rsid w:val="001E1EBC"/>
    <w:rsid w:val="001F14FB"/>
    <w:rsid w:val="002401EB"/>
    <w:rsid w:val="00251BD4"/>
    <w:rsid w:val="00363FC0"/>
    <w:rsid w:val="0038265E"/>
    <w:rsid w:val="003844E3"/>
    <w:rsid w:val="00416FE7"/>
    <w:rsid w:val="00435228"/>
    <w:rsid w:val="004E1F88"/>
    <w:rsid w:val="00642AA0"/>
    <w:rsid w:val="007B62CA"/>
    <w:rsid w:val="007E3D02"/>
    <w:rsid w:val="00822859"/>
    <w:rsid w:val="008A6D9E"/>
    <w:rsid w:val="009F4A5E"/>
    <w:rsid w:val="009F6934"/>
    <w:rsid w:val="00A43E5F"/>
    <w:rsid w:val="00A57C3C"/>
    <w:rsid w:val="00AB2632"/>
    <w:rsid w:val="00B15BB6"/>
    <w:rsid w:val="00B24093"/>
    <w:rsid w:val="00B50912"/>
    <w:rsid w:val="00BA18A9"/>
    <w:rsid w:val="00BC7919"/>
    <w:rsid w:val="00C41CF8"/>
    <w:rsid w:val="00CC309C"/>
    <w:rsid w:val="00D203E1"/>
    <w:rsid w:val="00D44842"/>
    <w:rsid w:val="00D80F3E"/>
    <w:rsid w:val="00E33AF3"/>
    <w:rsid w:val="00F37C75"/>
    <w:rsid w:val="00F548F5"/>
    <w:rsid w:val="00FA79F1"/>
    <w:rsid w:val="00FB0BF5"/>
    <w:rsid w:val="00FC6094"/>
    <w:rsid w:val="00FF00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F14FB"/>
    <w:rPr>
      <w:color w:val="666666"/>
    </w:rPr>
  </w:style>
  <w:style w:type="paragraph" w:customStyle="1" w:styleId="8A19ED60AB5F474F9E15C83CA4AB611B">
    <w:name w:val="8A19ED60AB5F474F9E15C83CA4AB611B"/>
    <w:rsid w:val="001F14FB"/>
    <w:pPr>
      <w:spacing w:after="0" w:line="240" w:lineRule="auto"/>
    </w:pPr>
    <w:rPr>
      <w:rFonts w:asciiTheme="minorBidi" w:eastAsia="Times New Roman" w:hAnsiTheme="minorBidi" w:cs="Times New Roman"/>
      <w:kern w:val="0"/>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78AA65A2E3F146858D7C188C8B2881" ma:contentTypeVersion="9" ma:contentTypeDescription="Create a new document." ma:contentTypeScope="" ma:versionID="8605bbe040fdc30a895b4abe10dec6e5">
  <xsd:schema xmlns:xsd="http://www.w3.org/2001/XMLSchema" xmlns:xs="http://www.w3.org/2001/XMLSchema" xmlns:p="http://schemas.microsoft.com/office/2006/metadata/properties" xmlns:ns2="a84188ec-4d93-40f0-8a83-fd4d10d1e835" xmlns:ns3="5befc3f6-2f54-4bac-8d6d-212c41cfa35b" targetNamespace="http://schemas.microsoft.com/office/2006/metadata/properties" ma:root="true" ma:fieldsID="c783441e6e0361b6b7644d5c63d81518" ns2:_="" ns3:_="">
    <xsd:import namespace="a84188ec-4d93-40f0-8a83-fd4d10d1e835"/>
    <xsd:import namespace="5befc3f6-2f54-4bac-8d6d-212c41cfa35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SearchPropertie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4188ec-4d93-40f0-8a83-fd4d10d1e8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befc3f6-2f54-4bac-8d6d-212c41cfa35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8332DCD-D9AB-4B23-BDD2-B119FBFB0E8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D1844C2-4CE1-451E-8CF5-21B44E510D46}">
  <ds:schemaRefs>
    <ds:schemaRef ds:uri="http://schemas.microsoft.com/sharepoint/v3/contenttype/forms"/>
  </ds:schemaRefs>
</ds:datastoreItem>
</file>

<file path=customXml/itemProps3.xml><?xml version="1.0" encoding="utf-8"?>
<ds:datastoreItem xmlns:ds="http://schemas.openxmlformats.org/officeDocument/2006/customXml" ds:itemID="{537F443A-9AF3-4337-951B-4F6E87C566A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Brannan, Tribunal Judge David</lastModifiedBy>
  <revision>116</revision>
  <dcterms:created xsi:type="dcterms:W3CDTF">2025-01-08T10:36:00.0000000Z</dcterms:created>
  <dcterms:modified xsi:type="dcterms:W3CDTF">2026-01-06T16:40:04.8785122Z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0x0101005C78AA65A2E3F146858D7C188C8B2881</vt:lpwstr>
  </property>
  <property fmtid="{D5CDD505-2E9C-101B-9397-08002B2CF9AE}" pid="3" name="MediaServiceImageTags">
    <vt:lpwstr/>
  </property>
  <property fmtid="{D5CDD505-2E9C-101B-9397-08002B2CF9AE}" pid="4" name="TaxCatchAll">
    <vt:lpwstr/>
  </property>
  <property fmtid="{D5CDD505-2E9C-101B-9397-08002B2CF9AE}" pid="5" name="lcf76f155ced4ddcb4097134ff3c332f">
    <vt:lpwstr/>
  </property>
</Properties>
</file>