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3776B8" w:rsidRPr="00156806" w14:paraId="3F19C0B3" w14:textId="34E28D02" w:rsidTr="00862A3F">
        <w:tc>
          <w:tcPr>
            <w:tcW w:w="1980" w:type="dxa"/>
            <w:vMerge w:val="restart"/>
          </w:tcPr>
          <w:p w14:paraId="2AFC286D" w14:textId="6601A215" w:rsidR="003776B8" w:rsidRDefault="003776B8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02304C74" w14:textId="77777777" w:rsidR="003776B8" w:rsidRPr="001042EF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6902764" w:rsidR="003776B8" w:rsidRPr="001042EF" w:rsidRDefault="003776B8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3776B8" w:rsidRPr="00156806" w14:paraId="70777999" w14:textId="77777777" w:rsidTr="00862A3F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2982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4782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862A3F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2982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1EA92481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316EF43D" w14:textId="2CF56827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0935C0">
        <w:trPr>
          <w:trHeight w:val="193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A8BA2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I’ve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0935C0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0935C0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7257527C" w14:textId="77777777" w:rsidTr="000935C0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DF4E4FF" w14:textId="68B37288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296EE175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0935C0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1D5F7FDE" w14:textId="77777777" w:rsidTr="000935C0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7572" w:rsidRPr="00156806" w14:paraId="7E9A7A30" w14:textId="77777777" w:rsidTr="000935C0">
        <w:tc>
          <w:tcPr>
            <w:tcW w:w="3539" w:type="dxa"/>
          </w:tcPr>
          <w:p w14:paraId="6FAC795F" w14:textId="77777777" w:rsidR="009C7572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9021355" w:rsidR="006508C8" w:rsidRDefault="006508C8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8E67EF" w14:textId="43E64BD7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6508C8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73A87082" w14:textId="77777777" w:rsidTr="000935C0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0935C0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0935C0">
        <w:tc>
          <w:tcPr>
            <w:tcW w:w="10060" w:type="dxa"/>
            <w:gridSpan w:val="2"/>
          </w:tcPr>
          <w:p w14:paraId="5D03B2E4" w14:textId="44B3D4E6" w:rsidR="001E58E1" w:rsidRPr="009820C6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7E3E9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="007E123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xperts.details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0935C0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0935C0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728ED29E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54F4FF41" w14:textId="77777777" w:rsidTr="000935C0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0935C0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0935C0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0935C0">
        <w:tc>
          <w:tcPr>
            <w:tcW w:w="10060" w:type="dxa"/>
            <w:gridSpan w:val="2"/>
          </w:tcPr>
          <w:p w14:paraId="179034D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 w:rsidR="007E3E9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xperts.details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2B8F5814" w14:textId="21DB525F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</w:tbl>
    <w:p w14:paraId="3D752411" w14:textId="4C59F666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0935C0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0935C0">
        <w:tc>
          <w:tcPr>
            <w:tcW w:w="10060" w:type="dxa"/>
            <w:gridSpan w:val="2"/>
          </w:tcPr>
          <w:p w14:paraId="4DC0268C" w14:textId="4FED659A" w:rsidR="00FC5BA5" w:rsidRPr="009820C6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D7293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</w:t>
            </w:r>
            <w:r w:rsidR="007E123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itnesses.details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0935C0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0935C0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0935C0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0935C0">
        <w:tc>
          <w:tcPr>
            <w:tcW w:w="10060" w:type="dxa"/>
            <w:gridSpan w:val="2"/>
          </w:tcPr>
          <w:p w14:paraId="18712598" w14:textId="5D47A4E4" w:rsidR="006508C8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="00DD7A3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 w:rsidR="00D7293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itnesses.details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588528" w14:textId="4407CF93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0935C0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0935C0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9820C6" w14:paraId="0CD8D31B" w14:textId="77777777" w:rsidTr="000935C0">
        <w:tc>
          <w:tcPr>
            <w:tcW w:w="10060" w:type="dxa"/>
            <w:gridSpan w:val="2"/>
          </w:tcPr>
          <w:p w14:paraId="07D83794" w14:textId="56F31F7A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hearing</w:t>
            </w:r>
            <w:r w:rsidR="00F55CC7">
              <w:rPr>
                <w:rFonts w:ascii="GDSTransportWebsite" w:hAnsi="GDSTransportWebsite"/>
                <w:color w:val="0A0A0A"/>
                <w:shd w:val="clear" w:color="auto" w:fill="FFFFFF"/>
              </w:rPr>
              <w:t>.u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navailable</w:t>
            </w:r>
            <w:r w:rsidR="00F55CC7">
              <w:rPr>
                <w:rFonts w:ascii="GDSTransportWebsite" w:hAnsi="GDSTransportWebsite"/>
                <w:color w:val="0A0A0A"/>
                <w:shd w:val="clear" w:color="auto" w:fill="FFFFFF"/>
              </w:rPr>
              <w:t>Dates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size</w:t>
            </w:r>
            <w:proofErr w:type="spellEnd"/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0</w:t>
            </w:r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11FED" w:rsidRPr="00366410" w14:paraId="64747F28" w14:textId="77777777" w:rsidTr="000935C0">
        <w:trPr>
          <w:trHeight w:val="329"/>
        </w:trPr>
        <w:tc>
          <w:tcPr>
            <w:tcW w:w="10060" w:type="dxa"/>
            <w:gridSpan w:val="2"/>
          </w:tcPr>
          <w:p w14:paraId="79B9B57D" w14:textId="78C4781A" w:rsidR="00911FED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F55CC7">
              <w:rPr>
                <w:rFonts w:ascii="GDSTransportWebsite" w:hAnsi="GDSTransportWebsite"/>
                <w:b/>
                <w:bCs/>
                <w:color w:val="0A0A0A"/>
              </w:rPr>
              <w:t>h</w:t>
            </w:r>
            <w:r w:rsidRPr="00911FED">
              <w:rPr>
                <w:rFonts w:ascii="GDSTransportWebsite" w:hAnsi="GDSTransportWebsite"/>
                <w:b/>
                <w:bCs/>
                <w:color w:val="0A0A0A"/>
              </w:rPr>
              <w:t>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.unavailableDates</w:t>
            </w:r>
            <w:proofErr w:type="spellEnd"/>
            <w:r w:rsidRPr="00911F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6508C8">
        <w:trPr>
          <w:trHeight w:val="167"/>
        </w:trPr>
        <w:tc>
          <w:tcPr>
            <w:tcW w:w="3542" w:type="dxa"/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0935C0">
        <w:trPr>
          <w:trHeight w:val="329"/>
        </w:trPr>
        <w:tc>
          <w:tcPr>
            <w:tcW w:w="10060" w:type="dxa"/>
            <w:gridSpan w:val="2"/>
          </w:tcPr>
          <w:p w14:paraId="59B7F72B" w14:textId="77777777" w:rsidR="006508C8" w:rsidRDefault="00F55CC7" w:rsidP="00F55CC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h</w:t>
            </w:r>
            <w:r w:rsidRPr="00911FED">
              <w:rPr>
                <w:rFonts w:ascii="GDSTransportWebsite" w:hAnsi="GDSTransportWebsite"/>
                <w:b/>
                <w:bCs/>
                <w:color w:val="0A0A0A"/>
              </w:rPr>
              <w:t>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.unavailableDates</w:t>
            </w:r>
            <w:proofErr w:type="spellEnd"/>
            <w:r w:rsidRPr="00911F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618BF52C" w14:textId="52030A88" w:rsidR="00CC2564" w:rsidRPr="00366410" w:rsidRDefault="00CC2564" w:rsidP="00F55CC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</w:tbl>
    <w:p w14:paraId="23A0F6A3" w14:textId="71229039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Support required</w:t>
            </w:r>
          </w:p>
        </w:tc>
        <w:tc>
          <w:tcPr>
            <w:tcW w:w="6518" w:type="dxa"/>
          </w:tcPr>
          <w:p w14:paraId="4E6E3729" w14:textId="77777777" w:rsidR="00247CC2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E690C"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0935C0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541D1E7A" w14:textId="77777777" w:rsidTr="006508C8">
        <w:trPr>
          <w:trHeight w:val="67"/>
        </w:trPr>
        <w:tc>
          <w:tcPr>
            <w:tcW w:w="3542" w:type="dxa"/>
          </w:tcPr>
          <w:p w14:paraId="6084A93F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23022ACE" w14:textId="77777777" w:rsidTr="000935C0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2551791A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.otherInformationForJudge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236F65" w14:textId="3C3BA79D" w:rsidR="00C82333" w:rsidRPr="005641FE" w:rsidRDefault="00C82333" w:rsidP="00C8233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D5085FF" w14:textId="77777777" w:rsidTr="006508C8">
        <w:trPr>
          <w:trHeight w:val="243"/>
        </w:trPr>
        <w:tc>
          <w:tcPr>
            <w:tcW w:w="3542" w:type="dxa"/>
          </w:tcPr>
          <w:p w14:paraId="3C587C3F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your client Welsh?</w:t>
            </w:r>
          </w:p>
          <w:p w14:paraId="34756749" w14:textId="48067F8F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7081D16" w14:textId="7E1381C2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welshLanguageRequirements</w:t>
            </w:r>
            <w:r>
              <w:rPr>
                <w:rFonts w:ascii="GDSTransportWebsite" w:hAnsi="GDSTransportWebsite"/>
                <w:color w:val="0A0A0A"/>
              </w:rPr>
              <w:t>.isPartyWelsh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516F4F40" w14:textId="77777777" w:rsidTr="000935C0">
        <w:trPr>
          <w:trHeight w:val="680"/>
        </w:trPr>
        <w:tc>
          <w:tcPr>
            <w:tcW w:w="3542" w:type="dxa"/>
          </w:tcPr>
          <w:p w14:paraId="7AE3E7FF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0531598A" w14:textId="29A35AEC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144A4B3" w14:textId="347BD22D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welshLanguageRequirements</w:t>
            </w:r>
            <w:r>
              <w:rPr>
                <w:rFonts w:ascii="GDSTransportWebsite" w:hAnsi="GDSTransportWebsite"/>
                <w:color w:val="0A0A0A"/>
              </w:rPr>
              <w:t>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303D16DE" w14:textId="77777777" w:rsidTr="000935C0">
        <w:trPr>
          <w:trHeight w:val="680"/>
        </w:trPr>
        <w:tc>
          <w:tcPr>
            <w:tcW w:w="3542" w:type="dxa"/>
          </w:tcPr>
          <w:p w14:paraId="2E1EC8AA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36403D7E" w14:textId="144820CB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983CC2F" w14:textId="0D3ACBC9" w:rsidR="00911FED" w:rsidRPr="009820C6" w:rsidRDefault="007B6A02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B6A02" w:rsidRPr="00156806" w14:paraId="2345EBBA" w14:textId="77777777" w:rsidTr="000935C0">
        <w:trPr>
          <w:trHeight w:val="680"/>
        </w:trPr>
        <w:tc>
          <w:tcPr>
            <w:tcW w:w="3542" w:type="dxa"/>
          </w:tcPr>
          <w:p w14:paraId="4E54E3DA" w14:textId="77777777" w:rsidR="007B6A02" w:rsidRDefault="007B6A02" w:rsidP="007B6A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3AFB8E94" w14:textId="6E04EF15" w:rsidR="006508C8" w:rsidRDefault="006508C8" w:rsidP="007B6A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F999DC1" w14:textId="23A8A3C8" w:rsidR="007B6A02" w:rsidRPr="009820C6" w:rsidRDefault="007B6A02" w:rsidP="007B6A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F619B8B" w14:textId="225C4598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Signature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0D5A2" w14:textId="77777777" w:rsidR="00A7448A" w:rsidRDefault="00A7448A" w:rsidP="00812032">
      <w:r>
        <w:separator/>
      </w:r>
    </w:p>
  </w:endnote>
  <w:endnote w:type="continuationSeparator" w:id="0">
    <w:p w14:paraId="24CF86D2" w14:textId="77777777" w:rsidR="00A7448A" w:rsidRDefault="00A7448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﷽﷽Н궠͸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C40B3" w14:textId="77777777" w:rsidR="00A7448A" w:rsidRDefault="00A7448A" w:rsidP="00812032">
      <w:r>
        <w:separator/>
      </w:r>
    </w:p>
  </w:footnote>
  <w:footnote w:type="continuationSeparator" w:id="0">
    <w:p w14:paraId="5861A08C" w14:textId="77777777" w:rsidR="00A7448A" w:rsidRDefault="00A7448A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330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Piotr Dudkiewicz</cp:lastModifiedBy>
  <cp:revision>272</cp:revision>
  <cp:lastPrinted>2020-12-03T10:41:00Z</cp:lastPrinted>
  <dcterms:created xsi:type="dcterms:W3CDTF">2020-07-15T14:27:00Z</dcterms:created>
  <dcterms:modified xsi:type="dcterms:W3CDTF">2020-12-03T15:22:00Z</dcterms:modified>
</cp:coreProperties>
</file>