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4472C4" w:themeColor="accent1"/>
        </w:rPr>
        <w:id w:val="1138840283"/>
        <w:docPartObj>
          <w:docPartGallery w:val="Cover Pages"/>
          <w:docPartUnique/>
        </w:docPartObj>
      </w:sdtPr>
      <w:sdtEndPr>
        <w:rPr>
          <w:rFonts w:eastAsiaTheme="minorEastAsia"/>
          <w:color w:val="auto"/>
        </w:rPr>
      </w:sdtEndPr>
      <w:sdtContent>
        <w:p w14:paraId="64E575A8" w14:textId="6F837A1D" w:rsidR="005E3048" w:rsidRPr="007E3091" w:rsidRDefault="005E3048">
          <w:pPr>
            <w:pStyle w:val="NoSpacing"/>
            <w:spacing w:before="1540" w:after="240"/>
            <w:jc w:val="center"/>
            <w:rPr>
              <w:rFonts w:ascii="Times New Roman" w:hAnsi="Times New Roman" w:cs="Times New Roman"/>
              <w:color w:val="4472C4" w:themeColor="accent1"/>
            </w:rPr>
          </w:pPr>
          <w:r w:rsidRPr="007E3091">
            <w:rPr>
              <w:rFonts w:ascii="Times New Roman" w:hAnsi="Times New Roman" w:cs="Times New Roman"/>
              <w:noProof/>
              <w:color w:val="4472C4" w:themeColor="accent1"/>
            </w:rPr>
            <w:drawing>
              <wp:inline distT="0" distB="0" distL="0" distR="0" wp14:anchorId="328B2585" wp14:editId="1F2B2A1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89707E5558BB46FD9D83DD8868CFD2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DF91AF" w14:textId="3547CA8E" w:rsidR="005E3048" w:rsidRPr="007E3091" w:rsidRDefault="005B12BA">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7E3091">
                <w:rPr>
                  <w:rFonts w:ascii="Times New Roman" w:eastAsiaTheme="majorEastAsia" w:hAnsi="Times New Roman" w:cs="Times New Roman"/>
                  <w:caps/>
                  <w:color w:val="4472C4" w:themeColor="accent1"/>
                  <w:sz w:val="72"/>
                  <w:szCs w:val="72"/>
                </w:rPr>
                <w:t>a project o</w:t>
              </w:r>
              <w:r w:rsidR="007E3091" w:rsidRPr="007E3091">
                <w:rPr>
                  <w:rFonts w:ascii="Times New Roman" w:eastAsiaTheme="majorEastAsia" w:hAnsi="Times New Roman" w:cs="Times New Roman"/>
                  <w:caps/>
                  <w:color w:val="4472C4" w:themeColor="accent1"/>
                  <w:sz w:val="72"/>
                  <w:szCs w:val="72"/>
                </w:rPr>
                <w:t>n</w:t>
              </w:r>
              <w:r w:rsidRPr="007E3091">
                <w:rPr>
                  <w:rFonts w:ascii="Times New Roman" w:eastAsiaTheme="majorEastAsia" w:hAnsi="Times New Roman" w:cs="Times New Roman"/>
                  <w:caps/>
                  <w:color w:val="4472C4" w:themeColor="accent1"/>
                  <w:sz w:val="72"/>
                  <w:szCs w:val="72"/>
                </w:rPr>
                <w:t xml:space="preserve"> Impact on organic farming practices on crop yield and soil health</w:t>
              </w:r>
            </w:p>
          </w:sdtContent>
        </w:sdt>
        <w:p w14:paraId="08E4D6BF" w14:textId="62EBA26F" w:rsidR="005E3048" w:rsidRPr="007E3091" w:rsidRDefault="005E3048">
          <w:pPr>
            <w:pStyle w:val="NoSpacing"/>
            <w:jc w:val="center"/>
            <w:rPr>
              <w:rFonts w:ascii="Times New Roman" w:hAnsi="Times New Roman" w:cs="Times New Roman"/>
              <w:color w:val="4472C4" w:themeColor="accent1"/>
              <w:sz w:val="28"/>
              <w:szCs w:val="28"/>
            </w:rPr>
          </w:pPr>
        </w:p>
        <w:p w14:paraId="6AC50D54" w14:textId="0CC4C338" w:rsidR="005E3048" w:rsidRPr="007E3091" w:rsidRDefault="005E3048" w:rsidP="007E3091">
          <w:pPr>
            <w:pStyle w:val="NoSpacing"/>
            <w:spacing w:before="480"/>
            <w:jc w:val="center"/>
            <w:rPr>
              <w:rFonts w:ascii="Times New Roman" w:hAnsi="Times New Roman" w:cs="Times New Roman"/>
            </w:rPr>
          </w:pPr>
          <w:r w:rsidRPr="007E309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5FABF32" wp14:editId="0F85D1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6T00:00:00Z">
                                    <w:dateFormat w:val="MMMM d, yyyy"/>
                                    <w:lid w:val="en-US"/>
                                    <w:storeMappedDataAs w:val="dateTime"/>
                                    <w:calendar w:val="gregorian"/>
                                  </w:date>
                                </w:sdtPr>
                                <w:sdtEndPr/>
                                <w:sdtContent>
                                  <w:p w14:paraId="659B0601" w14:textId="7C3E8D0F" w:rsidR="005E3048" w:rsidRDefault="00913853">
                                    <w:pPr>
                                      <w:pStyle w:val="NoSpacing"/>
                                      <w:spacing w:after="40"/>
                                      <w:jc w:val="center"/>
                                      <w:rPr>
                                        <w:caps/>
                                        <w:color w:val="4472C4" w:themeColor="accent1"/>
                                        <w:sz w:val="28"/>
                                        <w:szCs w:val="28"/>
                                      </w:rPr>
                                    </w:pPr>
                                    <w:r>
                                      <w:rPr>
                                        <w:caps/>
                                        <w:color w:val="4472C4" w:themeColor="accent1"/>
                                        <w:sz w:val="28"/>
                                        <w:szCs w:val="28"/>
                                      </w:rPr>
                                      <w:t>March 16</w:t>
                                    </w:r>
                                    <w:r w:rsidR="007E3091">
                                      <w:rPr>
                                        <w:caps/>
                                        <w:color w:val="4472C4" w:themeColor="accent1"/>
                                        <w:sz w:val="28"/>
                                        <w:szCs w:val="28"/>
                                      </w:rPr>
                                      <w:t>, 2024</w:t>
                                    </w:r>
                                  </w:p>
                                </w:sdtContent>
                              </w:sdt>
                              <w:p w14:paraId="07422F54" w14:textId="0AEFCF91" w:rsidR="005E3048" w:rsidRDefault="002E20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E3091">
                                      <w:rPr>
                                        <w:caps/>
                                        <w:color w:val="4472C4" w:themeColor="accent1"/>
                                      </w:rPr>
                                      <w:t xml:space="preserve">     </w:t>
                                    </w:r>
                                  </w:sdtContent>
                                </w:sdt>
                              </w:p>
                              <w:p w14:paraId="111E70A0" w14:textId="27CE3247" w:rsidR="005E3048" w:rsidRDefault="002E20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E309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FABF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6T00:00:00Z">
                              <w:dateFormat w:val="MMMM d, yyyy"/>
                              <w:lid w:val="en-US"/>
                              <w:storeMappedDataAs w:val="dateTime"/>
                              <w:calendar w:val="gregorian"/>
                            </w:date>
                          </w:sdtPr>
                          <w:sdtEndPr/>
                          <w:sdtContent>
                            <w:p w14:paraId="659B0601" w14:textId="7C3E8D0F" w:rsidR="005E3048" w:rsidRDefault="00913853">
                              <w:pPr>
                                <w:pStyle w:val="NoSpacing"/>
                                <w:spacing w:after="40"/>
                                <w:jc w:val="center"/>
                                <w:rPr>
                                  <w:caps/>
                                  <w:color w:val="4472C4" w:themeColor="accent1"/>
                                  <w:sz w:val="28"/>
                                  <w:szCs w:val="28"/>
                                </w:rPr>
                              </w:pPr>
                              <w:r>
                                <w:rPr>
                                  <w:caps/>
                                  <w:color w:val="4472C4" w:themeColor="accent1"/>
                                  <w:sz w:val="28"/>
                                  <w:szCs w:val="28"/>
                                </w:rPr>
                                <w:t>March 16</w:t>
                              </w:r>
                              <w:r w:rsidR="007E3091">
                                <w:rPr>
                                  <w:caps/>
                                  <w:color w:val="4472C4" w:themeColor="accent1"/>
                                  <w:sz w:val="28"/>
                                  <w:szCs w:val="28"/>
                                </w:rPr>
                                <w:t>, 2024</w:t>
                              </w:r>
                            </w:p>
                          </w:sdtContent>
                        </w:sdt>
                        <w:p w14:paraId="07422F54" w14:textId="0AEFCF91" w:rsidR="005E3048" w:rsidRDefault="002E20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E3091">
                                <w:rPr>
                                  <w:caps/>
                                  <w:color w:val="4472C4" w:themeColor="accent1"/>
                                </w:rPr>
                                <w:t xml:space="preserve">     </w:t>
                              </w:r>
                            </w:sdtContent>
                          </w:sdt>
                        </w:p>
                        <w:p w14:paraId="111E70A0" w14:textId="27CE3247" w:rsidR="005E3048" w:rsidRDefault="002E20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E3091">
                                <w:rPr>
                                  <w:color w:val="4472C4" w:themeColor="accent1"/>
                                </w:rPr>
                                <w:t xml:space="preserve">     </w:t>
                              </w:r>
                            </w:sdtContent>
                          </w:sdt>
                        </w:p>
                      </w:txbxContent>
                    </v:textbox>
                    <w10:wrap anchorx="margin" anchory="page"/>
                  </v:shape>
                </w:pict>
              </mc:Fallback>
            </mc:AlternateContent>
          </w:r>
          <w:r w:rsidRPr="007E3091">
            <w:rPr>
              <w:rFonts w:ascii="Times New Roman" w:hAnsi="Times New Roman" w:cs="Times New Roman"/>
              <w:noProof/>
              <w:color w:val="4472C4" w:themeColor="accent1"/>
            </w:rPr>
            <w:drawing>
              <wp:inline distT="0" distB="0" distL="0" distR="0" wp14:anchorId="1BB9A0A1" wp14:editId="3B53F73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7E3091">
            <w:rPr>
              <w:rFonts w:ascii="Times New Roman" w:hAnsi="Times New Roman" w:cs="Times New Roman"/>
            </w:rPr>
            <w:br w:type="page"/>
          </w:r>
        </w:p>
        <w:bookmarkStart w:id="0" w:name="_GoBack" w:displacedByCustomXml="next"/>
        <w:bookmarkEnd w:id="0" w:displacedByCustomXml="next"/>
      </w:sdtContent>
    </w:sdt>
    <w:p w14:paraId="6FBD5109" w14:textId="1D59CE2B" w:rsidR="007E12BD" w:rsidRPr="007E3091" w:rsidRDefault="007E12BD" w:rsidP="007E12BD">
      <w:pPr>
        <w:pStyle w:val="TOCHeading"/>
        <w:rPr>
          <w:rFonts w:ascii="Times New Roman" w:hAnsi="Times New Roman" w:cs="Times New Roman"/>
        </w:rPr>
      </w:pPr>
    </w:p>
    <w:sdt>
      <w:sdtPr>
        <w:rPr>
          <w:rFonts w:ascii="Times New Roman" w:eastAsiaTheme="minorHAnsi" w:hAnsi="Times New Roman" w:cs="Times New Roman"/>
          <w:color w:val="auto"/>
          <w:sz w:val="22"/>
          <w:szCs w:val="22"/>
        </w:rPr>
        <w:id w:val="251405269"/>
        <w:docPartObj>
          <w:docPartGallery w:val="Table of Contents"/>
          <w:docPartUnique/>
        </w:docPartObj>
      </w:sdtPr>
      <w:sdtEndPr>
        <w:rPr>
          <w:b/>
          <w:bCs/>
          <w:noProof/>
        </w:rPr>
      </w:sdtEndPr>
      <w:sdtContent>
        <w:p w14:paraId="73242070" w14:textId="17ED590F" w:rsidR="007E12BD" w:rsidRPr="00913853" w:rsidRDefault="007E12BD">
          <w:pPr>
            <w:pStyle w:val="TOCHeading"/>
            <w:rPr>
              <w:rFonts w:ascii="Times New Roman" w:hAnsi="Times New Roman" w:cs="Times New Roman"/>
            </w:rPr>
          </w:pPr>
          <w:r w:rsidRPr="00913853">
            <w:rPr>
              <w:rFonts w:ascii="Times New Roman" w:hAnsi="Times New Roman" w:cs="Times New Roman"/>
            </w:rPr>
            <w:t>Contents</w:t>
          </w:r>
        </w:p>
        <w:p w14:paraId="31F409E4" w14:textId="07FC03B5" w:rsidR="00BB74AC" w:rsidRPr="00762158" w:rsidRDefault="007E12BD">
          <w:pPr>
            <w:pStyle w:val="TOC1"/>
            <w:tabs>
              <w:tab w:val="right" w:leader="dot" w:pos="9016"/>
            </w:tabs>
            <w:rPr>
              <w:rFonts w:ascii="Times New Roman" w:eastAsiaTheme="minorEastAsia" w:hAnsi="Times New Roman" w:cs="Times New Roman"/>
              <w:noProof/>
              <w:sz w:val="28"/>
              <w:szCs w:val="28"/>
            </w:rPr>
          </w:pPr>
          <w:r w:rsidRPr="00762158">
            <w:rPr>
              <w:rFonts w:ascii="Times New Roman" w:hAnsi="Times New Roman" w:cs="Times New Roman"/>
              <w:b/>
              <w:bCs/>
              <w:noProof/>
              <w:sz w:val="28"/>
              <w:szCs w:val="28"/>
            </w:rPr>
            <w:fldChar w:fldCharType="begin"/>
          </w:r>
          <w:r w:rsidRPr="00762158">
            <w:rPr>
              <w:rFonts w:ascii="Times New Roman" w:hAnsi="Times New Roman" w:cs="Times New Roman"/>
              <w:b/>
              <w:bCs/>
              <w:noProof/>
              <w:sz w:val="28"/>
              <w:szCs w:val="28"/>
            </w:rPr>
            <w:instrText xml:space="preserve"> TOC \o "1-3" \h \z \u </w:instrText>
          </w:r>
          <w:r w:rsidRPr="00762158">
            <w:rPr>
              <w:rFonts w:ascii="Times New Roman" w:hAnsi="Times New Roman" w:cs="Times New Roman"/>
              <w:b/>
              <w:bCs/>
              <w:noProof/>
              <w:sz w:val="28"/>
              <w:szCs w:val="28"/>
            </w:rPr>
            <w:fldChar w:fldCharType="separate"/>
          </w:r>
          <w:hyperlink w:anchor="_Toc161412585" w:history="1">
            <w:r w:rsidR="00BB74AC" w:rsidRPr="00762158">
              <w:rPr>
                <w:rStyle w:val="Hyperlink"/>
                <w:rFonts w:ascii="Times New Roman" w:hAnsi="Times New Roman" w:cs="Times New Roman"/>
                <w:noProof/>
                <w:sz w:val="28"/>
                <w:szCs w:val="28"/>
                <w:shd w:val="clear" w:color="auto" w:fill="FFFFFF"/>
              </w:rPr>
              <w:t>Introduction:</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_Toc161412585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2</w:t>
            </w:r>
            <w:r w:rsidR="00BB74AC" w:rsidRPr="00762158">
              <w:rPr>
                <w:rFonts w:ascii="Times New Roman" w:hAnsi="Times New Roman" w:cs="Times New Roman"/>
                <w:noProof/>
                <w:webHidden/>
                <w:sz w:val="28"/>
                <w:szCs w:val="28"/>
              </w:rPr>
              <w:fldChar w:fldCharType="end"/>
            </w:r>
          </w:hyperlink>
        </w:p>
        <w:p w14:paraId="7A2C2D31" w14:textId="076FFD5B"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586" w:history="1">
            <w:r w:rsidR="00BB74AC" w:rsidRPr="00762158">
              <w:rPr>
                <w:rStyle w:val="Hyperlink"/>
                <w:rFonts w:ascii="Times New Roman" w:hAnsi="Times New Roman" w:cs="Times New Roman"/>
                <w:noProof/>
                <w:sz w:val="28"/>
                <w:szCs w:val="28"/>
                <w:shd w:val="clear" w:color="auto" w:fill="FFFFFF"/>
              </w:rPr>
              <w:t>Objectives:</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_Toc161412586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2</w:t>
            </w:r>
            <w:r w:rsidR="00BB74AC" w:rsidRPr="00762158">
              <w:rPr>
                <w:rFonts w:ascii="Times New Roman" w:hAnsi="Times New Roman" w:cs="Times New Roman"/>
                <w:noProof/>
                <w:webHidden/>
                <w:sz w:val="28"/>
                <w:szCs w:val="28"/>
              </w:rPr>
              <w:fldChar w:fldCharType="end"/>
            </w:r>
          </w:hyperlink>
        </w:p>
        <w:p w14:paraId="0BCEA7F1" w14:textId="4C8F6DFF"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587" w:history="1">
            <w:r w:rsidR="00BB74AC" w:rsidRPr="00762158">
              <w:rPr>
                <w:rStyle w:val="Hyperlink"/>
                <w:rFonts w:ascii="Times New Roman" w:hAnsi="Times New Roman" w:cs="Times New Roman"/>
                <w:noProof/>
                <w:sz w:val="28"/>
                <w:szCs w:val="28"/>
                <w:shd w:val="clear" w:color="auto" w:fill="FFFFFF"/>
              </w:rPr>
              <w:t>Methodology:</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_Toc161412587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2</w:t>
            </w:r>
            <w:r w:rsidR="00BB74AC" w:rsidRPr="00762158">
              <w:rPr>
                <w:rFonts w:ascii="Times New Roman" w:hAnsi="Times New Roman" w:cs="Times New Roman"/>
                <w:noProof/>
                <w:webHidden/>
                <w:sz w:val="28"/>
                <w:szCs w:val="28"/>
              </w:rPr>
              <w:fldChar w:fldCharType="end"/>
            </w:r>
          </w:hyperlink>
        </w:p>
        <w:p w14:paraId="120D74D6" w14:textId="21514FA2"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588" w:history="1">
            <w:r w:rsidR="00BB74AC" w:rsidRPr="00762158">
              <w:rPr>
                <w:rStyle w:val="Hyperlink"/>
                <w:rFonts w:ascii="Times New Roman" w:hAnsi="Times New Roman" w:cs="Times New Roman"/>
                <w:noProof/>
                <w:sz w:val="28"/>
                <w:szCs w:val="28"/>
                <w:shd w:val="clear" w:color="auto" w:fill="FFFFFF"/>
              </w:rPr>
              <w:t>Sustainable Organic Farming</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_Toc161412588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3</w:t>
            </w:r>
            <w:r w:rsidR="00BB74AC" w:rsidRPr="00762158">
              <w:rPr>
                <w:rFonts w:ascii="Times New Roman" w:hAnsi="Times New Roman" w:cs="Times New Roman"/>
                <w:noProof/>
                <w:webHidden/>
                <w:sz w:val="28"/>
                <w:szCs w:val="28"/>
              </w:rPr>
              <w:fldChar w:fldCharType="end"/>
            </w:r>
          </w:hyperlink>
        </w:p>
        <w:p w14:paraId="2947F6A2" w14:textId="31E8E28F"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589" w:history="1">
            <w:r w:rsidR="00BB74AC" w:rsidRPr="00762158">
              <w:rPr>
                <w:rStyle w:val="Hyperlink"/>
                <w:rFonts w:ascii="Times New Roman" w:hAnsi="Times New Roman" w:cs="Times New Roman"/>
                <w:noProof/>
                <w:sz w:val="28"/>
                <w:szCs w:val="28"/>
              </w:rPr>
              <w:t>Bibliography</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_Toc161412589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3</w:t>
            </w:r>
            <w:r w:rsidR="00BB74AC" w:rsidRPr="00762158">
              <w:rPr>
                <w:rFonts w:ascii="Times New Roman" w:hAnsi="Times New Roman" w:cs="Times New Roman"/>
                <w:noProof/>
                <w:webHidden/>
                <w:sz w:val="28"/>
                <w:szCs w:val="28"/>
              </w:rPr>
              <w:fldChar w:fldCharType="end"/>
            </w:r>
          </w:hyperlink>
        </w:p>
        <w:p w14:paraId="48CD63DE" w14:textId="59570CA4"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590" w:history="1">
            <w:r w:rsidR="00BB74AC" w:rsidRPr="00762158">
              <w:rPr>
                <w:rStyle w:val="Hyperlink"/>
                <w:rFonts w:ascii="Times New Roman" w:hAnsi="Times New Roman" w:cs="Times New Roman"/>
                <w:noProof/>
                <w:sz w:val="28"/>
                <w:szCs w:val="28"/>
                <w:shd w:val="clear" w:color="auto" w:fill="FFFFFF"/>
              </w:rPr>
              <w:t>Positive Impact of Organic Farming</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_Toc161412590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3</w:t>
            </w:r>
            <w:r w:rsidR="00BB74AC" w:rsidRPr="00762158">
              <w:rPr>
                <w:rFonts w:ascii="Times New Roman" w:hAnsi="Times New Roman" w:cs="Times New Roman"/>
                <w:noProof/>
                <w:webHidden/>
                <w:sz w:val="28"/>
                <w:szCs w:val="28"/>
              </w:rPr>
              <w:fldChar w:fldCharType="end"/>
            </w:r>
          </w:hyperlink>
        </w:p>
        <w:p w14:paraId="0A7D0C46" w14:textId="1F5C9866" w:rsidR="00BB74AC" w:rsidRPr="00762158" w:rsidRDefault="002E20E9">
          <w:pPr>
            <w:pStyle w:val="TOC2"/>
            <w:tabs>
              <w:tab w:val="right" w:leader="dot" w:pos="9016"/>
            </w:tabs>
            <w:rPr>
              <w:rFonts w:ascii="Times New Roman" w:eastAsiaTheme="minorEastAsia" w:hAnsi="Times New Roman" w:cs="Times New Roman"/>
              <w:noProof/>
              <w:sz w:val="28"/>
              <w:szCs w:val="28"/>
            </w:rPr>
          </w:pPr>
          <w:hyperlink w:anchor="_Toc161412591" w:history="1">
            <w:r w:rsidR="00BB74AC" w:rsidRPr="00762158">
              <w:rPr>
                <w:rStyle w:val="Hyperlink"/>
                <w:rFonts w:ascii="Times New Roman" w:hAnsi="Times New Roman" w:cs="Times New Roman"/>
                <w:noProof/>
                <w:sz w:val="28"/>
                <w:szCs w:val="28"/>
              </w:rPr>
              <w:t>1.Crop Yield</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_Toc161412591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3</w:t>
            </w:r>
            <w:r w:rsidR="00BB74AC" w:rsidRPr="00762158">
              <w:rPr>
                <w:rFonts w:ascii="Times New Roman" w:hAnsi="Times New Roman" w:cs="Times New Roman"/>
                <w:noProof/>
                <w:webHidden/>
                <w:sz w:val="28"/>
                <w:szCs w:val="28"/>
              </w:rPr>
              <w:fldChar w:fldCharType="end"/>
            </w:r>
          </w:hyperlink>
        </w:p>
        <w:p w14:paraId="7A4C9DFC" w14:textId="21D93B05" w:rsidR="00BB74AC" w:rsidRPr="00762158" w:rsidRDefault="002E20E9">
          <w:pPr>
            <w:pStyle w:val="TOC2"/>
            <w:tabs>
              <w:tab w:val="right" w:leader="dot" w:pos="9016"/>
            </w:tabs>
            <w:rPr>
              <w:rFonts w:ascii="Times New Roman" w:eastAsiaTheme="minorEastAsia" w:hAnsi="Times New Roman" w:cs="Times New Roman"/>
              <w:noProof/>
              <w:sz w:val="28"/>
              <w:szCs w:val="28"/>
            </w:rPr>
          </w:pPr>
          <w:hyperlink w:anchor="_Toc161412592" w:history="1">
            <w:r w:rsidR="00BB74AC" w:rsidRPr="00762158">
              <w:rPr>
                <w:rStyle w:val="Hyperlink"/>
                <w:rFonts w:ascii="Times New Roman" w:hAnsi="Times New Roman" w:cs="Times New Roman"/>
                <w:noProof/>
                <w:sz w:val="28"/>
                <w:szCs w:val="28"/>
              </w:rPr>
              <w:t>2.Soil Health</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_Toc161412592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4</w:t>
            </w:r>
            <w:r w:rsidR="00BB74AC" w:rsidRPr="00762158">
              <w:rPr>
                <w:rFonts w:ascii="Times New Roman" w:hAnsi="Times New Roman" w:cs="Times New Roman"/>
                <w:noProof/>
                <w:webHidden/>
                <w:sz w:val="28"/>
                <w:szCs w:val="28"/>
              </w:rPr>
              <w:fldChar w:fldCharType="end"/>
            </w:r>
          </w:hyperlink>
        </w:p>
        <w:p w14:paraId="6855D477" w14:textId="58DFB6E6" w:rsidR="00BB74AC" w:rsidRPr="00762158" w:rsidRDefault="002E20E9">
          <w:pPr>
            <w:pStyle w:val="TOC2"/>
            <w:tabs>
              <w:tab w:val="right" w:leader="dot" w:pos="9016"/>
            </w:tabs>
            <w:rPr>
              <w:rFonts w:ascii="Times New Roman" w:eastAsiaTheme="minorEastAsia" w:hAnsi="Times New Roman" w:cs="Times New Roman"/>
              <w:noProof/>
              <w:sz w:val="28"/>
              <w:szCs w:val="28"/>
            </w:rPr>
          </w:pPr>
          <w:hyperlink w:anchor="_Toc161412593" w:history="1">
            <w:r w:rsidR="00BB74AC" w:rsidRPr="00762158">
              <w:rPr>
                <w:rStyle w:val="Hyperlink"/>
                <w:rFonts w:ascii="Times New Roman" w:hAnsi="Times New Roman" w:cs="Times New Roman"/>
                <w:noProof/>
                <w:sz w:val="28"/>
                <w:szCs w:val="28"/>
              </w:rPr>
              <w:t>3.Environmental Benefits</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_Toc161412593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4</w:t>
            </w:r>
            <w:r w:rsidR="00BB74AC" w:rsidRPr="00762158">
              <w:rPr>
                <w:rFonts w:ascii="Times New Roman" w:hAnsi="Times New Roman" w:cs="Times New Roman"/>
                <w:noProof/>
                <w:webHidden/>
                <w:sz w:val="28"/>
                <w:szCs w:val="28"/>
              </w:rPr>
              <w:fldChar w:fldCharType="end"/>
            </w:r>
          </w:hyperlink>
        </w:p>
        <w:p w14:paraId="3FC4C640" w14:textId="15EF723B" w:rsidR="00BB74AC" w:rsidRPr="00762158" w:rsidRDefault="002E20E9">
          <w:pPr>
            <w:pStyle w:val="TOC2"/>
            <w:tabs>
              <w:tab w:val="right" w:leader="dot" w:pos="9016"/>
            </w:tabs>
            <w:rPr>
              <w:rFonts w:ascii="Times New Roman" w:eastAsiaTheme="minorEastAsia" w:hAnsi="Times New Roman" w:cs="Times New Roman"/>
              <w:noProof/>
              <w:sz w:val="28"/>
              <w:szCs w:val="28"/>
            </w:rPr>
          </w:pPr>
          <w:hyperlink w:anchor="_Toc161412594" w:history="1">
            <w:r w:rsidR="00BB74AC" w:rsidRPr="00762158">
              <w:rPr>
                <w:rStyle w:val="Hyperlink"/>
                <w:rFonts w:ascii="Times New Roman" w:hAnsi="Times New Roman" w:cs="Times New Roman"/>
                <w:noProof/>
                <w:sz w:val="28"/>
                <w:szCs w:val="28"/>
              </w:rPr>
              <w:t>4.Economic Consideration</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_Toc161412594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4</w:t>
            </w:r>
            <w:r w:rsidR="00BB74AC" w:rsidRPr="00762158">
              <w:rPr>
                <w:rFonts w:ascii="Times New Roman" w:hAnsi="Times New Roman" w:cs="Times New Roman"/>
                <w:noProof/>
                <w:webHidden/>
                <w:sz w:val="28"/>
                <w:szCs w:val="28"/>
              </w:rPr>
              <w:fldChar w:fldCharType="end"/>
            </w:r>
          </w:hyperlink>
        </w:p>
        <w:p w14:paraId="7AF66A1A" w14:textId="486ADB05"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595" w:history="1">
            <w:r w:rsidR="004E6152" w:rsidRPr="00762158">
              <w:rPr>
                <w:rStyle w:val="Hyperlink"/>
                <w:rFonts w:ascii="Times New Roman" w:hAnsi="Times New Roman" w:cs="Times New Roman"/>
                <w:noProof/>
                <w:sz w:val="28"/>
                <w:szCs w:val="28"/>
                <w:shd w:val="clear" w:color="auto" w:fill="FFFFFF"/>
              </w:rPr>
              <w:t>Discussion</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_Toc161412595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5</w:t>
            </w:r>
            <w:r w:rsidR="00BB74AC" w:rsidRPr="00762158">
              <w:rPr>
                <w:rFonts w:ascii="Times New Roman" w:hAnsi="Times New Roman" w:cs="Times New Roman"/>
                <w:noProof/>
                <w:webHidden/>
                <w:sz w:val="28"/>
                <w:szCs w:val="28"/>
              </w:rPr>
              <w:fldChar w:fldCharType="end"/>
            </w:r>
          </w:hyperlink>
        </w:p>
        <w:p w14:paraId="5A515404" w14:textId="37F56D7E" w:rsidR="00BB74AC" w:rsidRPr="00762158" w:rsidRDefault="002E20E9">
          <w:pPr>
            <w:pStyle w:val="TOC2"/>
            <w:tabs>
              <w:tab w:val="right" w:leader="dot" w:pos="9016"/>
            </w:tabs>
            <w:rPr>
              <w:rFonts w:ascii="Times New Roman" w:eastAsiaTheme="minorEastAsia" w:hAnsi="Times New Roman" w:cs="Times New Roman"/>
              <w:noProof/>
              <w:sz w:val="28"/>
              <w:szCs w:val="28"/>
            </w:rPr>
          </w:pPr>
          <w:hyperlink w:anchor="_Toc161412596" w:history="1">
            <w:r w:rsidR="004E6152" w:rsidRPr="00762158">
              <w:rPr>
                <w:rStyle w:val="Hyperlink"/>
                <w:rFonts w:ascii="Times New Roman" w:hAnsi="Times New Roman" w:cs="Times New Roman"/>
                <w:noProof/>
                <w:sz w:val="28"/>
                <w:szCs w:val="28"/>
              </w:rPr>
              <w:t>1.Soil fertility</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_Toc161412596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5</w:t>
            </w:r>
            <w:r w:rsidR="00BB74AC" w:rsidRPr="00762158">
              <w:rPr>
                <w:rFonts w:ascii="Times New Roman" w:hAnsi="Times New Roman" w:cs="Times New Roman"/>
                <w:noProof/>
                <w:webHidden/>
                <w:sz w:val="28"/>
                <w:szCs w:val="28"/>
              </w:rPr>
              <w:fldChar w:fldCharType="end"/>
            </w:r>
          </w:hyperlink>
        </w:p>
        <w:p w14:paraId="146A61A4" w14:textId="5581AD39" w:rsidR="00BB74AC" w:rsidRPr="00762158" w:rsidRDefault="002E20E9" w:rsidP="004E6152">
          <w:pPr>
            <w:pStyle w:val="TOC2"/>
            <w:tabs>
              <w:tab w:val="right" w:leader="dot" w:pos="9016"/>
            </w:tabs>
            <w:rPr>
              <w:rFonts w:ascii="Times New Roman" w:eastAsiaTheme="minorEastAsia" w:hAnsi="Times New Roman" w:cs="Times New Roman"/>
              <w:noProof/>
              <w:sz w:val="28"/>
              <w:szCs w:val="28"/>
            </w:rPr>
          </w:pPr>
          <w:hyperlink w:anchor="_Toc161412597" w:history="1">
            <w:r w:rsidR="004E6152" w:rsidRPr="00762158">
              <w:rPr>
                <w:rStyle w:val="Hyperlink"/>
                <w:rFonts w:ascii="Times New Roman" w:hAnsi="Times New Roman" w:cs="Times New Roman"/>
                <w:noProof/>
                <w:sz w:val="28"/>
                <w:szCs w:val="28"/>
              </w:rPr>
              <w:t>2.Effect of organic farming practices on soil physical properties</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_Toc161412597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5</w:t>
            </w:r>
            <w:r w:rsidR="00BB74AC" w:rsidRPr="00762158">
              <w:rPr>
                <w:rFonts w:ascii="Times New Roman" w:hAnsi="Times New Roman" w:cs="Times New Roman"/>
                <w:noProof/>
                <w:webHidden/>
                <w:sz w:val="28"/>
                <w:szCs w:val="28"/>
              </w:rPr>
              <w:fldChar w:fldCharType="end"/>
            </w:r>
          </w:hyperlink>
        </w:p>
        <w:p w14:paraId="5030821B" w14:textId="4A764A40"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603" w:history="1">
            <w:r w:rsidR="00BB74AC" w:rsidRPr="00762158">
              <w:rPr>
                <w:rStyle w:val="Hyperlink"/>
                <w:rFonts w:ascii="Times New Roman" w:hAnsi="Times New Roman" w:cs="Times New Roman"/>
                <w:noProof/>
                <w:sz w:val="28"/>
                <w:szCs w:val="28"/>
                <w:shd w:val="clear" w:color="auto" w:fill="FFFFFF"/>
              </w:rPr>
              <w:t>Expected Outcomes:</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_Toc161412603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5</w:t>
            </w:r>
            <w:r w:rsidR="00BB74AC" w:rsidRPr="00762158">
              <w:rPr>
                <w:rFonts w:ascii="Times New Roman" w:hAnsi="Times New Roman" w:cs="Times New Roman"/>
                <w:noProof/>
                <w:webHidden/>
                <w:sz w:val="28"/>
                <w:szCs w:val="28"/>
              </w:rPr>
              <w:fldChar w:fldCharType="end"/>
            </w:r>
          </w:hyperlink>
        </w:p>
        <w:p w14:paraId="6FFC221E" w14:textId="4F97EC92"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604" w:history="1">
            <w:r w:rsidR="00BB74AC" w:rsidRPr="00762158">
              <w:rPr>
                <w:rStyle w:val="Hyperlink"/>
                <w:rFonts w:ascii="Times New Roman" w:hAnsi="Times New Roman" w:cs="Times New Roman"/>
                <w:noProof/>
                <w:sz w:val="28"/>
                <w:szCs w:val="28"/>
              </w:rPr>
              <w:t>Bibliography</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_Toc161412604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6</w:t>
            </w:r>
            <w:r w:rsidR="00BB74AC" w:rsidRPr="00762158">
              <w:rPr>
                <w:rFonts w:ascii="Times New Roman" w:hAnsi="Times New Roman" w:cs="Times New Roman"/>
                <w:noProof/>
                <w:webHidden/>
                <w:sz w:val="28"/>
                <w:szCs w:val="28"/>
              </w:rPr>
              <w:fldChar w:fldCharType="end"/>
            </w:r>
          </w:hyperlink>
        </w:p>
        <w:p w14:paraId="4709D5C9" w14:textId="0A27AF08" w:rsidR="00762158" w:rsidRPr="00762158" w:rsidRDefault="002E20E9" w:rsidP="00762158">
          <w:pPr>
            <w:pStyle w:val="TOC1"/>
            <w:tabs>
              <w:tab w:val="right" w:leader="dot" w:pos="9016"/>
            </w:tabs>
            <w:rPr>
              <w:rFonts w:ascii="Times New Roman" w:hAnsi="Times New Roman" w:cs="Times New Roman"/>
              <w:noProof/>
              <w:sz w:val="28"/>
              <w:szCs w:val="28"/>
            </w:rPr>
          </w:pPr>
          <w:hyperlink w:anchor="_Toc161412605" w:history="1">
            <w:r w:rsidR="00BB74AC" w:rsidRPr="00762158">
              <w:rPr>
                <w:rStyle w:val="Hyperlink"/>
                <w:rFonts w:ascii="Times New Roman" w:hAnsi="Times New Roman" w:cs="Times New Roman"/>
                <w:noProof/>
                <w:sz w:val="28"/>
                <w:szCs w:val="28"/>
                <w:shd w:val="clear" w:color="auto" w:fill="FFFFFF"/>
              </w:rPr>
              <w:t>Impact</w:t>
            </w:r>
            <w:r w:rsidR="00762158" w:rsidRPr="00762158">
              <w:rPr>
                <w:rStyle w:val="Hyperlink"/>
                <w:rFonts w:ascii="Times New Roman" w:hAnsi="Times New Roman" w:cs="Times New Roman"/>
                <w:noProof/>
                <w:sz w:val="28"/>
                <w:szCs w:val="28"/>
                <w:shd w:val="clear" w:color="auto" w:fill="FFFFFF"/>
              </w:rPr>
              <w:t xml:space="preserve"> of seven years of organic farming on soil and produce quality and crop yeilds in Bangladesh</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_Toc161412605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6</w:t>
            </w:r>
            <w:r w:rsidR="00BB74AC" w:rsidRPr="00762158">
              <w:rPr>
                <w:rFonts w:ascii="Times New Roman" w:hAnsi="Times New Roman" w:cs="Times New Roman"/>
                <w:noProof/>
                <w:webHidden/>
                <w:sz w:val="28"/>
                <w:szCs w:val="28"/>
              </w:rPr>
              <w:fldChar w:fldCharType="end"/>
            </w:r>
          </w:hyperlink>
        </w:p>
        <w:p w14:paraId="7B413A22" w14:textId="5FEECDB5" w:rsidR="00BB74AC" w:rsidRPr="00762158" w:rsidRDefault="002E20E9">
          <w:pPr>
            <w:pStyle w:val="TOC1"/>
            <w:tabs>
              <w:tab w:val="right" w:leader="dot" w:pos="9016"/>
            </w:tabs>
            <w:rPr>
              <w:rFonts w:ascii="Times New Roman" w:eastAsiaTheme="minorEastAsia" w:hAnsi="Times New Roman" w:cs="Times New Roman"/>
              <w:noProof/>
              <w:sz w:val="28"/>
              <w:szCs w:val="28"/>
            </w:rPr>
          </w:pPr>
          <w:hyperlink w:anchor="_Toc161412615" w:history="1">
            <w:r w:rsidR="00BB74AC" w:rsidRPr="00762158">
              <w:rPr>
                <w:rStyle w:val="Hyperlink"/>
                <w:rFonts w:ascii="Times New Roman" w:hAnsi="Times New Roman" w:cs="Times New Roman"/>
                <w:noProof/>
                <w:sz w:val="28"/>
                <w:szCs w:val="28"/>
                <w:shd w:val="clear" w:color="auto" w:fill="FFFFFF"/>
              </w:rPr>
              <w:t>Conclusion:</w:t>
            </w:r>
            <w:r w:rsidR="00BB74AC" w:rsidRPr="00762158">
              <w:rPr>
                <w:rFonts w:ascii="Times New Roman" w:hAnsi="Times New Roman" w:cs="Times New Roman"/>
                <w:noProof/>
                <w:webHidden/>
                <w:sz w:val="28"/>
                <w:szCs w:val="28"/>
              </w:rPr>
              <w:tab/>
            </w:r>
            <w:r w:rsidR="00BB74AC" w:rsidRPr="00762158">
              <w:rPr>
                <w:rFonts w:ascii="Times New Roman" w:hAnsi="Times New Roman" w:cs="Times New Roman"/>
                <w:noProof/>
                <w:webHidden/>
                <w:sz w:val="28"/>
                <w:szCs w:val="28"/>
              </w:rPr>
              <w:fldChar w:fldCharType="begin"/>
            </w:r>
            <w:r w:rsidR="00BB74AC" w:rsidRPr="00762158">
              <w:rPr>
                <w:rFonts w:ascii="Times New Roman" w:hAnsi="Times New Roman" w:cs="Times New Roman"/>
                <w:noProof/>
                <w:webHidden/>
                <w:sz w:val="28"/>
                <w:szCs w:val="28"/>
              </w:rPr>
              <w:instrText xml:space="preserve"> PAGEREF _Toc161412615 \h </w:instrText>
            </w:r>
            <w:r w:rsidR="00BB74AC" w:rsidRPr="00762158">
              <w:rPr>
                <w:rFonts w:ascii="Times New Roman" w:hAnsi="Times New Roman" w:cs="Times New Roman"/>
                <w:noProof/>
                <w:webHidden/>
                <w:sz w:val="28"/>
                <w:szCs w:val="28"/>
              </w:rPr>
            </w:r>
            <w:r w:rsidR="00BB74AC" w:rsidRPr="00762158">
              <w:rPr>
                <w:rFonts w:ascii="Times New Roman" w:hAnsi="Times New Roman" w:cs="Times New Roman"/>
                <w:noProof/>
                <w:webHidden/>
                <w:sz w:val="28"/>
                <w:szCs w:val="28"/>
              </w:rPr>
              <w:fldChar w:fldCharType="separate"/>
            </w:r>
            <w:r w:rsidR="00BB74AC" w:rsidRPr="00762158">
              <w:rPr>
                <w:rFonts w:ascii="Times New Roman" w:hAnsi="Times New Roman" w:cs="Times New Roman"/>
                <w:noProof/>
                <w:webHidden/>
                <w:sz w:val="28"/>
                <w:szCs w:val="28"/>
              </w:rPr>
              <w:t>7</w:t>
            </w:r>
            <w:r w:rsidR="00BB74AC" w:rsidRPr="00762158">
              <w:rPr>
                <w:rFonts w:ascii="Times New Roman" w:hAnsi="Times New Roman" w:cs="Times New Roman"/>
                <w:noProof/>
                <w:webHidden/>
                <w:sz w:val="28"/>
                <w:szCs w:val="28"/>
              </w:rPr>
              <w:fldChar w:fldCharType="end"/>
            </w:r>
          </w:hyperlink>
        </w:p>
        <w:p w14:paraId="4BFD6691" w14:textId="726F4697" w:rsidR="007E12BD" w:rsidRPr="007E3091" w:rsidRDefault="007E12BD">
          <w:pPr>
            <w:rPr>
              <w:rFonts w:ascii="Times New Roman" w:hAnsi="Times New Roman" w:cs="Times New Roman"/>
            </w:rPr>
          </w:pPr>
          <w:r w:rsidRPr="00762158">
            <w:rPr>
              <w:rFonts w:ascii="Times New Roman" w:hAnsi="Times New Roman" w:cs="Times New Roman"/>
              <w:b/>
              <w:bCs/>
              <w:noProof/>
              <w:sz w:val="28"/>
              <w:szCs w:val="28"/>
            </w:rPr>
            <w:fldChar w:fldCharType="end"/>
          </w:r>
        </w:p>
      </w:sdtContent>
    </w:sdt>
    <w:p w14:paraId="220083B5" w14:textId="3A768446" w:rsidR="006177E1" w:rsidRPr="007E3091" w:rsidRDefault="006177E1" w:rsidP="007E12BD">
      <w:pPr>
        <w:rPr>
          <w:rFonts w:ascii="Times New Roman" w:hAnsi="Times New Roman" w:cs="Times New Roman"/>
        </w:rPr>
      </w:pPr>
      <w:r w:rsidRPr="007E3091">
        <w:rPr>
          <w:rFonts w:ascii="Times New Roman" w:hAnsi="Times New Roman" w:cs="Times New Roman"/>
        </w:rPr>
        <w:br w:type="page"/>
      </w:r>
    </w:p>
    <w:p w14:paraId="39022DEE" w14:textId="77777777" w:rsidR="007143BA" w:rsidRPr="004E6152" w:rsidRDefault="00D23936" w:rsidP="007143BA">
      <w:pPr>
        <w:rPr>
          <w:rFonts w:ascii="Times New Roman" w:hAnsi="Times New Roman" w:cs="Times New Roman"/>
          <w:b/>
          <w:color w:val="4472C4" w:themeColor="accent1"/>
          <w:sz w:val="32"/>
          <w:szCs w:val="32"/>
        </w:rPr>
      </w:pPr>
      <w:r w:rsidRPr="00D23936">
        <w:rPr>
          <w:rFonts w:ascii="Times New Roman" w:hAnsi="Times New Roman" w:cs="Times New Roman"/>
          <w:b/>
          <w:sz w:val="32"/>
          <w:szCs w:val="32"/>
        </w:rPr>
        <w:lastRenderedPageBreak/>
        <w:t xml:space="preserve">Impact on Organic Farming Practices on Crop Yield and Soil               </w:t>
      </w:r>
      <w:r w:rsidRPr="004E6152">
        <w:rPr>
          <w:rFonts w:ascii="Times New Roman" w:hAnsi="Times New Roman" w:cs="Times New Roman"/>
          <w:b/>
          <w:sz w:val="32"/>
          <w:szCs w:val="32"/>
        </w:rPr>
        <w:t>Health:</w:t>
      </w:r>
    </w:p>
    <w:p w14:paraId="23E83402" w14:textId="0BF9D1CB" w:rsidR="007143BA" w:rsidRPr="00913853" w:rsidRDefault="00D23936" w:rsidP="007143BA">
      <w:pPr>
        <w:rPr>
          <w:rFonts w:ascii="Times New Roman" w:hAnsi="Times New Roman" w:cs="Times New Roman"/>
          <w:b/>
          <w:color w:val="4472C4" w:themeColor="accent1"/>
          <w:sz w:val="32"/>
          <w:szCs w:val="32"/>
        </w:rPr>
      </w:pPr>
      <w:proofErr w:type="gramStart"/>
      <w:r w:rsidRPr="00913853">
        <w:rPr>
          <w:rFonts w:ascii="Times New Roman" w:hAnsi="Times New Roman" w:cs="Times New Roman"/>
          <w:color w:val="4472C4" w:themeColor="accent1"/>
          <w:sz w:val="32"/>
          <w:szCs w:val="32"/>
          <w:shd w:val="clear" w:color="auto" w:fill="FFFFFF"/>
        </w:rPr>
        <w:t xml:space="preserve">Introduction </w:t>
      </w:r>
      <w:r w:rsidR="007143BA" w:rsidRPr="00913853">
        <w:rPr>
          <w:rFonts w:ascii="Times New Roman" w:hAnsi="Times New Roman" w:cs="Times New Roman"/>
          <w:color w:val="4472C4" w:themeColor="accent1"/>
          <w:sz w:val="32"/>
          <w:szCs w:val="32"/>
          <w:shd w:val="clear" w:color="auto" w:fill="FFFFFF"/>
        </w:rPr>
        <w:t>:</w:t>
      </w:r>
      <w:proofErr w:type="gramEnd"/>
    </w:p>
    <w:p w14:paraId="7C4BBC7D" w14:textId="1E1FF73D" w:rsidR="005B12BA" w:rsidRDefault="00D23936" w:rsidP="00F2729B">
      <w:pPr>
        <w:jc w:val="both"/>
        <w:rPr>
          <w:rFonts w:ascii="Times New Roman" w:hAnsi="Times New Roman" w:cs="Times New Roman"/>
          <w:color w:val="0D0D0D"/>
          <w:shd w:val="clear" w:color="auto" w:fill="FFFFFF"/>
        </w:rPr>
      </w:pPr>
      <w:r w:rsidRPr="00D23936">
        <w:rPr>
          <w:rFonts w:ascii="Times New Roman" w:hAnsi="Times New Roman" w:cs="Times New Roman"/>
          <w:color w:val="0D0D0D"/>
          <w:shd w:val="clear" w:color="auto" w:fill="FFFFFF"/>
        </w:rPr>
        <w:t xml:space="preserve">Organic  farming  could  be  an  option  to  ensure  food,  air,  water,  and  soil  quality  leaving  the environment safe for the present and future generation. Long term field experiments have made clear  the  negative  impact  of  continuous  use  of  chemical  fertilizers  on  soil  health  (Yadav,2003). Meeting  the  domestic  food  requirement  has  been  the  foremost  social  priority  for  India  since independence. Vegetables play vital role in the health and nutrition of people. The food experts and  nutritionists  have  realized  and  appreciated  the  food  value  of  vegetables  because  of  its  low calorific value, high content of proteins, vitamins, and minerals. Hence, vegetables are the most essential crops in organic farming systems. India has vast potential of </w:t>
      </w:r>
      <w:proofErr w:type="spellStart"/>
      <w:r w:rsidRPr="00D23936">
        <w:rPr>
          <w:rFonts w:ascii="Times New Roman" w:hAnsi="Times New Roman" w:cs="Times New Roman"/>
          <w:color w:val="0D0D0D"/>
          <w:shd w:val="clear" w:color="auto" w:fill="FFFFFF"/>
        </w:rPr>
        <w:t>manurial</w:t>
      </w:r>
      <w:proofErr w:type="spellEnd"/>
      <w:r w:rsidRPr="00D23936">
        <w:rPr>
          <w:rFonts w:ascii="Times New Roman" w:hAnsi="Times New Roman" w:cs="Times New Roman"/>
          <w:color w:val="0D0D0D"/>
          <w:shd w:val="clear" w:color="auto" w:fill="FFFFFF"/>
        </w:rPr>
        <w:t xml:space="preserve"> resources. Farm yard manure and poultry manure are the most commonly used organic manures by the farmers in Kerala, the most southern State </w:t>
      </w:r>
      <w:proofErr w:type="gramStart"/>
      <w:r w:rsidRPr="00D23936">
        <w:rPr>
          <w:rFonts w:ascii="Times New Roman" w:hAnsi="Times New Roman" w:cs="Times New Roman"/>
          <w:color w:val="0D0D0D"/>
          <w:shd w:val="clear" w:color="auto" w:fill="FFFFFF"/>
        </w:rPr>
        <w:t>of  India</w:t>
      </w:r>
      <w:proofErr w:type="gramEnd"/>
      <w:r w:rsidRPr="00D23936">
        <w:rPr>
          <w:rFonts w:ascii="Times New Roman" w:hAnsi="Times New Roman" w:cs="Times New Roman"/>
          <w:color w:val="0D0D0D"/>
          <w:shd w:val="clear" w:color="auto" w:fill="FFFFFF"/>
        </w:rPr>
        <w:t xml:space="preserve">. </w:t>
      </w:r>
      <w:proofErr w:type="gramStart"/>
      <w:r w:rsidRPr="00D23936">
        <w:rPr>
          <w:rFonts w:ascii="Times New Roman" w:hAnsi="Times New Roman" w:cs="Times New Roman"/>
          <w:color w:val="0D0D0D"/>
          <w:shd w:val="clear" w:color="auto" w:fill="FFFFFF"/>
        </w:rPr>
        <w:t>Poultry  manure</w:t>
      </w:r>
      <w:proofErr w:type="gramEnd"/>
      <w:r w:rsidRPr="00D23936">
        <w:rPr>
          <w:rFonts w:ascii="Times New Roman" w:hAnsi="Times New Roman" w:cs="Times New Roman"/>
          <w:color w:val="0D0D0D"/>
          <w:shd w:val="clear" w:color="auto" w:fill="FFFFFF"/>
        </w:rPr>
        <w:t xml:space="preserve"> is a rich source  of nutrients especially for vegetable production. </w:t>
      </w:r>
      <w:proofErr w:type="spellStart"/>
      <w:r w:rsidRPr="00D23936">
        <w:rPr>
          <w:rFonts w:ascii="Times New Roman" w:hAnsi="Times New Roman" w:cs="Times New Roman"/>
          <w:color w:val="0D0D0D"/>
          <w:shd w:val="clear" w:color="auto" w:fill="FFFFFF"/>
        </w:rPr>
        <w:t>Vermi</w:t>
      </w:r>
      <w:proofErr w:type="spellEnd"/>
      <w:r w:rsidRPr="00D23936">
        <w:rPr>
          <w:rFonts w:ascii="Times New Roman" w:hAnsi="Times New Roman" w:cs="Times New Roman"/>
          <w:color w:val="0D0D0D"/>
          <w:shd w:val="clear" w:color="auto" w:fill="FFFFFF"/>
        </w:rPr>
        <w:t xml:space="preserve"> compost, which is produced by disintegration of organic matter by  earthworms,  contain  high  amount  of  nutrients,  hormones,  and  enzymes,  and has  stimulatory effect on plant growth. Among the various vegetable crops grown in Kerala, cowpea occupies a prime position because it is an important protein source. Hence, studies have been carried out in </w:t>
      </w:r>
      <w:proofErr w:type="gramStart"/>
      <w:r w:rsidRPr="00D23936">
        <w:rPr>
          <w:rFonts w:ascii="Times New Roman" w:hAnsi="Times New Roman" w:cs="Times New Roman"/>
          <w:color w:val="0D0D0D"/>
          <w:shd w:val="clear" w:color="auto" w:fill="FFFFFF"/>
        </w:rPr>
        <w:t>cowpea  (</w:t>
      </w:r>
      <w:proofErr w:type="spellStart"/>
      <w:proofErr w:type="gramEnd"/>
      <w:r w:rsidRPr="00D23936">
        <w:rPr>
          <w:rFonts w:ascii="Times New Roman" w:hAnsi="Times New Roman" w:cs="Times New Roman"/>
          <w:color w:val="0D0D0D"/>
          <w:shd w:val="clear" w:color="auto" w:fill="FFFFFF"/>
        </w:rPr>
        <w:t>Vigna</w:t>
      </w:r>
      <w:proofErr w:type="spellEnd"/>
      <w:r w:rsidRPr="00D23936">
        <w:rPr>
          <w:rFonts w:ascii="Times New Roman" w:hAnsi="Times New Roman" w:cs="Times New Roman"/>
          <w:color w:val="0D0D0D"/>
          <w:shd w:val="clear" w:color="auto" w:fill="FFFFFF"/>
        </w:rPr>
        <w:t xml:space="preserve"> </w:t>
      </w:r>
      <w:proofErr w:type="spellStart"/>
      <w:r w:rsidRPr="00D23936">
        <w:rPr>
          <w:rFonts w:ascii="Times New Roman" w:hAnsi="Times New Roman" w:cs="Times New Roman"/>
          <w:color w:val="0D0D0D"/>
          <w:shd w:val="clear" w:color="auto" w:fill="FFFFFF"/>
        </w:rPr>
        <w:t>unguiculata</w:t>
      </w:r>
      <w:proofErr w:type="spellEnd"/>
      <w:r w:rsidRPr="00D23936">
        <w:rPr>
          <w:rFonts w:ascii="Times New Roman" w:hAnsi="Times New Roman" w:cs="Times New Roman"/>
          <w:color w:val="0D0D0D"/>
          <w:shd w:val="clear" w:color="auto" w:fill="FFFFFF"/>
        </w:rPr>
        <w:t xml:space="preserve"> subsp. </w:t>
      </w:r>
      <w:proofErr w:type="spellStart"/>
      <w:r w:rsidRPr="00D23936">
        <w:rPr>
          <w:rFonts w:ascii="Times New Roman" w:hAnsi="Times New Roman" w:cs="Times New Roman"/>
          <w:color w:val="0D0D0D"/>
          <w:shd w:val="clear" w:color="auto" w:fill="FFFFFF"/>
        </w:rPr>
        <w:t>sesquipedalis</w:t>
      </w:r>
      <w:proofErr w:type="spellEnd"/>
      <w:r w:rsidRPr="00D23936">
        <w:rPr>
          <w:rFonts w:ascii="Times New Roman" w:hAnsi="Times New Roman" w:cs="Times New Roman"/>
          <w:color w:val="0D0D0D"/>
          <w:shd w:val="clear" w:color="auto" w:fill="FFFFFF"/>
        </w:rPr>
        <w:t xml:space="preserve"> (L.)</w:t>
      </w:r>
      <w:proofErr w:type="spellStart"/>
      <w:r w:rsidRPr="00D23936">
        <w:rPr>
          <w:rFonts w:ascii="Times New Roman" w:hAnsi="Times New Roman" w:cs="Times New Roman"/>
          <w:color w:val="0D0D0D"/>
          <w:shd w:val="clear" w:color="auto" w:fill="FFFFFF"/>
        </w:rPr>
        <w:t>Verdcort</w:t>
      </w:r>
      <w:proofErr w:type="spellEnd"/>
      <w:r w:rsidRPr="00D23936">
        <w:rPr>
          <w:rFonts w:ascii="Times New Roman" w:hAnsi="Times New Roman" w:cs="Times New Roman"/>
          <w:color w:val="0D0D0D"/>
          <w:shd w:val="clear" w:color="auto" w:fill="FFFFFF"/>
        </w:rPr>
        <w:t>) in order to monitor the changes in soil health, yield, and quality of crops under organic farming</w:t>
      </w:r>
      <w:r>
        <w:rPr>
          <w:rFonts w:ascii="Times New Roman" w:hAnsi="Times New Roman" w:cs="Times New Roman"/>
          <w:color w:val="0D0D0D"/>
          <w:shd w:val="clear" w:color="auto" w:fill="FFFFFF"/>
        </w:rPr>
        <w:t>.</w:t>
      </w:r>
    </w:p>
    <w:p w14:paraId="5CF67C97" w14:textId="77777777" w:rsidR="00D23936" w:rsidRDefault="00D23936" w:rsidP="007E12BD">
      <w:pPr>
        <w:pStyle w:val="Heading1"/>
        <w:rPr>
          <w:rFonts w:ascii="Times New Roman" w:hAnsi="Times New Roman" w:cs="Times New Roman"/>
          <w:shd w:val="clear" w:color="auto" w:fill="FFFFFF"/>
        </w:rPr>
      </w:pPr>
      <w:bookmarkStart w:id="1" w:name="_Toc161412586"/>
    </w:p>
    <w:p w14:paraId="71ABDD03" w14:textId="633A08D7" w:rsidR="005B12BA" w:rsidRPr="007E3091" w:rsidRDefault="005B12BA" w:rsidP="007E12BD">
      <w:pPr>
        <w:pStyle w:val="Heading1"/>
        <w:rPr>
          <w:rFonts w:ascii="Times New Roman" w:hAnsi="Times New Roman" w:cs="Times New Roman"/>
          <w:shd w:val="clear" w:color="auto" w:fill="FFFFFF"/>
        </w:rPr>
      </w:pPr>
      <w:r w:rsidRPr="007E3091">
        <w:rPr>
          <w:rFonts w:ascii="Times New Roman" w:hAnsi="Times New Roman" w:cs="Times New Roman"/>
          <w:shd w:val="clear" w:color="auto" w:fill="FFFFFF"/>
        </w:rPr>
        <w:t>Objectives:</w:t>
      </w:r>
      <w:bookmarkEnd w:id="1"/>
    </w:p>
    <w:p w14:paraId="44720C87" w14:textId="3F96BFD0" w:rsidR="005B12BA" w:rsidRPr="007E3091" w:rsidRDefault="005B12BA" w:rsidP="00F2729B">
      <w:pPr>
        <w:pStyle w:val="ListParagraph"/>
        <w:numPr>
          <w:ilvl w:val="0"/>
          <w:numId w:val="17"/>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t>Evaluate the effects of organic farming practices on crop yield under diverse agroecological conditions and cropping systems.</w:t>
      </w:r>
    </w:p>
    <w:p w14:paraId="1D7228DF" w14:textId="41DF195C" w:rsidR="005B12BA" w:rsidRPr="007E3091" w:rsidRDefault="005B12BA" w:rsidP="00F2729B">
      <w:pPr>
        <w:pStyle w:val="ListParagraph"/>
        <w:numPr>
          <w:ilvl w:val="0"/>
          <w:numId w:val="17"/>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t>Assess the influence of organic farming practices on soil health indicators, including soil organic matter, nutrient availability, microbial activity, and soil structure.</w:t>
      </w:r>
    </w:p>
    <w:p w14:paraId="26DCAB3A" w14:textId="2B557B75" w:rsidR="005B12BA" w:rsidRPr="007E3091" w:rsidRDefault="005B12BA" w:rsidP="00F2729B">
      <w:pPr>
        <w:pStyle w:val="ListParagraph"/>
        <w:numPr>
          <w:ilvl w:val="0"/>
          <w:numId w:val="17"/>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t>Identify key factors influencing the success of organic farming in maintaining crop productivity and soil fertility.</w:t>
      </w:r>
    </w:p>
    <w:p w14:paraId="096E11F2" w14:textId="33CF2903" w:rsidR="005B12BA" w:rsidRDefault="005B12BA" w:rsidP="00F2729B">
      <w:pPr>
        <w:pStyle w:val="ListParagraph"/>
        <w:numPr>
          <w:ilvl w:val="0"/>
          <w:numId w:val="17"/>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t>Explore strategies to mitigate potential challenges and optimize the benefits of organic farming for both crop production and soil health.</w:t>
      </w:r>
    </w:p>
    <w:p w14:paraId="59AA8AD3" w14:textId="4AE7056B" w:rsidR="005B12BA" w:rsidRPr="007E3091" w:rsidRDefault="005B12BA" w:rsidP="007E12BD">
      <w:pPr>
        <w:pStyle w:val="Heading1"/>
        <w:rPr>
          <w:rFonts w:ascii="Times New Roman" w:hAnsi="Times New Roman" w:cs="Times New Roman"/>
          <w:shd w:val="clear" w:color="auto" w:fill="FFFFFF"/>
        </w:rPr>
      </w:pPr>
      <w:bookmarkStart w:id="2" w:name="_Toc161412587"/>
      <w:r w:rsidRPr="007E3091">
        <w:rPr>
          <w:rFonts w:ascii="Times New Roman" w:hAnsi="Times New Roman" w:cs="Times New Roman"/>
          <w:shd w:val="clear" w:color="auto" w:fill="FFFFFF"/>
        </w:rPr>
        <w:t>Methodology:</w:t>
      </w:r>
      <w:bookmarkEnd w:id="2"/>
    </w:p>
    <w:p w14:paraId="77368E00" w14:textId="512BB29D" w:rsidR="00D034B6" w:rsidRPr="009E2BF0" w:rsidRDefault="00D23936" w:rsidP="00F2729B">
      <w:pPr>
        <w:jc w:val="both"/>
        <w:rPr>
          <w:rFonts w:ascii="Times New Roman" w:hAnsi="Times New Roman" w:cs="Times New Roman"/>
          <w:color w:val="0D0D0D"/>
          <w:sz w:val="20"/>
          <w:szCs w:val="20"/>
          <w:shd w:val="clear" w:color="auto" w:fill="FFFFFF"/>
        </w:rPr>
      </w:pPr>
      <w:r w:rsidRPr="009E2BF0">
        <w:rPr>
          <w:rFonts w:ascii="Times New Roman" w:hAnsi="Times New Roman" w:cs="Times New Roman"/>
          <w:color w:val="0D0D0D"/>
          <w:sz w:val="20"/>
          <w:szCs w:val="20"/>
          <w:shd w:val="clear" w:color="auto" w:fill="FFFFFF"/>
        </w:rPr>
        <w:t xml:space="preserve">Field experiments </w:t>
      </w:r>
      <w:proofErr w:type="gramStart"/>
      <w:r w:rsidRPr="009E2BF0">
        <w:rPr>
          <w:rFonts w:ascii="Times New Roman" w:hAnsi="Times New Roman" w:cs="Times New Roman"/>
          <w:color w:val="0D0D0D"/>
          <w:sz w:val="20"/>
          <w:szCs w:val="20"/>
          <w:shd w:val="clear" w:color="auto" w:fill="FFFFFF"/>
        </w:rPr>
        <w:t>have  been</w:t>
      </w:r>
      <w:proofErr w:type="gramEnd"/>
      <w:r w:rsidRPr="009E2BF0">
        <w:rPr>
          <w:rFonts w:ascii="Times New Roman" w:hAnsi="Times New Roman" w:cs="Times New Roman"/>
          <w:color w:val="0D0D0D"/>
          <w:sz w:val="20"/>
          <w:szCs w:val="20"/>
          <w:shd w:val="clear" w:color="auto" w:fill="FFFFFF"/>
        </w:rPr>
        <w:t xml:space="preserve">  conducted at the College of  Agriculture, </w:t>
      </w:r>
      <w:proofErr w:type="spellStart"/>
      <w:r w:rsidRPr="009E2BF0">
        <w:rPr>
          <w:rFonts w:ascii="Times New Roman" w:hAnsi="Times New Roman" w:cs="Times New Roman"/>
          <w:color w:val="0D0D0D"/>
          <w:sz w:val="20"/>
          <w:szCs w:val="20"/>
          <w:shd w:val="clear" w:color="auto" w:fill="FFFFFF"/>
        </w:rPr>
        <w:t>Vellayani</w:t>
      </w:r>
      <w:proofErr w:type="spellEnd"/>
      <w:r w:rsidRPr="009E2BF0">
        <w:rPr>
          <w:rFonts w:ascii="Times New Roman" w:hAnsi="Times New Roman" w:cs="Times New Roman"/>
          <w:color w:val="0D0D0D"/>
          <w:sz w:val="20"/>
          <w:szCs w:val="20"/>
          <w:shd w:val="clear" w:color="auto" w:fill="FFFFFF"/>
        </w:rPr>
        <w:t xml:space="preserve"> to evaluate the impact of organic farming practices over inorganic farming on soil fertility, yield, and quality of crops using cowpea as test crop for two seasons. </w:t>
      </w:r>
      <w:proofErr w:type="spellStart"/>
      <w:r w:rsidRPr="009E2BF0">
        <w:rPr>
          <w:rFonts w:ascii="Times New Roman" w:hAnsi="Times New Roman" w:cs="Times New Roman"/>
          <w:color w:val="0D0D0D"/>
          <w:sz w:val="20"/>
          <w:szCs w:val="20"/>
          <w:shd w:val="clear" w:color="auto" w:fill="FFFFFF"/>
        </w:rPr>
        <w:t>Vellayani</w:t>
      </w:r>
      <w:proofErr w:type="spellEnd"/>
      <w:r w:rsidRPr="009E2BF0">
        <w:rPr>
          <w:rFonts w:ascii="Times New Roman" w:hAnsi="Times New Roman" w:cs="Times New Roman"/>
          <w:color w:val="0D0D0D"/>
          <w:sz w:val="20"/>
          <w:szCs w:val="20"/>
          <w:shd w:val="clear" w:color="auto" w:fill="FFFFFF"/>
        </w:rPr>
        <w:t xml:space="preserve"> is located at 8030’ N latitude and 760 </w:t>
      </w:r>
      <w:proofErr w:type="gramStart"/>
      <w:r w:rsidRPr="009E2BF0">
        <w:rPr>
          <w:rFonts w:ascii="Times New Roman" w:hAnsi="Times New Roman" w:cs="Times New Roman"/>
          <w:color w:val="0D0D0D"/>
          <w:sz w:val="20"/>
          <w:szCs w:val="20"/>
          <w:shd w:val="clear" w:color="auto" w:fill="FFFFFF"/>
        </w:rPr>
        <w:t>54’  E</w:t>
      </w:r>
      <w:proofErr w:type="gramEnd"/>
      <w:r w:rsidRPr="009E2BF0">
        <w:rPr>
          <w:rFonts w:ascii="Times New Roman" w:hAnsi="Times New Roman" w:cs="Times New Roman"/>
          <w:color w:val="0D0D0D"/>
          <w:sz w:val="20"/>
          <w:szCs w:val="20"/>
          <w:shd w:val="clear" w:color="auto" w:fill="FFFFFF"/>
        </w:rPr>
        <w:t xml:space="preserve">  longitudes  and  at  29m  above  </w:t>
      </w:r>
      <w:proofErr w:type="spellStart"/>
      <w:r w:rsidRPr="009E2BF0">
        <w:rPr>
          <w:rFonts w:ascii="Times New Roman" w:hAnsi="Times New Roman" w:cs="Times New Roman"/>
          <w:color w:val="0D0D0D"/>
          <w:sz w:val="20"/>
          <w:szCs w:val="20"/>
          <w:shd w:val="clear" w:color="auto" w:fill="FFFFFF"/>
        </w:rPr>
        <w:t>msl</w:t>
      </w:r>
      <w:proofErr w:type="spellEnd"/>
      <w:r w:rsidRPr="009E2BF0">
        <w:rPr>
          <w:rFonts w:ascii="Times New Roman" w:hAnsi="Times New Roman" w:cs="Times New Roman"/>
          <w:color w:val="0D0D0D"/>
          <w:sz w:val="20"/>
          <w:szCs w:val="20"/>
          <w:shd w:val="clear" w:color="auto" w:fill="FFFFFF"/>
        </w:rPr>
        <w:t xml:space="preserve">.  </w:t>
      </w:r>
      <w:proofErr w:type="gramStart"/>
      <w:r w:rsidRPr="009E2BF0">
        <w:rPr>
          <w:rFonts w:ascii="Times New Roman" w:hAnsi="Times New Roman" w:cs="Times New Roman"/>
          <w:color w:val="0D0D0D"/>
          <w:sz w:val="20"/>
          <w:szCs w:val="20"/>
          <w:shd w:val="clear" w:color="auto" w:fill="FFFFFF"/>
        </w:rPr>
        <w:t>The  mean</w:t>
      </w:r>
      <w:proofErr w:type="gramEnd"/>
      <w:r w:rsidRPr="009E2BF0">
        <w:rPr>
          <w:rFonts w:ascii="Times New Roman" w:hAnsi="Times New Roman" w:cs="Times New Roman"/>
          <w:color w:val="0D0D0D"/>
          <w:sz w:val="20"/>
          <w:szCs w:val="20"/>
          <w:shd w:val="clear" w:color="auto" w:fill="FFFFFF"/>
        </w:rPr>
        <w:t xml:space="preserve">  maximum  and  minimum  temperatures  that prevailed during the cropping period were 34.630 C and 20.210 C respectively. The mean relative humidity was 81.74%. The mean rainfall of the location is 1293 mm and the place experiences a humid tropical climate. The soil of the experiment site belongs to the soil taxonomic class loamy skeletal   </w:t>
      </w:r>
      <w:proofErr w:type="spellStart"/>
      <w:r w:rsidRPr="009E2BF0">
        <w:rPr>
          <w:rFonts w:ascii="Times New Roman" w:hAnsi="Times New Roman" w:cs="Times New Roman"/>
          <w:color w:val="0D0D0D"/>
          <w:sz w:val="20"/>
          <w:szCs w:val="20"/>
          <w:shd w:val="clear" w:color="auto" w:fill="FFFFFF"/>
        </w:rPr>
        <w:t>kaolinitic</w:t>
      </w:r>
      <w:proofErr w:type="spellEnd"/>
      <w:r w:rsidRPr="009E2BF0">
        <w:rPr>
          <w:rFonts w:ascii="Times New Roman" w:hAnsi="Times New Roman" w:cs="Times New Roman"/>
          <w:color w:val="0D0D0D"/>
          <w:sz w:val="20"/>
          <w:szCs w:val="20"/>
          <w:shd w:val="clear" w:color="auto" w:fill="FFFFFF"/>
        </w:rPr>
        <w:t xml:space="preserve">   </w:t>
      </w:r>
      <w:proofErr w:type="spellStart"/>
      <w:r w:rsidRPr="009E2BF0">
        <w:rPr>
          <w:rFonts w:ascii="Times New Roman" w:hAnsi="Times New Roman" w:cs="Times New Roman"/>
          <w:color w:val="0D0D0D"/>
          <w:sz w:val="20"/>
          <w:szCs w:val="20"/>
          <w:shd w:val="clear" w:color="auto" w:fill="FFFFFF"/>
        </w:rPr>
        <w:t>isohyperthermic</w:t>
      </w:r>
      <w:proofErr w:type="spellEnd"/>
      <w:r w:rsidRPr="009E2BF0">
        <w:rPr>
          <w:rFonts w:ascii="Times New Roman" w:hAnsi="Times New Roman" w:cs="Times New Roman"/>
          <w:color w:val="0D0D0D"/>
          <w:sz w:val="20"/>
          <w:szCs w:val="20"/>
          <w:shd w:val="clear" w:color="auto" w:fill="FFFFFF"/>
        </w:rPr>
        <w:t xml:space="preserve">   </w:t>
      </w:r>
      <w:proofErr w:type="spellStart"/>
      <w:r w:rsidRPr="009E2BF0">
        <w:rPr>
          <w:rFonts w:ascii="Times New Roman" w:hAnsi="Times New Roman" w:cs="Times New Roman"/>
          <w:color w:val="0D0D0D"/>
          <w:sz w:val="20"/>
          <w:szCs w:val="20"/>
          <w:shd w:val="clear" w:color="auto" w:fill="FFFFFF"/>
        </w:rPr>
        <w:t>rhodic</w:t>
      </w:r>
      <w:proofErr w:type="spellEnd"/>
      <w:r w:rsidRPr="009E2BF0">
        <w:rPr>
          <w:rFonts w:ascii="Times New Roman" w:hAnsi="Times New Roman" w:cs="Times New Roman"/>
          <w:color w:val="0D0D0D"/>
          <w:sz w:val="20"/>
          <w:szCs w:val="20"/>
          <w:shd w:val="clear" w:color="auto" w:fill="FFFFFF"/>
        </w:rPr>
        <w:t xml:space="preserve">   </w:t>
      </w:r>
      <w:proofErr w:type="spellStart"/>
      <w:r w:rsidRPr="009E2BF0">
        <w:rPr>
          <w:rFonts w:ascii="Times New Roman" w:hAnsi="Times New Roman" w:cs="Times New Roman"/>
          <w:color w:val="0D0D0D"/>
          <w:sz w:val="20"/>
          <w:szCs w:val="20"/>
          <w:shd w:val="clear" w:color="auto" w:fill="FFFFFF"/>
        </w:rPr>
        <w:t>haplustult</w:t>
      </w:r>
      <w:proofErr w:type="spellEnd"/>
      <w:r w:rsidRPr="009E2BF0">
        <w:rPr>
          <w:rFonts w:ascii="Times New Roman" w:hAnsi="Times New Roman" w:cs="Times New Roman"/>
          <w:color w:val="0D0D0D"/>
          <w:sz w:val="20"/>
          <w:szCs w:val="20"/>
          <w:shd w:val="clear" w:color="auto" w:fill="FFFFFF"/>
        </w:rPr>
        <w:t xml:space="preserve">.   The   experiments   were   laid   out   in </w:t>
      </w:r>
      <w:proofErr w:type="gramStart"/>
      <w:r w:rsidRPr="009E2BF0">
        <w:rPr>
          <w:rFonts w:ascii="Times New Roman" w:hAnsi="Times New Roman" w:cs="Times New Roman"/>
          <w:color w:val="0D0D0D"/>
          <w:sz w:val="20"/>
          <w:szCs w:val="20"/>
          <w:shd w:val="clear" w:color="auto" w:fill="FFFFFF"/>
        </w:rPr>
        <w:t>randomized  block</w:t>
      </w:r>
      <w:proofErr w:type="gramEnd"/>
      <w:r w:rsidRPr="009E2BF0">
        <w:rPr>
          <w:rFonts w:ascii="Times New Roman" w:hAnsi="Times New Roman" w:cs="Times New Roman"/>
          <w:color w:val="0D0D0D"/>
          <w:sz w:val="20"/>
          <w:szCs w:val="20"/>
          <w:shd w:val="clear" w:color="auto" w:fill="FFFFFF"/>
        </w:rPr>
        <w:t xml:space="preserve">  design  with  eight  treatments  and  three  replications.  The  treatments  consisted of:  T1: Full recommended dose as per package  of practices recommendation (20 kg  N ha-1, 30 kg P2O5ha-1 and 10 kg K2O ha-1 with 20 t FYM ha-1); T2: Full recommended dose as farm  yard manure; T3:  Full  recommended  dose  as  FYM  +  P  solubilizing  microorganisms; T4:  Full recommended  dose  as  </w:t>
      </w:r>
      <w:proofErr w:type="spellStart"/>
      <w:r w:rsidRPr="009E2BF0">
        <w:rPr>
          <w:rFonts w:ascii="Times New Roman" w:hAnsi="Times New Roman" w:cs="Times New Roman"/>
          <w:color w:val="0D0D0D"/>
          <w:sz w:val="20"/>
          <w:szCs w:val="20"/>
          <w:shd w:val="clear" w:color="auto" w:fill="FFFFFF"/>
        </w:rPr>
        <w:t>Vermi</w:t>
      </w:r>
      <w:proofErr w:type="spellEnd"/>
      <w:r w:rsidRPr="009E2BF0">
        <w:rPr>
          <w:rFonts w:ascii="Times New Roman" w:hAnsi="Times New Roman" w:cs="Times New Roman"/>
          <w:color w:val="0D0D0D"/>
          <w:sz w:val="20"/>
          <w:szCs w:val="20"/>
          <w:shd w:val="clear" w:color="auto" w:fill="FFFFFF"/>
        </w:rPr>
        <w:t xml:space="preserve">  compost; T5:  Full  recommended  dose  as  </w:t>
      </w:r>
      <w:proofErr w:type="spellStart"/>
      <w:r w:rsidRPr="009E2BF0">
        <w:rPr>
          <w:rFonts w:ascii="Times New Roman" w:hAnsi="Times New Roman" w:cs="Times New Roman"/>
          <w:color w:val="0D0D0D"/>
          <w:sz w:val="20"/>
          <w:szCs w:val="20"/>
          <w:shd w:val="clear" w:color="auto" w:fill="FFFFFF"/>
        </w:rPr>
        <w:t>Vermi</w:t>
      </w:r>
      <w:proofErr w:type="spellEnd"/>
      <w:r w:rsidRPr="009E2BF0">
        <w:rPr>
          <w:rFonts w:ascii="Times New Roman" w:hAnsi="Times New Roman" w:cs="Times New Roman"/>
          <w:color w:val="0D0D0D"/>
          <w:sz w:val="20"/>
          <w:szCs w:val="20"/>
          <w:shd w:val="clear" w:color="auto" w:fill="FFFFFF"/>
        </w:rPr>
        <w:t xml:space="preserve">  compost  +  P </w:t>
      </w:r>
      <w:proofErr w:type="spellStart"/>
      <w:r w:rsidRPr="009E2BF0">
        <w:rPr>
          <w:rFonts w:ascii="Times New Roman" w:hAnsi="Times New Roman" w:cs="Times New Roman"/>
          <w:color w:val="0D0D0D"/>
          <w:sz w:val="20"/>
          <w:szCs w:val="20"/>
          <w:shd w:val="clear" w:color="auto" w:fill="FFFFFF"/>
        </w:rPr>
        <w:t>solubilising</w:t>
      </w:r>
      <w:proofErr w:type="spellEnd"/>
      <w:r w:rsidRPr="009E2BF0">
        <w:rPr>
          <w:rFonts w:ascii="Times New Roman" w:hAnsi="Times New Roman" w:cs="Times New Roman"/>
          <w:color w:val="0D0D0D"/>
          <w:sz w:val="20"/>
          <w:szCs w:val="20"/>
          <w:shd w:val="clear" w:color="auto" w:fill="FFFFFF"/>
        </w:rPr>
        <w:t xml:space="preserve">   </w:t>
      </w:r>
      <w:proofErr w:type="spellStart"/>
      <w:r w:rsidRPr="009E2BF0">
        <w:rPr>
          <w:rFonts w:ascii="Times New Roman" w:hAnsi="Times New Roman" w:cs="Times New Roman"/>
          <w:color w:val="0D0D0D"/>
          <w:sz w:val="20"/>
          <w:szCs w:val="20"/>
          <w:shd w:val="clear" w:color="auto" w:fill="FFFFFF"/>
        </w:rPr>
        <w:t>micro   organisms</w:t>
      </w:r>
      <w:proofErr w:type="spellEnd"/>
      <w:r w:rsidRPr="009E2BF0">
        <w:rPr>
          <w:rFonts w:ascii="Times New Roman" w:hAnsi="Times New Roman" w:cs="Times New Roman"/>
          <w:color w:val="0D0D0D"/>
          <w:sz w:val="20"/>
          <w:szCs w:val="20"/>
          <w:shd w:val="clear" w:color="auto" w:fill="FFFFFF"/>
        </w:rPr>
        <w:t xml:space="preserve">; T6:   Full   recommended   dose   as   poultry   manure; T7:   Full recommended dose as poultry manure + PSM; T8: Inorganic alone (20 kg N ha-1, 30 kg P2O5 ha-1and 10 kg K2O ha-1).  Farmyard manure, </w:t>
      </w:r>
      <w:proofErr w:type="spellStart"/>
      <w:r w:rsidRPr="009E2BF0">
        <w:rPr>
          <w:rFonts w:ascii="Times New Roman" w:hAnsi="Times New Roman" w:cs="Times New Roman"/>
          <w:color w:val="0D0D0D"/>
          <w:sz w:val="20"/>
          <w:szCs w:val="20"/>
          <w:shd w:val="clear" w:color="auto" w:fill="FFFFFF"/>
        </w:rPr>
        <w:t>vermicompost</w:t>
      </w:r>
      <w:proofErr w:type="spellEnd"/>
      <w:r w:rsidRPr="009E2BF0">
        <w:rPr>
          <w:rFonts w:ascii="Times New Roman" w:hAnsi="Times New Roman" w:cs="Times New Roman"/>
          <w:color w:val="0D0D0D"/>
          <w:sz w:val="20"/>
          <w:szCs w:val="20"/>
          <w:shd w:val="clear" w:color="auto" w:fill="FFFFFF"/>
        </w:rPr>
        <w:t xml:space="preserve"> and poultry manure were applied on the N  content  basis  and  additional  requirements  of  P  and  K  were  met  through  application  of  rock phosphate  and  ash  according  to  treatments.  Phosphorus  solubilizing  </w:t>
      </w:r>
      <w:proofErr w:type="spellStart"/>
      <w:r w:rsidRPr="009E2BF0">
        <w:rPr>
          <w:rFonts w:ascii="Times New Roman" w:hAnsi="Times New Roman" w:cs="Times New Roman"/>
          <w:color w:val="0D0D0D"/>
          <w:sz w:val="20"/>
          <w:szCs w:val="20"/>
          <w:shd w:val="clear" w:color="auto" w:fill="FFFFFF"/>
        </w:rPr>
        <w:t>micro  organisms</w:t>
      </w:r>
      <w:proofErr w:type="spellEnd"/>
      <w:r w:rsidRPr="009E2BF0">
        <w:rPr>
          <w:rFonts w:ascii="Times New Roman" w:hAnsi="Times New Roman" w:cs="Times New Roman"/>
          <w:color w:val="0D0D0D"/>
          <w:sz w:val="20"/>
          <w:szCs w:val="20"/>
          <w:shd w:val="clear" w:color="auto" w:fill="FFFFFF"/>
        </w:rPr>
        <w:t xml:space="preserve">  consisted of  a  mixture  </w:t>
      </w:r>
      <w:r w:rsidRPr="009E2BF0">
        <w:rPr>
          <w:rFonts w:ascii="Times New Roman" w:hAnsi="Times New Roman" w:cs="Times New Roman"/>
          <w:color w:val="0D0D0D"/>
          <w:sz w:val="20"/>
          <w:szCs w:val="20"/>
          <w:shd w:val="clear" w:color="auto" w:fill="FFFFFF"/>
        </w:rPr>
        <w:lastRenderedPageBreak/>
        <w:t xml:space="preserve">of Pseudomonas,  </w:t>
      </w:r>
      <w:proofErr w:type="spellStart"/>
      <w:r w:rsidRPr="009E2BF0">
        <w:rPr>
          <w:rFonts w:ascii="Times New Roman" w:hAnsi="Times New Roman" w:cs="Times New Roman"/>
          <w:color w:val="0D0D0D"/>
          <w:sz w:val="20"/>
          <w:szCs w:val="20"/>
          <w:shd w:val="clear" w:color="auto" w:fill="FFFFFF"/>
        </w:rPr>
        <w:t>Aspergillus</w:t>
      </w:r>
      <w:proofErr w:type="spellEnd"/>
      <w:r w:rsidRPr="009E2BF0">
        <w:rPr>
          <w:rFonts w:ascii="Times New Roman" w:hAnsi="Times New Roman" w:cs="Times New Roman"/>
          <w:color w:val="0D0D0D"/>
          <w:sz w:val="20"/>
          <w:szCs w:val="20"/>
          <w:shd w:val="clear" w:color="auto" w:fill="FFFFFF"/>
        </w:rPr>
        <w:t xml:space="preserve">  and  </w:t>
      </w:r>
      <w:proofErr w:type="spellStart"/>
      <w:r w:rsidRPr="009E2BF0">
        <w:rPr>
          <w:rFonts w:ascii="Times New Roman" w:hAnsi="Times New Roman" w:cs="Times New Roman"/>
          <w:color w:val="0D0D0D"/>
          <w:sz w:val="20"/>
          <w:szCs w:val="20"/>
          <w:shd w:val="clear" w:color="auto" w:fill="FFFFFF"/>
        </w:rPr>
        <w:t>Azospirillum</w:t>
      </w:r>
      <w:proofErr w:type="spellEnd"/>
      <w:r w:rsidRPr="009E2BF0">
        <w:rPr>
          <w:rFonts w:ascii="Times New Roman" w:hAnsi="Times New Roman" w:cs="Times New Roman"/>
          <w:color w:val="0D0D0D"/>
          <w:sz w:val="20"/>
          <w:szCs w:val="20"/>
          <w:shd w:val="clear" w:color="auto" w:fill="FFFFFF"/>
        </w:rPr>
        <w:t xml:space="preserve">.  Phosphorus  solubilizing  </w:t>
      </w:r>
      <w:proofErr w:type="spellStart"/>
      <w:r w:rsidRPr="009E2BF0">
        <w:rPr>
          <w:rFonts w:ascii="Times New Roman" w:hAnsi="Times New Roman" w:cs="Times New Roman"/>
          <w:color w:val="0D0D0D"/>
          <w:sz w:val="20"/>
          <w:szCs w:val="20"/>
          <w:shd w:val="clear" w:color="auto" w:fill="FFFFFF"/>
        </w:rPr>
        <w:t>micro organisms</w:t>
      </w:r>
      <w:proofErr w:type="spellEnd"/>
      <w:r w:rsidRPr="009E2BF0">
        <w:rPr>
          <w:rFonts w:ascii="Times New Roman" w:hAnsi="Times New Roman" w:cs="Times New Roman"/>
          <w:color w:val="0D0D0D"/>
          <w:sz w:val="20"/>
          <w:szCs w:val="20"/>
          <w:shd w:val="clear" w:color="auto" w:fill="FFFFFF"/>
        </w:rPr>
        <w:t xml:space="preserve">  @1  g  plant -1  was  applied  in  T3,  T5  and  T7  treatments.  Entire  P  and  K  were  applied basally  and  half  the  recommended  N  as  basal  and  rest  after  two  weeks  of  planting  for  all  the treatments.  Lime  has  been  applied  to  all  treatments  at  250kg  ha-1  in  order  to  correct  the  acidity problem. Phosphorus fixation by Fe and Al oxides is a problem in this soil. Hence P solubilizing </w:t>
      </w:r>
      <w:proofErr w:type="spellStart"/>
      <w:r w:rsidRPr="009E2BF0">
        <w:rPr>
          <w:rFonts w:ascii="Times New Roman" w:hAnsi="Times New Roman" w:cs="Times New Roman"/>
          <w:color w:val="0D0D0D"/>
          <w:sz w:val="20"/>
          <w:szCs w:val="20"/>
          <w:shd w:val="clear" w:color="auto" w:fill="FFFFFF"/>
        </w:rPr>
        <w:t>micro organisms</w:t>
      </w:r>
      <w:proofErr w:type="spellEnd"/>
      <w:r w:rsidRPr="009E2BF0">
        <w:rPr>
          <w:rFonts w:ascii="Times New Roman" w:hAnsi="Times New Roman" w:cs="Times New Roman"/>
          <w:color w:val="0D0D0D"/>
          <w:sz w:val="20"/>
          <w:szCs w:val="20"/>
          <w:shd w:val="clear" w:color="auto" w:fill="FFFFFF"/>
        </w:rPr>
        <w:t xml:space="preserve"> were used along with organic manures. For this experiment variety </w:t>
      </w:r>
      <w:proofErr w:type="spellStart"/>
      <w:r w:rsidRPr="009E2BF0">
        <w:rPr>
          <w:rFonts w:ascii="Times New Roman" w:hAnsi="Times New Roman" w:cs="Times New Roman"/>
          <w:color w:val="0D0D0D"/>
          <w:sz w:val="20"/>
          <w:szCs w:val="20"/>
          <w:shd w:val="clear" w:color="auto" w:fill="FFFFFF"/>
        </w:rPr>
        <w:t>Sarika</w:t>
      </w:r>
      <w:proofErr w:type="spellEnd"/>
      <w:r w:rsidRPr="009E2BF0">
        <w:rPr>
          <w:rFonts w:ascii="Times New Roman" w:hAnsi="Times New Roman" w:cs="Times New Roman"/>
          <w:color w:val="0D0D0D"/>
          <w:sz w:val="20"/>
          <w:szCs w:val="20"/>
          <w:shd w:val="clear" w:color="auto" w:fill="FFFFFF"/>
        </w:rPr>
        <w:t xml:space="preserve"> was used  which  is  a  trailing  vegetable  type  with  duration  of  100  days.  Soil  analyses  and  plant analyses  were  carried  out  using  standard  procedures  outlined  by  Jackson  (1973),  Black  et  al (1965) and Page et al (1982).</w:t>
      </w:r>
    </w:p>
    <w:p w14:paraId="7D2C86ED" w14:textId="344B2C5A" w:rsidR="0053100C" w:rsidRPr="007E3091" w:rsidRDefault="0053100C" w:rsidP="00D034B6">
      <w:pPr>
        <w:pStyle w:val="Heading1"/>
        <w:rPr>
          <w:rFonts w:ascii="Times New Roman" w:hAnsi="Times New Roman" w:cs="Times New Roman"/>
          <w:shd w:val="clear" w:color="auto" w:fill="FFFFFF"/>
        </w:rPr>
      </w:pPr>
      <w:bookmarkStart w:id="3" w:name="_Toc161412588"/>
      <w:bookmarkStart w:id="4" w:name="_Toc161407788"/>
      <w:r w:rsidRPr="007E3091">
        <w:rPr>
          <w:rFonts w:ascii="Times New Roman" w:hAnsi="Times New Roman" w:cs="Times New Roman"/>
          <w:shd w:val="clear" w:color="auto" w:fill="FFFFFF"/>
        </w:rPr>
        <w:t>Sustainable Organic Farming</w:t>
      </w:r>
      <w:bookmarkEnd w:id="3"/>
    </w:p>
    <w:p w14:paraId="42F15575" w14:textId="77777777" w:rsidR="00BB74AC" w:rsidRPr="007E3091" w:rsidRDefault="00BB74AC" w:rsidP="00BB74AC">
      <w:pPr>
        <w:rPr>
          <w:rFonts w:ascii="Times New Roman" w:hAnsi="Times New Roman" w:cs="Times New Roman"/>
        </w:rPr>
      </w:pPr>
    </w:p>
    <w:p w14:paraId="39A809FC" w14:textId="6A7796D2" w:rsidR="007143BA" w:rsidRDefault="007143BA" w:rsidP="009E2BF0">
      <w:pPr>
        <w:pStyle w:val="Caption"/>
        <w:rPr>
          <w:rFonts w:ascii="Times New Roman" w:hAnsi="Times New Roman" w:cs="Times New Roman"/>
        </w:rPr>
      </w:pPr>
      <w:r w:rsidRPr="007143BA">
        <w:rPr>
          <w:rFonts w:ascii="Times New Roman" w:hAnsi="Times New Roman" w:cs="Times New Roman"/>
        </w:rPr>
        <w:drawing>
          <wp:inline distT="0" distB="0" distL="0" distR="0" wp14:anchorId="46FDC97A" wp14:editId="6290746F">
            <wp:extent cx="4808220" cy="5360319"/>
            <wp:effectExtent l="0" t="0" r="0" b="0"/>
            <wp:docPr id="6" name="Picture 6" descr="Sustainability | Free Full-Text | Towards Sustainable Organic Farm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stainability | Free Full-Text | Towards Sustainable Organic Farming  Syste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1756" cy="5364261"/>
                    </a:xfrm>
                    <a:prstGeom prst="rect">
                      <a:avLst/>
                    </a:prstGeom>
                    <a:noFill/>
                    <a:ln>
                      <a:noFill/>
                    </a:ln>
                  </pic:spPr>
                </pic:pic>
              </a:graphicData>
            </a:graphic>
          </wp:inline>
        </w:drawing>
      </w:r>
    </w:p>
    <w:p w14:paraId="7E93DA4A" w14:textId="2E21D6BE" w:rsidR="007143BA" w:rsidRDefault="009E2BF0" w:rsidP="009E2BF0">
      <w:pPr>
        <w:rPr>
          <w:rFonts w:ascii="Times New Roman" w:hAnsi="Times New Roman" w:cs="Times New Roman"/>
        </w:rPr>
      </w:pPr>
      <w:r>
        <w:rPr>
          <w:rFonts w:ascii="Times New Roman" w:hAnsi="Times New Roman" w:cs="Times New Roman"/>
        </w:rPr>
        <w:tab/>
      </w:r>
      <w:r w:rsidR="00520571">
        <w:rPr>
          <w:rFonts w:ascii="Times New Roman" w:hAnsi="Times New Roman" w:cs="Times New Roman"/>
        </w:rPr>
        <w:t xml:space="preserve">             </w:t>
      </w:r>
      <w:r w:rsidR="00913853">
        <w:rPr>
          <w:rFonts w:ascii="Times New Roman" w:hAnsi="Times New Roman" w:cs="Times New Roman"/>
        </w:rPr>
        <w:t xml:space="preserve"> </w:t>
      </w:r>
      <w:r w:rsidR="00520571">
        <w:rPr>
          <w:rFonts w:ascii="Times New Roman" w:hAnsi="Times New Roman" w:cs="Times New Roman"/>
        </w:rPr>
        <w:t xml:space="preserve"> </w:t>
      </w:r>
      <w:r w:rsidRPr="009E2BF0">
        <w:rPr>
          <w:rFonts w:ascii="Times New Roman" w:hAnsi="Times New Roman" w:cs="Times New Roman"/>
        </w:rPr>
        <w:t>Figure 1</w:t>
      </w:r>
      <w:proofErr w:type="gramStart"/>
      <w:r w:rsidRPr="009E2BF0">
        <w:rPr>
          <w:rFonts w:ascii="Times New Roman" w:hAnsi="Times New Roman" w:cs="Times New Roman"/>
        </w:rPr>
        <w:t>:Sustainable</w:t>
      </w:r>
      <w:proofErr w:type="gramEnd"/>
      <w:r w:rsidRPr="009E2BF0">
        <w:rPr>
          <w:rFonts w:ascii="Times New Roman" w:hAnsi="Times New Roman" w:cs="Times New Roman"/>
        </w:rPr>
        <w:t xml:space="preserve"> organic farming system</w:t>
      </w:r>
    </w:p>
    <w:p w14:paraId="092A4F9C" w14:textId="40FEC0C6" w:rsidR="007143BA" w:rsidRPr="007E3091" w:rsidRDefault="007143BA" w:rsidP="00BB74AC">
      <w:pPr>
        <w:rPr>
          <w:rFonts w:ascii="Times New Roman" w:hAnsi="Times New Roman" w:cs="Times New Roman"/>
        </w:rPr>
      </w:pPr>
    </w:p>
    <w:p w14:paraId="22F6BC4C" w14:textId="77777777" w:rsidR="002603B7" w:rsidRPr="007E3091" w:rsidRDefault="002603B7" w:rsidP="00BB74AC">
      <w:pPr>
        <w:rPr>
          <w:rFonts w:ascii="Times New Roman" w:hAnsi="Times New Roman" w:cs="Times New Roman"/>
        </w:rPr>
      </w:pPr>
      <w:sdt>
        <w:sdtPr>
          <w:rPr>
            <w:rFonts w:ascii="Times New Roman" w:hAnsi="Times New Roman" w:cs="Times New Roman"/>
          </w:rPr>
          <w:id w:val="-1899811090"/>
          <w:citation/>
        </w:sdtPr>
        <w:sdtContent>
          <w:r>
            <w:rPr>
              <w:rFonts w:ascii="Times New Roman" w:hAnsi="Times New Roman" w:cs="Times New Roman"/>
            </w:rPr>
            <w:fldChar w:fldCharType="begin"/>
          </w:r>
          <w:r>
            <w:rPr>
              <w:rFonts w:ascii="Times New Roman" w:hAnsi="Times New Roman" w:cs="Times New Roman"/>
            </w:rPr>
            <w:instrText xml:space="preserve"> CITATION FMu19 \l 1033 </w:instrText>
          </w:r>
          <w:r>
            <w:rPr>
              <w:rFonts w:ascii="Times New Roman" w:hAnsi="Times New Roman" w:cs="Times New Roman"/>
            </w:rPr>
            <w:fldChar w:fldCharType="separate"/>
          </w:r>
          <w:r w:rsidRPr="002603B7">
            <w:rPr>
              <w:rFonts w:ascii="Times New Roman" w:hAnsi="Times New Roman" w:cs="Times New Roman"/>
              <w:noProof/>
            </w:rPr>
            <w:t>(F.Muller, 2019)</w:t>
          </w:r>
          <w:r>
            <w:rPr>
              <w:rFonts w:ascii="Times New Roman" w:hAnsi="Times New Roman" w:cs="Times New Roman"/>
            </w:rPr>
            <w:fldChar w:fldCharType="end"/>
          </w:r>
        </w:sdtContent>
      </w:sdt>
    </w:p>
    <w:sdt>
      <w:sdtPr>
        <w:rPr>
          <w:color w:val="4472C4" w:themeColor="accent1"/>
        </w:rPr>
        <w:id w:val="-868372441"/>
        <w:docPartObj>
          <w:docPartGallery w:val="Bibliographies"/>
          <w:docPartUnique/>
        </w:docPartObj>
      </w:sdtPr>
      <w:sdtEndPr>
        <w:rPr>
          <w:rFonts w:asciiTheme="minorHAnsi" w:eastAsiaTheme="minorHAnsi" w:hAnsiTheme="minorHAnsi" w:cstheme="minorBidi"/>
          <w:sz w:val="22"/>
          <w:szCs w:val="22"/>
        </w:rPr>
      </w:sdtEndPr>
      <w:sdtContent>
        <w:p w14:paraId="147EF7B2" w14:textId="3845BAE2" w:rsidR="002603B7" w:rsidRPr="004E6152" w:rsidRDefault="002603B7">
          <w:pPr>
            <w:pStyle w:val="Heading1"/>
            <w:rPr>
              <w:color w:val="auto"/>
            </w:rPr>
          </w:pPr>
          <w:r w:rsidRPr="004E6152">
            <w:rPr>
              <w:color w:val="4472C4" w:themeColor="accent1"/>
            </w:rPr>
            <w:t>Bibliography</w:t>
          </w:r>
        </w:p>
        <w:p w14:paraId="063C23D5" w14:textId="60B6E2E5" w:rsidR="002603B7" w:rsidRPr="004E6152" w:rsidRDefault="002603B7" w:rsidP="002603B7">
          <w:proofErr w:type="spellStart"/>
          <w:r w:rsidRPr="004E6152">
            <w:t>F.Muller</w:t>
          </w:r>
          <w:proofErr w:type="spellEnd"/>
          <w:r w:rsidRPr="004E6152">
            <w:t>. (2019). Sustainability in global agriculture driven by organic farming, MDPI.</w:t>
          </w:r>
        </w:p>
        <w:p w14:paraId="29589968" w14:textId="77777777" w:rsidR="00520571" w:rsidRPr="004E6152" w:rsidRDefault="00520571" w:rsidP="00520571">
          <w:pPr>
            <w:rPr>
              <w:rFonts w:ascii="Times New Roman" w:hAnsi="Times New Roman" w:cs="Times New Roman"/>
              <w:b/>
              <w:color w:val="4472C4" w:themeColor="accent1"/>
              <w:shd w:val="clear" w:color="auto" w:fill="FFFFFF"/>
            </w:rPr>
          </w:pPr>
        </w:p>
        <w:p w14:paraId="6744AD47" w14:textId="4DA04486" w:rsidR="008C533C" w:rsidRPr="004E6152" w:rsidRDefault="002603B7" w:rsidP="00520571">
          <w:pPr>
            <w:rPr>
              <w:color w:val="4472C4" w:themeColor="accent1"/>
              <w:sz w:val="32"/>
              <w:szCs w:val="32"/>
            </w:rPr>
          </w:pPr>
          <w:proofErr w:type="gramStart"/>
          <w:r w:rsidR="00D23936" w:rsidRPr="004E6152">
            <w:rPr>
              <w:rFonts w:ascii="Times New Roman" w:hAnsi="Times New Roman" w:cs="Times New Roman"/>
              <w:b/>
              <w:color w:val="4472C4" w:themeColor="accent1"/>
              <w:sz w:val="32"/>
              <w:szCs w:val="32"/>
              <w:shd w:val="clear" w:color="auto" w:fill="FFFFFF"/>
            </w:rPr>
            <w:t>Discussion :</w:t>
          </w:r>
          <w:proofErr w:type="gramEnd"/>
        </w:p>
      </w:sdtContent>
    </w:sdt>
    <w:bookmarkEnd w:id="4" w:displacedByCustomXml="prev"/>
    <w:p w14:paraId="23F2EDFA" w14:textId="471D2964" w:rsidR="00A84857" w:rsidRDefault="00D23936" w:rsidP="00D23936">
      <w:pPr>
        <w:pStyle w:val="Heading1"/>
        <w:rPr>
          <w:rFonts w:ascii="Times New Roman" w:hAnsi="Times New Roman" w:cs="Times New Roman"/>
          <w:color w:val="0D0D0D"/>
          <w:shd w:val="clear" w:color="auto" w:fill="FFFFFF"/>
        </w:rPr>
      </w:pPr>
      <w:r w:rsidRPr="00520571">
        <w:rPr>
          <w:rFonts w:ascii="Times New Roman" w:hAnsi="Times New Roman" w:cs="Times New Roman"/>
          <w:b/>
          <w:i/>
          <w:color w:val="0D0D0D"/>
          <w:sz w:val="24"/>
          <w:szCs w:val="24"/>
          <w:shd w:val="clear" w:color="auto" w:fill="FFFFFF"/>
        </w:rPr>
        <w:t>Soil fertility</w:t>
      </w:r>
      <w:r w:rsidR="008C533C">
        <w:rPr>
          <w:rFonts w:ascii="Times New Roman" w:hAnsi="Times New Roman" w:cs="Times New Roman"/>
          <w:color w:val="0D0D0D"/>
          <w:shd w:val="clear" w:color="auto" w:fill="FFFFFF"/>
        </w:rPr>
        <w:t>:</w:t>
      </w:r>
      <w:r w:rsidRPr="00D23936">
        <w:rPr>
          <w:rFonts w:ascii="Times New Roman" w:hAnsi="Times New Roman" w:cs="Times New Roman"/>
          <w:color w:val="0D0D0D"/>
          <w:shd w:val="clear" w:color="auto" w:fill="FFFFFF"/>
        </w:rPr>
        <w:t xml:space="preserve"> All  the  soil  (0-20  cm  depth)  physical  properties  like  bulk  density, water  holding  capacity, porosity,  and  soil  temperature  were  found  to  be  significantly  influenced  by  organic  nutrition</w:t>
      </w:r>
      <w:r w:rsidR="008C533C">
        <w:rPr>
          <w:rFonts w:ascii="Times New Roman" w:hAnsi="Times New Roman" w:cs="Times New Roman"/>
          <w:color w:val="0D0D0D"/>
          <w:shd w:val="clear" w:color="auto" w:fill="FFFFFF"/>
        </w:rPr>
        <w:t>.</w:t>
      </w:r>
    </w:p>
    <w:p w14:paraId="32A61420" w14:textId="77777777" w:rsidR="00520571" w:rsidRDefault="00520571" w:rsidP="008C533C"/>
    <w:p w14:paraId="72EB4F1F" w14:textId="285ED2FD" w:rsidR="008C533C" w:rsidRDefault="008C533C" w:rsidP="008C533C">
      <w:r w:rsidRPr="004E6152">
        <w:rPr>
          <w:b/>
          <w:color w:val="0070C0"/>
          <w:sz w:val="32"/>
          <w:szCs w:val="32"/>
        </w:rPr>
        <w:t>Effect of organic farming practices on soil physical properties</w:t>
      </w:r>
      <w:r>
        <w:t>:</w:t>
      </w:r>
    </w:p>
    <w:tbl>
      <w:tblPr>
        <w:tblStyle w:val="TableGrid"/>
        <w:tblW w:w="0" w:type="auto"/>
        <w:tblLook w:val="04A0" w:firstRow="1" w:lastRow="0" w:firstColumn="1" w:lastColumn="0" w:noHBand="0" w:noVBand="1"/>
      </w:tblPr>
      <w:tblGrid>
        <w:gridCol w:w="1803"/>
        <w:gridCol w:w="1803"/>
        <w:gridCol w:w="1803"/>
        <w:gridCol w:w="1803"/>
        <w:gridCol w:w="1804"/>
      </w:tblGrid>
      <w:tr w:rsidR="008C533C" w14:paraId="14E8531B" w14:textId="77777777" w:rsidTr="008C533C">
        <w:tc>
          <w:tcPr>
            <w:tcW w:w="1803" w:type="dxa"/>
          </w:tcPr>
          <w:p w14:paraId="762B8F6C" w14:textId="34F5ACC2" w:rsidR="008C533C" w:rsidRDefault="008C533C" w:rsidP="008C533C">
            <w:r>
              <w:t>Treatments</w:t>
            </w:r>
          </w:p>
        </w:tc>
        <w:tc>
          <w:tcPr>
            <w:tcW w:w="1803" w:type="dxa"/>
          </w:tcPr>
          <w:p w14:paraId="002A236A" w14:textId="553655AF" w:rsidR="008C533C" w:rsidRPr="008C533C" w:rsidRDefault="008C533C" w:rsidP="008C533C">
            <w:r>
              <w:t>Bulk density   (Mg m</w:t>
            </w:r>
            <w:r>
              <w:rPr>
                <w:vertAlign w:val="superscript"/>
              </w:rPr>
              <w:t>-3</w:t>
            </w:r>
            <w:r>
              <w:t>)</w:t>
            </w:r>
          </w:p>
        </w:tc>
        <w:tc>
          <w:tcPr>
            <w:tcW w:w="1803" w:type="dxa"/>
          </w:tcPr>
          <w:p w14:paraId="6B9D52AD" w14:textId="4629BFBF" w:rsidR="008C533C" w:rsidRDefault="008C533C" w:rsidP="008C533C">
            <w:r>
              <w:t xml:space="preserve">     </w:t>
            </w:r>
            <w:proofErr w:type="gramStart"/>
            <w:r>
              <w:t>WHC(</w:t>
            </w:r>
            <w:proofErr w:type="gramEnd"/>
            <w:r>
              <w:t>%)</w:t>
            </w:r>
          </w:p>
        </w:tc>
        <w:tc>
          <w:tcPr>
            <w:tcW w:w="1803" w:type="dxa"/>
          </w:tcPr>
          <w:p w14:paraId="0B1D0C4A" w14:textId="77777777" w:rsidR="008C533C" w:rsidRDefault="008C533C" w:rsidP="008C533C">
            <w:r>
              <w:t xml:space="preserve">Temperature            </w:t>
            </w:r>
          </w:p>
          <w:p w14:paraId="0D79A765" w14:textId="4B2821E3" w:rsidR="008C533C" w:rsidRPr="008C533C" w:rsidRDefault="008C533C" w:rsidP="008C533C">
            <w:r>
              <w:t xml:space="preserve">    (</w:t>
            </w:r>
            <w:r>
              <w:rPr>
                <w:vertAlign w:val="superscript"/>
              </w:rPr>
              <w:t>0</w:t>
            </w:r>
            <w:r w:rsidR="007C69D6">
              <w:t>C)</w:t>
            </w:r>
          </w:p>
        </w:tc>
        <w:tc>
          <w:tcPr>
            <w:tcW w:w="1804" w:type="dxa"/>
          </w:tcPr>
          <w:p w14:paraId="0F1788D0" w14:textId="28331564" w:rsidR="008C533C" w:rsidRDefault="007C69D6" w:rsidP="008C533C">
            <w:r>
              <w:t>Porosity (%)</w:t>
            </w:r>
          </w:p>
        </w:tc>
      </w:tr>
      <w:tr w:rsidR="008C533C" w14:paraId="3878F117" w14:textId="77777777" w:rsidTr="008C533C">
        <w:tc>
          <w:tcPr>
            <w:tcW w:w="1803" w:type="dxa"/>
          </w:tcPr>
          <w:p w14:paraId="2FC8E77C" w14:textId="302D240E" w:rsidR="007C69D6" w:rsidRDefault="007C69D6" w:rsidP="008C533C">
            <w:r>
              <w:t>T1</w:t>
            </w:r>
          </w:p>
        </w:tc>
        <w:tc>
          <w:tcPr>
            <w:tcW w:w="1803" w:type="dxa"/>
          </w:tcPr>
          <w:p w14:paraId="49654E1F" w14:textId="4052F211" w:rsidR="008C533C" w:rsidRDefault="00745849" w:rsidP="008C533C">
            <w:r>
              <w:t>1.41</w:t>
            </w:r>
          </w:p>
        </w:tc>
        <w:tc>
          <w:tcPr>
            <w:tcW w:w="1803" w:type="dxa"/>
          </w:tcPr>
          <w:p w14:paraId="4E72DF71" w14:textId="13385E05" w:rsidR="008C533C" w:rsidRDefault="00745849" w:rsidP="008C533C">
            <w:r>
              <w:t>35.84</w:t>
            </w:r>
          </w:p>
        </w:tc>
        <w:tc>
          <w:tcPr>
            <w:tcW w:w="1803" w:type="dxa"/>
          </w:tcPr>
          <w:p w14:paraId="27F2C646" w14:textId="56A18912" w:rsidR="008C533C" w:rsidRDefault="00745849" w:rsidP="008C533C">
            <w:r>
              <w:t>31.26</w:t>
            </w:r>
          </w:p>
        </w:tc>
        <w:tc>
          <w:tcPr>
            <w:tcW w:w="1804" w:type="dxa"/>
          </w:tcPr>
          <w:p w14:paraId="27AD2534" w14:textId="70D16E5D" w:rsidR="008C533C" w:rsidRDefault="00745849" w:rsidP="008C533C">
            <w:r>
              <w:t>44</w:t>
            </w:r>
          </w:p>
        </w:tc>
      </w:tr>
      <w:tr w:rsidR="008C533C" w14:paraId="44D20BFA" w14:textId="77777777" w:rsidTr="008C533C">
        <w:tc>
          <w:tcPr>
            <w:tcW w:w="1803" w:type="dxa"/>
          </w:tcPr>
          <w:p w14:paraId="12C5D7D9" w14:textId="31A29B14" w:rsidR="008C533C" w:rsidRPr="007C69D6" w:rsidRDefault="007C69D6" w:rsidP="008C533C">
            <w:pPr>
              <w:rPr>
                <w:vertAlign w:val="subscript"/>
              </w:rPr>
            </w:pPr>
            <w:r>
              <w:t>T</w:t>
            </w:r>
            <w:r>
              <w:rPr>
                <w:vertAlign w:val="subscript"/>
              </w:rPr>
              <w:t>2</w:t>
            </w:r>
          </w:p>
        </w:tc>
        <w:tc>
          <w:tcPr>
            <w:tcW w:w="1803" w:type="dxa"/>
          </w:tcPr>
          <w:p w14:paraId="4AF6672A" w14:textId="491D4261" w:rsidR="008C533C" w:rsidRDefault="00745849" w:rsidP="008C533C">
            <w:r>
              <w:t>1.35</w:t>
            </w:r>
          </w:p>
        </w:tc>
        <w:tc>
          <w:tcPr>
            <w:tcW w:w="1803" w:type="dxa"/>
          </w:tcPr>
          <w:p w14:paraId="69E08D19" w14:textId="747BA461" w:rsidR="008C533C" w:rsidRDefault="00745849" w:rsidP="008C533C">
            <w:r>
              <w:t>36.54</w:t>
            </w:r>
          </w:p>
        </w:tc>
        <w:tc>
          <w:tcPr>
            <w:tcW w:w="1803" w:type="dxa"/>
          </w:tcPr>
          <w:p w14:paraId="6691E5ED" w14:textId="0E146E14" w:rsidR="008C533C" w:rsidRDefault="00745849" w:rsidP="008C533C">
            <w:r>
              <w:t>30.13</w:t>
            </w:r>
          </w:p>
        </w:tc>
        <w:tc>
          <w:tcPr>
            <w:tcW w:w="1804" w:type="dxa"/>
          </w:tcPr>
          <w:p w14:paraId="062E99E1" w14:textId="2D83D607" w:rsidR="008C533C" w:rsidRDefault="00745849" w:rsidP="008C533C">
            <w:r>
              <w:t>44.70</w:t>
            </w:r>
          </w:p>
        </w:tc>
      </w:tr>
      <w:tr w:rsidR="008C533C" w14:paraId="70CE95DD" w14:textId="77777777" w:rsidTr="008C533C">
        <w:tc>
          <w:tcPr>
            <w:tcW w:w="1803" w:type="dxa"/>
          </w:tcPr>
          <w:p w14:paraId="49225B59" w14:textId="75B956F1" w:rsidR="008C533C" w:rsidRPr="007C69D6" w:rsidRDefault="007C69D6" w:rsidP="008C533C">
            <w:pPr>
              <w:rPr>
                <w:vertAlign w:val="subscript"/>
              </w:rPr>
            </w:pPr>
            <w:r>
              <w:t>T</w:t>
            </w:r>
            <w:r>
              <w:rPr>
                <w:vertAlign w:val="subscript"/>
              </w:rPr>
              <w:t>3</w:t>
            </w:r>
          </w:p>
        </w:tc>
        <w:tc>
          <w:tcPr>
            <w:tcW w:w="1803" w:type="dxa"/>
          </w:tcPr>
          <w:p w14:paraId="461743E4" w14:textId="028852AB" w:rsidR="008C533C" w:rsidRDefault="00745849" w:rsidP="008C533C">
            <w:r>
              <w:t>1.34</w:t>
            </w:r>
          </w:p>
        </w:tc>
        <w:tc>
          <w:tcPr>
            <w:tcW w:w="1803" w:type="dxa"/>
          </w:tcPr>
          <w:p w14:paraId="05946483" w14:textId="465E10C7" w:rsidR="008C533C" w:rsidRDefault="00745849" w:rsidP="008C533C">
            <w:r>
              <w:t>35.83</w:t>
            </w:r>
          </w:p>
        </w:tc>
        <w:tc>
          <w:tcPr>
            <w:tcW w:w="1803" w:type="dxa"/>
          </w:tcPr>
          <w:p w14:paraId="28E0B189" w14:textId="40CFB661" w:rsidR="008C533C" w:rsidRDefault="00745849" w:rsidP="008C533C">
            <w:r>
              <w:t>30.33</w:t>
            </w:r>
          </w:p>
        </w:tc>
        <w:tc>
          <w:tcPr>
            <w:tcW w:w="1804" w:type="dxa"/>
          </w:tcPr>
          <w:p w14:paraId="4F07943C" w14:textId="35B6A847" w:rsidR="008C533C" w:rsidRDefault="00745849" w:rsidP="008C533C">
            <w:r>
              <w:t>44.47</w:t>
            </w:r>
          </w:p>
        </w:tc>
      </w:tr>
      <w:tr w:rsidR="008C533C" w14:paraId="4F86B6A4" w14:textId="77777777" w:rsidTr="008C533C">
        <w:tc>
          <w:tcPr>
            <w:tcW w:w="1803" w:type="dxa"/>
          </w:tcPr>
          <w:p w14:paraId="405837D8" w14:textId="31C23EC3" w:rsidR="008C533C" w:rsidRPr="007C69D6" w:rsidRDefault="007C69D6" w:rsidP="008C533C">
            <w:pPr>
              <w:rPr>
                <w:vertAlign w:val="subscript"/>
              </w:rPr>
            </w:pPr>
            <w:r>
              <w:t>T</w:t>
            </w:r>
            <w:r>
              <w:rPr>
                <w:vertAlign w:val="subscript"/>
              </w:rPr>
              <w:t>4</w:t>
            </w:r>
          </w:p>
        </w:tc>
        <w:tc>
          <w:tcPr>
            <w:tcW w:w="1803" w:type="dxa"/>
          </w:tcPr>
          <w:p w14:paraId="13633D5A" w14:textId="42D80BEA" w:rsidR="008C533C" w:rsidRDefault="00745849" w:rsidP="008C533C">
            <w:r>
              <w:t>1.32</w:t>
            </w:r>
          </w:p>
        </w:tc>
        <w:tc>
          <w:tcPr>
            <w:tcW w:w="1803" w:type="dxa"/>
          </w:tcPr>
          <w:p w14:paraId="61355E0A" w14:textId="21B67FBB" w:rsidR="008C533C" w:rsidRDefault="00745849" w:rsidP="008C533C">
            <w:r>
              <w:t>41.70</w:t>
            </w:r>
          </w:p>
        </w:tc>
        <w:tc>
          <w:tcPr>
            <w:tcW w:w="1803" w:type="dxa"/>
          </w:tcPr>
          <w:p w14:paraId="57659640" w14:textId="7B947B28" w:rsidR="008C533C" w:rsidRDefault="00745849" w:rsidP="008C533C">
            <w:r>
              <w:t>29.40</w:t>
            </w:r>
          </w:p>
        </w:tc>
        <w:tc>
          <w:tcPr>
            <w:tcW w:w="1804" w:type="dxa"/>
          </w:tcPr>
          <w:p w14:paraId="6F41EF50" w14:textId="3B628E8D" w:rsidR="008C533C" w:rsidRDefault="00745849" w:rsidP="008C533C">
            <w:r>
              <w:t>48</w:t>
            </w:r>
          </w:p>
        </w:tc>
      </w:tr>
      <w:tr w:rsidR="008C533C" w14:paraId="37362D0B" w14:textId="77777777" w:rsidTr="008C533C">
        <w:tc>
          <w:tcPr>
            <w:tcW w:w="1803" w:type="dxa"/>
          </w:tcPr>
          <w:p w14:paraId="7E197EAD" w14:textId="72EE422F" w:rsidR="008C533C" w:rsidRPr="007C69D6" w:rsidRDefault="007C69D6" w:rsidP="008C533C">
            <w:pPr>
              <w:rPr>
                <w:vertAlign w:val="subscript"/>
              </w:rPr>
            </w:pPr>
            <w:r>
              <w:t>T</w:t>
            </w:r>
            <w:r>
              <w:rPr>
                <w:vertAlign w:val="subscript"/>
              </w:rPr>
              <w:t>5</w:t>
            </w:r>
          </w:p>
        </w:tc>
        <w:tc>
          <w:tcPr>
            <w:tcW w:w="1803" w:type="dxa"/>
          </w:tcPr>
          <w:p w14:paraId="331DAF88" w14:textId="754DE6C6" w:rsidR="008C533C" w:rsidRDefault="00745849" w:rsidP="008C533C">
            <w:r>
              <w:t>1.34</w:t>
            </w:r>
          </w:p>
        </w:tc>
        <w:tc>
          <w:tcPr>
            <w:tcW w:w="1803" w:type="dxa"/>
          </w:tcPr>
          <w:p w14:paraId="14E3B17A" w14:textId="714EEFD0" w:rsidR="008C533C" w:rsidRDefault="00745849" w:rsidP="008C533C">
            <w:r>
              <w:t>37.30</w:t>
            </w:r>
          </w:p>
        </w:tc>
        <w:tc>
          <w:tcPr>
            <w:tcW w:w="1803" w:type="dxa"/>
          </w:tcPr>
          <w:p w14:paraId="7E1C4A37" w14:textId="0A459828" w:rsidR="008C533C" w:rsidRDefault="00745849" w:rsidP="008C533C">
            <w:r>
              <w:t>30.53</w:t>
            </w:r>
          </w:p>
        </w:tc>
        <w:tc>
          <w:tcPr>
            <w:tcW w:w="1804" w:type="dxa"/>
          </w:tcPr>
          <w:p w14:paraId="1E582954" w14:textId="4F037A22" w:rsidR="008C533C" w:rsidRDefault="00745849" w:rsidP="008C533C">
            <w:r>
              <w:t>45.30</w:t>
            </w:r>
          </w:p>
        </w:tc>
      </w:tr>
      <w:tr w:rsidR="008C533C" w14:paraId="6B989759" w14:textId="77777777" w:rsidTr="008C533C">
        <w:tc>
          <w:tcPr>
            <w:tcW w:w="1803" w:type="dxa"/>
          </w:tcPr>
          <w:p w14:paraId="346ADB4F" w14:textId="494F4EAF" w:rsidR="008C533C" w:rsidRPr="007C69D6" w:rsidRDefault="007C69D6" w:rsidP="008C533C">
            <w:pPr>
              <w:rPr>
                <w:vertAlign w:val="subscript"/>
              </w:rPr>
            </w:pPr>
            <w:r>
              <w:t>T</w:t>
            </w:r>
            <w:r>
              <w:rPr>
                <w:vertAlign w:val="subscript"/>
              </w:rPr>
              <w:t>6</w:t>
            </w:r>
          </w:p>
        </w:tc>
        <w:tc>
          <w:tcPr>
            <w:tcW w:w="1803" w:type="dxa"/>
          </w:tcPr>
          <w:p w14:paraId="026C3726" w14:textId="489B37CF" w:rsidR="008C533C" w:rsidRDefault="00745849" w:rsidP="008C533C">
            <w:r>
              <w:t>1.33</w:t>
            </w:r>
          </w:p>
        </w:tc>
        <w:tc>
          <w:tcPr>
            <w:tcW w:w="1803" w:type="dxa"/>
          </w:tcPr>
          <w:p w14:paraId="0C8C714B" w14:textId="7C52F851" w:rsidR="008C533C" w:rsidRDefault="00745849" w:rsidP="008C533C">
            <w:r>
              <w:t>37.43</w:t>
            </w:r>
          </w:p>
        </w:tc>
        <w:tc>
          <w:tcPr>
            <w:tcW w:w="1803" w:type="dxa"/>
          </w:tcPr>
          <w:p w14:paraId="02E2FE7A" w14:textId="2AEAFC4B" w:rsidR="008C533C" w:rsidRDefault="00745849" w:rsidP="008C533C">
            <w:r>
              <w:t>30.43</w:t>
            </w:r>
          </w:p>
        </w:tc>
        <w:tc>
          <w:tcPr>
            <w:tcW w:w="1804" w:type="dxa"/>
          </w:tcPr>
          <w:p w14:paraId="59494994" w14:textId="53714C0F" w:rsidR="008C533C" w:rsidRDefault="00745849" w:rsidP="008C533C">
            <w:r>
              <w:t>44.97</w:t>
            </w:r>
          </w:p>
        </w:tc>
      </w:tr>
      <w:tr w:rsidR="008C533C" w14:paraId="618CAD89" w14:textId="77777777" w:rsidTr="008C533C">
        <w:tc>
          <w:tcPr>
            <w:tcW w:w="1803" w:type="dxa"/>
          </w:tcPr>
          <w:p w14:paraId="57F32073" w14:textId="15425EEE" w:rsidR="008C533C" w:rsidRPr="007C69D6" w:rsidRDefault="007C69D6" w:rsidP="008C533C">
            <w:pPr>
              <w:rPr>
                <w:vertAlign w:val="subscript"/>
              </w:rPr>
            </w:pPr>
            <w:r>
              <w:t>T</w:t>
            </w:r>
            <w:r>
              <w:rPr>
                <w:vertAlign w:val="subscript"/>
              </w:rPr>
              <w:t>7</w:t>
            </w:r>
          </w:p>
        </w:tc>
        <w:tc>
          <w:tcPr>
            <w:tcW w:w="1803" w:type="dxa"/>
          </w:tcPr>
          <w:p w14:paraId="2530C401" w14:textId="05B8E009" w:rsidR="008C533C" w:rsidRDefault="00745849" w:rsidP="008C533C">
            <w:r>
              <w:t>1.48</w:t>
            </w:r>
          </w:p>
        </w:tc>
        <w:tc>
          <w:tcPr>
            <w:tcW w:w="1803" w:type="dxa"/>
          </w:tcPr>
          <w:p w14:paraId="5ADC273D" w14:textId="160D4213" w:rsidR="008C533C" w:rsidRDefault="00745849" w:rsidP="008C533C">
            <w:r>
              <w:t>30.13</w:t>
            </w:r>
          </w:p>
        </w:tc>
        <w:tc>
          <w:tcPr>
            <w:tcW w:w="1803" w:type="dxa"/>
          </w:tcPr>
          <w:p w14:paraId="4ADA36EF" w14:textId="13DD80D9" w:rsidR="008C533C" w:rsidRDefault="00745849" w:rsidP="008C533C">
            <w:r>
              <w:t>32.73</w:t>
            </w:r>
          </w:p>
        </w:tc>
        <w:tc>
          <w:tcPr>
            <w:tcW w:w="1804" w:type="dxa"/>
          </w:tcPr>
          <w:p w14:paraId="307A5E9E" w14:textId="3C7FAFE5" w:rsidR="008C533C" w:rsidRDefault="00745849" w:rsidP="008C533C">
            <w:r>
              <w:t>41.13</w:t>
            </w:r>
          </w:p>
        </w:tc>
      </w:tr>
      <w:tr w:rsidR="008C533C" w14:paraId="5EBD0C90" w14:textId="77777777" w:rsidTr="007C69D6">
        <w:trPr>
          <w:trHeight w:val="287"/>
        </w:trPr>
        <w:tc>
          <w:tcPr>
            <w:tcW w:w="1803" w:type="dxa"/>
          </w:tcPr>
          <w:p w14:paraId="79E83DE9" w14:textId="244D4BAD" w:rsidR="008C533C" w:rsidRPr="007C69D6" w:rsidRDefault="007C69D6" w:rsidP="008C533C">
            <w:pPr>
              <w:rPr>
                <w:vertAlign w:val="subscript"/>
              </w:rPr>
            </w:pPr>
            <w:r>
              <w:t>SE</w:t>
            </w:r>
          </w:p>
        </w:tc>
        <w:tc>
          <w:tcPr>
            <w:tcW w:w="1803" w:type="dxa"/>
          </w:tcPr>
          <w:p w14:paraId="5D9C11AC" w14:textId="207778F6" w:rsidR="008C533C" w:rsidRDefault="00745849" w:rsidP="008C533C">
            <w:r>
              <w:t>0.01</w:t>
            </w:r>
          </w:p>
        </w:tc>
        <w:tc>
          <w:tcPr>
            <w:tcW w:w="1803" w:type="dxa"/>
          </w:tcPr>
          <w:p w14:paraId="475EE167" w14:textId="15AC961E" w:rsidR="008C533C" w:rsidRDefault="00745849" w:rsidP="008C533C">
            <w:r>
              <w:t>0.59</w:t>
            </w:r>
          </w:p>
        </w:tc>
        <w:tc>
          <w:tcPr>
            <w:tcW w:w="1803" w:type="dxa"/>
          </w:tcPr>
          <w:p w14:paraId="1DFA182B" w14:textId="33A4AFC4" w:rsidR="008C533C" w:rsidRDefault="00745849" w:rsidP="008C533C">
            <w:r>
              <w:t>0.15</w:t>
            </w:r>
          </w:p>
        </w:tc>
        <w:tc>
          <w:tcPr>
            <w:tcW w:w="1804" w:type="dxa"/>
          </w:tcPr>
          <w:p w14:paraId="1E7DE4BE" w14:textId="098BB2DF" w:rsidR="008C533C" w:rsidRDefault="00745849" w:rsidP="008C533C">
            <w:r>
              <w:t>0.32</w:t>
            </w:r>
          </w:p>
        </w:tc>
      </w:tr>
      <w:tr w:rsidR="008C533C" w14:paraId="73358251" w14:textId="77777777" w:rsidTr="008C533C">
        <w:tc>
          <w:tcPr>
            <w:tcW w:w="1803" w:type="dxa"/>
          </w:tcPr>
          <w:p w14:paraId="15835782" w14:textId="41038D5D" w:rsidR="008C533C" w:rsidRDefault="00745849" w:rsidP="008C533C">
            <w:r>
              <w:t>CD(0.05)</w:t>
            </w:r>
          </w:p>
        </w:tc>
        <w:tc>
          <w:tcPr>
            <w:tcW w:w="1803" w:type="dxa"/>
          </w:tcPr>
          <w:p w14:paraId="6AC0C8BA" w14:textId="226837FB" w:rsidR="008C533C" w:rsidRDefault="00745849" w:rsidP="008C533C">
            <w:r>
              <w:t>0.03</w:t>
            </w:r>
          </w:p>
        </w:tc>
        <w:tc>
          <w:tcPr>
            <w:tcW w:w="1803" w:type="dxa"/>
          </w:tcPr>
          <w:p w14:paraId="00E171BF" w14:textId="1907ADC1" w:rsidR="008C533C" w:rsidRDefault="00745849" w:rsidP="008C533C">
            <w:r>
              <w:t>1.79</w:t>
            </w:r>
          </w:p>
        </w:tc>
        <w:tc>
          <w:tcPr>
            <w:tcW w:w="1803" w:type="dxa"/>
          </w:tcPr>
          <w:p w14:paraId="63D56E9F" w14:textId="4FF7CF1D" w:rsidR="008C533C" w:rsidRDefault="00745849" w:rsidP="008C533C">
            <w:r>
              <w:t>0.47</w:t>
            </w:r>
          </w:p>
        </w:tc>
        <w:tc>
          <w:tcPr>
            <w:tcW w:w="1804" w:type="dxa"/>
          </w:tcPr>
          <w:p w14:paraId="0E01B97C" w14:textId="4F59BDD9" w:rsidR="008C533C" w:rsidRDefault="00745849" w:rsidP="008C533C">
            <w:r>
              <w:t>0.58</w:t>
            </w:r>
          </w:p>
        </w:tc>
      </w:tr>
    </w:tbl>
    <w:p w14:paraId="61F502FB" w14:textId="77777777" w:rsidR="004E6152" w:rsidRDefault="004E6152" w:rsidP="008C533C"/>
    <w:p w14:paraId="44C9C249" w14:textId="484754DE" w:rsidR="008C533C" w:rsidRPr="008C533C" w:rsidRDefault="008C533C" w:rsidP="008C533C">
      <w:r w:rsidRPr="008C533C">
        <w:t xml:space="preserve">In  all  the  cases,  </w:t>
      </w:r>
      <w:proofErr w:type="spellStart"/>
      <w:r w:rsidRPr="008C533C">
        <w:t>vermicompost</w:t>
      </w:r>
      <w:proofErr w:type="spellEnd"/>
      <w:r w:rsidRPr="008C533C">
        <w:t xml:space="preserve">  application  (T4 &amp;  T5)  has  been  found  to  be  superior. According to Brady (1996), organic matter is the major component that stimulates the formation </w:t>
      </w:r>
      <w:proofErr w:type="gramStart"/>
      <w:r w:rsidRPr="008C533C">
        <w:t>and  stabilization</w:t>
      </w:r>
      <w:proofErr w:type="gramEnd"/>
      <w:r w:rsidRPr="008C533C">
        <w:t xml:space="preserve">  of  granular  and  crumb  type  of  aggregates.    As  organic  residue  decompose organic  acids,  sugars,  mucilaginous  substances,  and  other  viscous  microbial  byproducts  are evolved.  Which,  along  with  associated  fungi  and  bacteria,  encourage the  crumb  formation  and net  effect  of  these  activities  will  decrease  bulk  density  and  increase  porosity  as  reported  by </w:t>
      </w:r>
      <w:proofErr w:type="spellStart"/>
      <w:r w:rsidRPr="008C533C">
        <w:t>Loganathan</w:t>
      </w:r>
      <w:proofErr w:type="spellEnd"/>
      <w:r w:rsidRPr="008C533C">
        <w:t xml:space="preserve"> (1990). Higher organic matter addition could increase organic carbon content of the soil  which  resulted  in  an  increased  water  holding  capacity  of  the soil.  The  humus  can  absorb water  two  to  six  times  its  own  weight.  Soil  organic  matter  is  responsible  to  a  great  extent, directly  or indirectly for  making the physical  environment of the soil suitable for the  growth of crops.  It  exerted  this  benefit  largely  through  its  effect  on  improving  soil  aggregation  and porosity,  which  in  turn  influenced  soil  structure,  water  infiltration,  moisture  conservation, drainage,  aeration,  temperature,  and  microbial  activities.  The  treatments  with  </w:t>
      </w:r>
      <w:proofErr w:type="spellStart"/>
      <w:r w:rsidRPr="008C533C">
        <w:t>vermicompost</w:t>
      </w:r>
      <w:proofErr w:type="spellEnd"/>
      <w:r w:rsidRPr="008C533C">
        <w:t xml:space="preserve"> application  registered  superior  values  for  all  the  soil  chemical properties  like  pH,  </w:t>
      </w:r>
      <w:proofErr w:type="spellStart"/>
      <w:r w:rsidRPr="008C533C">
        <w:t>cation</w:t>
      </w:r>
      <w:proofErr w:type="spellEnd"/>
      <w:r w:rsidRPr="008C533C">
        <w:t xml:space="preserve"> exchange  capacity,  organic  carbon,  and  C/N  ratio  (Table.2).  </w:t>
      </w:r>
      <w:proofErr w:type="gramStart"/>
      <w:r w:rsidRPr="008C533C">
        <w:t>The  increased</w:t>
      </w:r>
      <w:proofErr w:type="gramEnd"/>
      <w:r w:rsidRPr="008C533C">
        <w:t xml:space="preserve">  level  of  organic carbon is a good indication of better carbon sequestration in soil by reducing the amount of CO2released to the atmosphere.</w:t>
      </w:r>
    </w:p>
    <w:p w14:paraId="648A2E0B" w14:textId="77777777" w:rsidR="00F2729B" w:rsidRPr="007E3091" w:rsidRDefault="00F2729B" w:rsidP="00F2729B">
      <w:pPr>
        <w:jc w:val="both"/>
        <w:rPr>
          <w:rFonts w:ascii="Times New Roman" w:hAnsi="Times New Roman" w:cs="Times New Roman"/>
          <w:color w:val="0D0D0D"/>
          <w:shd w:val="clear" w:color="auto" w:fill="FFFFFF"/>
        </w:rPr>
      </w:pPr>
    </w:p>
    <w:p w14:paraId="751167D7" w14:textId="0B2D9F2F" w:rsidR="005B12BA" w:rsidRPr="007E3091" w:rsidRDefault="005B12BA" w:rsidP="00D034B6">
      <w:pPr>
        <w:pStyle w:val="Heading1"/>
        <w:rPr>
          <w:rFonts w:ascii="Times New Roman" w:hAnsi="Times New Roman" w:cs="Times New Roman"/>
          <w:shd w:val="clear" w:color="auto" w:fill="FFFFFF"/>
        </w:rPr>
      </w:pPr>
      <w:bookmarkStart w:id="5" w:name="_Toc161407790"/>
      <w:bookmarkStart w:id="6" w:name="_Toc161412603"/>
      <w:r w:rsidRPr="007E3091">
        <w:rPr>
          <w:rFonts w:ascii="Times New Roman" w:hAnsi="Times New Roman" w:cs="Times New Roman"/>
          <w:shd w:val="clear" w:color="auto" w:fill="FFFFFF"/>
        </w:rPr>
        <w:t>Expected Outcomes:</w:t>
      </w:r>
      <w:bookmarkEnd w:id="5"/>
      <w:bookmarkEnd w:id="6"/>
    </w:p>
    <w:p w14:paraId="4D74BEC8" w14:textId="4878B423" w:rsidR="005B12BA" w:rsidRPr="007E3091" w:rsidRDefault="005B12BA" w:rsidP="00F2729B">
      <w:pPr>
        <w:pStyle w:val="ListParagraph"/>
        <w:numPr>
          <w:ilvl w:val="0"/>
          <w:numId w:val="18"/>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t>Insights into the impact of organic farming practices on crop yield and soil health across diverse agroecological contexts.</w:t>
      </w:r>
    </w:p>
    <w:p w14:paraId="112CDA50" w14:textId="2FAD0944" w:rsidR="004E6152" w:rsidRPr="004E6152" w:rsidRDefault="005B12BA" w:rsidP="004E6152">
      <w:pPr>
        <w:pStyle w:val="ListParagraph"/>
        <w:numPr>
          <w:ilvl w:val="0"/>
          <w:numId w:val="18"/>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lastRenderedPageBreak/>
        <w:t>Identification of key factors influencing the success of organic farming in maintaining crop productivity and soil fertility.</w:t>
      </w:r>
    </w:p>
    <w:p w14:paraId="12DEE567" w14:textId="2DF7C7D5" w:rsidR="005B12BA" w:rsidRPr="007E3091" w:rsidRDefault="005B12BA" w:rsidP="00F2729B">
      <w:pPr>
        <w:pStyle w:val="ListParagraph"/>
        <w:numPr>
          <w:ilvl w:val="0"/>
          <w:numId w:val="18"/>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t>Recommendations for optimizing organic farming practices to maximize crop yield while enhancing soil health and environmental sustainability.</w:t>
      </w:r>
    </w:p>
    <w:p w14:paraId="7F090AF6" w14:textId="50B663BD" w:rsidR="004E6152" w:rsidRPr="004E6152" w:rsidRDefault="005B12BA" w:rsidP="004E6152">
      <w:pPr>
        <w:pStyle w:val="ListParagraph"/>
        <w:numPr>
          <w:ilvl w:val="0"/>
          <w:numId w:val="18"/>
        </w:numPr>
        <w:jc w:val="both"/>
        <w:rPr>
          <w:rFonts w:ascii="Times New Roman" w:hAnsi="Times New Roman" w:cs="Times New Roman"/>
          <w:color w:val="0D0D0D"/>
          <w:shd w:val="clear" w:color="auto" w:fill="FFFFFF"/>
        </w:rPr>
      </w:pPr>
      <w:r w:rsidRPr="007E3091">
        <w:rPr>
          <w:rFonts w:ascii="Times New Roman" w:hAnsi="Times New Roman" w:cs="Times New Roman"/>
          <w:color w:val="0D0D0D"/>
          <w:shd w:val="clear" w:color="auto" w:fill="FFFFFF"/>
        </w:rPr>
        <w:t>Contribution to scientific knowledge and informed decision-making regarding the adoption and promotion of organic farming as a viable agricultural strategy.</w:t>
      </w:r>
    </w:p>
    <w:p w14:paraId="18F67322" w14:textId="77777777" w:rsidR="004E6152" w:rsidRDefault="004E6152" w:rsidP="001730F4">
      <w:pPr>
        <w:keepNext/>
        <w:jc w:val="both"/>
        <w:rPr>
          <w:rFonts w:ascii="Times New Roman" w:hAnsi="Times New Roman" w:cs="Times New Roman"/>
        </w:rPr>
      </w:pPr>
    </w:p>
    <w:p w14:paraId="21ED3FF6" w14:textId="77777777" w:rsidR="002603B7" w:rsidRDefault="002603B7" w:rsidP="001730F4">
      <w:pPr>
        <w:keepNext/>
        <w:jc w:val="both"/>
        <w:rPr>
          <w:rFonts w:ascii="Times New Roman" w:hAnsi="Times New Roman" w:cs="Times New Roman"/>
        </w:rPr>
      </w:pPr>
    </w:p>
    <w:p w14:paraId="23889427" w14:textId="6DAF52EA" w:rsidR="002603B7" w:rsidRDefault="002603B7" w:rsidP="001730F4">
      <w:pPr>
        <w:keepNext/>
        <w:jc w:val="both"/>
        <w:rPr>
          <w:rFonts w:ascii="Times New Roman" w:hAnsi="Times New Roman" w:cs="Times New Roman"/>
        </w:rPr>
      </w:pPr>
      <w:r>
        <w:rPr>
          <w:rFonts w:ascii="Times New Roman" w:hAnsi="Times New Roman" w:cs="Times New Roman"/>
          <w:noProof/>
        </w:rPr>
        <w:drawing>
          <wp:inline distT="0" distB="0" distL="0" distR="0" wp14:anchorId="7A0CD969" wp14:editId="3982F731">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C6C689" w14:textId="77777777" w:rsidR="00520571" w:rsidRPr="00520571" w:rsidRDefault="00520571" w:rsidP="00520571">
      <w:pPr>
        <w:keepNext/>
        <w:jc w:val="both"/>
        <w:rPr>
          <w:rFonts w:ascii="Times New Roman" w:hAnsi="Times New Roman" w:cs="Times New Roman"/>
        </w:rPr>
      </w:pPr>
      <w:r w:rsidRPr="00520571">
        <w:rPr>
          <w:rFonts w:ascii="Times New Roman" w:hAnsi="Times New Roman" w:cs="Times New Roman"/>
        </w:rPr>
        <w:t xml:space="preserve">                                                    Figure 2: Application of Organic Farming (%)</w:t>
      </w:r>
    </w:p>
    <w:p w14:paraId="278EA596" w14:textId="77777777" w:rsidR="004E6152" w:rsidRDefault="00520571" w:rsidP="00520571">
      <w:pPr>
        <w:keepNext/>
        <w:jc w:val="both"/>
        <w:rPr>
          <w:rFonts w:ascii="Times New Roman" w:hAnsi="Times New Roman" w:cs="Times New Roman"/>
        </w:rPr>
      </w:pPr>
      <w:r w:rsidRPr="00520571">
        <w:rPr>
          <w:rFonts w:ascii="Times New Roman" w:hAnsi="Times New Roman" w:cs="Times New Roman"/>
        </w:rPr>
        <w:t xml:space="preserve">                          </w:t>
      </w:r>
    </w:p>
    <w:p w14:paraId="73899A84" w14:textId="77777777" w:rsidR="004E6152" w:rsidRDefault="004E6152" w:rsidP="00520571">
      <w:pPr>
        <w:keepNext/>
        <w:jc w:val="both"/>
        <w:rPr>
          <w:rFonts w:ascii="Times New Roman" w:hAnsi="Times New Roman" w:cs="Times New Roman"/>
        </w:rPr>
      </w:pPr>
    </w:p>
    <w:p w14:paraId="00F9A8B4" w14:textId="77777777" w:rsidR="004E6152" w:rsidRDefault="004E6152" w:rsidP="00520571">
      <w:pPr>
        <w:keepNext/>
        <w:jc w:val="both"/>
        <w:rPr>
          <w:rFonts w:ascii="Times New Roman" w:hAnsi="Times New Roman" w:cs="Times New Roman"/>
        </w:rPr>
      </w:pPr>
    </w:p>
    <w:p w14:paraId="49A87050" w14:textId="26732663" w:rsidR="002603B7" w:rsidRDefault="00520571" w:rsidP="00520571">
      <w:pPr>
        <w:keepNext/>
        <w:jc w:val="both"/>
        <w:rPr>
          <w:rFonts w:ascii="Times New Roman" w:hAnsi="Times New Roman" w:cs="Times New Roman"/>
        </w:rPr>
      </w:pPr>
      <w:r w:rsidRPr="00520571">
        <w:rPr>
          <w:rFonts w:ascii="Times New Roman" w:hAnsi="Times New Roman" w:cs="Times New Roman"/>
        </w:rPr>
        <w:t xml:space="preserve">                             </w:t>
      </w:r>
      <w:r>
        <w:rPr>
          <w:rFonts w:ascii="Times New Roman" w:hAnsi="Times New Roman" w:cs="Times New Roman"/>
        </w:rPr>
        <w:t xml:space="preserve">               </w:t>
      </w:r>
    </w:p>
    <w:bookmarkStart w:id="7" w:name="_Toc161412604" w:displacedByCustomXml="next"/>
    <w:sdt>
      <w:sdtPr>
        <w:rPr>
          <w:rFonts w:ascii="Times New Roman" w:eastAsiaTheme="minorHAnsi" w:hAnsi="Times New Roman" w:cs="Times New Roman"/>
          <w:color w:val="auto"/>
          <w:sz w:val="22"/>
          <w:szCs w:val="22"/>
        </w:rPr>
        <w:id w:val="-252590041"/>
        <w:docPartObj>
          <w:docPartGallery w:val="Bibliographies"/>
          <w:docPartUnique/>
        </w:docPartObj>
      </w:sdtPr>
      <w:sdtEndPr/>
      <w:sdtContent>
        <w:p w14:paraId="0B3BB824" w14:textId="4F4E880B" w:rsidR="00347841" w:rsidRPr="004E6152" w:rsidRDefault="00347841">
          <w:pPr>
            <w:pStyle w:val="Heading1"/>
            <w:rPr>
              <w:rFonts w:ascii="Times New Roman" w:eastAsiaTheme="minorHAnsi" w:hAnsi="Times New Roman" w:cs="Times New Roman"/>
              <w:color w:val="auto"/>
              <w:sz w:val="22"/>
              <w:szCs w:val="22"/>
            </w:rPr>
          </w:pPr>
          <w:r w:rsidRPr="007E3091">
            <w:rPr>
              <w:rFonts w:ascii="Times New Roman" w:hAnsi="Times New Roman" w:cs="Times New Roman"/>
            </w:rPr>
            <w:t>Bibliography</w:t>
          </w:r>
          <w:bookmarkEnd w:id="7"/>
        </w:p>
        <w:sdt>
          <w:sdtPr>
            <w:rPr>
              <w:rFonts w:ascii="Times New Roman" w:hAnsi="Times New Roman" w:cs="Times New Roman"/>
            </w:rPr>
            <w:id w:val="111145805"/>
            <w:bibliography/>
          </w:sdtPr>
          <w:sdtEndPr/>
          <w:sdtContent>
            <w:p w14:paraId="1125CD66" w14:textId="77777777" w:rsidR="00347841" w:rsidRPr="007E3091" w:rsidRDefault="00347841" w:rsidP="00347841">
              <w:pPr>
                <w:pStyle w:val="Bibliography"/>
                <w:ind w:left="720" w:hanging="720"/>
                <w:rPr>
                  <w:rFonts w:ascii="Times New Roman" w:hAnsi="Times New Roman" w:cs="Times New Roman"/>
                  <w:noProof/>
                  <w:sz w:val="24"/>
                  <w:szCs w:val="24"/>
                </w:rPr>
              </w:pPr>
              <w:r w:rsidRPr="007E3091">
                <w:rPr>
                  <w:rFonts w:ascii="Times New Roman" w:hAnsi="Times New Roman" w:cs="Times New Roman"/>
                </w:rPr>
                <w:fldChar w:fldCharType="begin"/>
              </w:r>
              <w:r w:rsidRPr="007E3091">
                <w:rPr>
                  <w:rFonts w:ascii="Times New Roman" w:hAnsi="Times New Roman" w:cs="Times New Roman"/>
                </w:rPr>
                <w:instrText xml:space="preserve"> BIBLIOGRAPHY </w:instrText>
              </w:r>
              <w:r w:rsidRPr="007E3091">
                <w:rPr>
                  <w:rFonts w:ascii="Times New Roman" w:hAnsi="Times New Roman" w:cs="Times New Roman"/>
                </w:rPr>
                <w:fldChar w:fldCharType="separate"/>
              </w:r>
              <w:r w:rsidRPr="007E3091">
                <w:rPr>
                  <w:rFonts w:ascii="Times New Roman" w:hAnsi="Times New Roman" w:cs="Times New Roman"/>
                  <w:noProof/>
                </w:rPr>
                <w:t xml:space="preserve">G.Oyedele, F.-A. (2018). </w:t>
              </w:r>
              <w:r w:rsidRPr="007E3091">
                <w:rPr>
                  <w:rFonts w:ascii="Times New Roman" w:hAnsi="Times New Roman" w:cs="Times New Roman"/>
                  <w:i/>
                  <w:iCs/>
                  <w:noProof/>
                </w:rPr>
                <w:t>Agricultiural and Food Science.</w:t>
              </w:r>
              <w:r w:rsidRPr="007E3091">
                <w:rPr>
                  <w:rFonts w:ascii="Times New Roman" w:hAnsi="Times New Roman" w:cs="Times New Roman"/>
                  <w:noProof/>
                </w:rPr>
                <w:t xml:space="preserve"> Ondo State, Nigeria: American Journal of Agriculture and Forestry.</w:t>
              </w:r>
            </w:p>
            <w:p w14:paraId="0D13FC05" w14:textId="711ECD05" w:rsidR="00347841" w:rsidRPr="007E3091" w:rsidRDefault="00347841" w:rsidP="00347841">
              <w:pPr>
                <w:rPr>
                  <w:rFonts w:ascii="Times New Roman" w:hAnsi="Times New Roman" w:cs="Times New Roman"/>
                </w:rPr>
              </w:pPr>
              <w:r w:rsidRPr="007E3091">
                <w:rPr>
                  <w:rFonts w:ascii="Times New Roman" w:hAnsi="Times New Roman" w:cs="Times New Roman"/>
                  <w:b/>
                  <w:bCs/>
                  <w:noProof/>
                </w:rPr>
                <w:fldChar w:fldCharType="end"/>
              </w:r>
            </w:p>
          </w:sdtContent>
        </w:sdt>
      </w:sdtContent>
    </w:sdt>
    <w:p w14:paraId="3F1AE260" w14:textId="77777777" w:rsidR="004E6152" w:rsidRDefault="004E6152" w:rsidP="00F2729B">
      <w:pPr>
        <w:jc w:val="both"/>
        <w:rPr>
          <w:rFonts w:ascii="Times New Roman" w:hAnsi="Times New Roman" w:cs="Times New Roman"/>
          <w:color w:val="0D0D0D"/>
          <w:sz w:val="32"/>
          <w:szCs w:val="32"/>
          <w:shd w:val="clear" w:color="auto" w:fill="FFFFFF"/>
        </w:rPr>
      </w:pPr>
    </w:p>
    <w:p w14:paraId="0396DB93" w14:textId="77777777" w:rsidR="00913853" w:rsidRDefault="00913853" w:rsidP="00F2729B">
      <w:pPr>
        <w:jc w:val="both"/>
        <w:rPr>
          <w:rFonts w:ascii="Times New Roman" w:hAnsi="Times New Roman" w:cs="Times New Roman"/>
          <w:color w:val="0D0D0D"/>
          <w:sz w:val="32"/>
          <w:szCs w:val="32"/>
          <w:shd w:val="clear" w:color="auto" w:fill="FFFFFF"/>
        </w:rPr>
      </w:pPr>
    </w:p>
    <w:p w14:paraId="4D72587D" w14:textId="77777777" w:rsidR="00913853" w:rsidRDefault="00913853" w:rsidP="00F2729B">
      <w:pPr>
        <w:jc w:val="both"/>
        <w:rPr>
          <w:rFonts w:ascii="Times New Roman" w:hAnsi="Times New Roman" w:cs="Times New Roman"/>
          <w:color w:val="0070C0"/>
          <w:sz w:val="32"/>
          <w:szCs w:val="32"/>
          <w:shd w:val="clear" w:color="auto" w:fill="FFFFFF"/>
        </w:rPr>
      </w:pPr>
    </w:p>
    <w:p w14:paraId="14BEEBA7" w14:textId="13F506D7" w:rsidR="001718DC" w:rsidRDefault="00B40541" w:rsidP="00F2729B">
      <w:pPr>
        <w:jc w:val="both"/>
        <w:rPr>
          <w:rFonts w:ascii="Times New Roman" w:hAnsi="Times New Roman" w:cs="Times New Roman"/>
          <w:color w:val="0D0D0D"/>
          <w:sz w:val="32"/>
          <w:szCs w:val="32"/>
          <w:shd w:val="clear" w:color="auto" w:fill="FFFFFF"/>
        </w:rPr>
      </w:pPr>
      <w:r w:rsidRPr="004E6152">
        <w:rPr>
          <w:rFonts w:ascii="Times New Roman" w:hAnsi="Times New Roman" w:cs="Times New Roman"/>
          <w:color w:val="0070C0"/>
          <w:sz w:val="32"/>
          <w:szCs w:val="32"/>
          <w:shd w:val="clear" w:color="auto" w:fill="FFFFFF"/>
        </w:rPr>
        <w:lastRenderedPageBreak/>
        <w:t xml:space="preserve">Impact of seven years of organic farming on soil and produce quality </w:t>
      </w:r>
      <w:proofErr w:type="gramStart"/>
      <w:r w:rsidRPr="004E6152">
        <w:rPr>
          <w:rFonts w:ascii="Times New Roman" w:hAnsi="Times New Roman" w:cs="Times New Roman"/>
          <w:color w:val="0070C0"/>
          <w:sz w:val="32"/>
          <w:szCs w:val="32"/>
          <w:shd w:val="clear" w:color="auto" w:fill="FFFFFF"/>
        </w:rPr>
        <w:t>and</w:t>
      </w:r>
      <w:proofErr w:type="gramEnd"/>
      <w:r w:rsidRPr="004E6152">
        <w:rPr>
          <w:rFonts w:ascii="Times New Roman" w:hAnsi="Times New Roman" w:cs="Times New Roman"/>
          <w:color w:val="0070C0"/>
          <w:sz w:val="32"/>
          <w:szCs w:val="32"/>
          <w:shd w:val="clear" w:color="auto" w:fill="FFFFFF"/>
        </w:rPr>
        <w:t xml:space="preserve"> crop yields in Bangladesh</w:t>
      </w:r>
      <w:r w:rsidRPr="00B40541">
        <w:rPr>
          <w:rFonts w:ascii="Times New Roman" w:hAnsi="Times New Roman" w:cs="Times New Roman"/>
          <w:color w:val="0D0D0D"/>
          <w:sz w:val="32"/>
          <w:szCs w:val="32"/>
          <w:shd w:val="clear" w:color="auto" w:fill="FFFFFF"/>
        </w:rPr>
        <w:t>:</w:t>
      </w:r>
    </w:p>
    <w:p w14:paraId="10B878B2" w14:textId="77777777" w:rsidR="00B40541" w:rsidRDefault="00B40541" w:rsidP="00F2729B">
      <w:pPr>
        <w:jc w:val="both"/>
        <w:rPr>
          <w:rFonts w:ascii="Times New Roman" w:hAnsi="Times New Roman" w:cs="Times New Roman"/>
          <w:color w:val="0D0D0D"/>
          <w:sz w:val="32"/>
          <w:szCs w:val="32"/>
          <w:shd w:val="clear" w:color="auto" w:fill="FFFFFF"/>
        </w:rPr>
      </w:pPr>
    </w:p>
    <w:p w14:paraId="00091114" w14:textId="6AF9CDD5" w:rsidR="00B40541" w:rsidRDefault="004E6152" w:rsidP="00F2729B">
      <w:pPr>
        <w:jc w:val="both"/>
        <w:rPr>
          <w:rFonts w:ascii="Times New Roman" w:hAnsi="Times New Roman" w:cs="Times New Roman"/>
          <w:color w:val="0D0D0D"/>
          <w:sz w:val="32"/>
          <w:szCs w:val="32"/>
          <w:shd w:val="clear" w:color="auto" w:fill="FFFFFF"/>
        </w:rPr>
      </w:pPr>
      <w:r>
        <w:rPr>
          <w:rFonts w:ascii="Times New Roman" w:hAnsi="Times New Roman" w:cs="Times New Roman"/>
          <w:noProof/>
          <w:color w:val="0D0D0D"/>
          <w:sz w:val="32"/>
          <w:szCs w:val="32"/>
          <w:shd w:val="clear" w:color="auto" w:fill="FFFFFF"/>
        </w:rPr>
        <w:drawing>
          <wp:inline distT="0" distB="0" distL="0" distR="0" wp14:anchorId="0C5A4C28" wp14:editId="790BD6F5">
            <wp:extent cx="5349240" cy="3147060"/>
            <wp:effectExtent l="0" t="0" r="381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E0ED00" w14:textId="6C257160" w:rsidR="00B40541" w:rsidRDefault="00B40541" w:rsidP="00F2729B">
      <w:pPr>
        <w:jc w:val="both"/>
        <w:rPr>
          <w:rFonts w:ascii="Times New Roman" w:hAnsi="Times New Roman" w:cs="Times New Roman"/>
          <w:color w:val="0D0D0D"/>
          <w:sz w:val="32"/>
          <w:szCs w:val="32"/>
          <w:shd w:val="clear" w:color="auto" w:fill="FFFFFF"/>
        </w:rPr>
      </w:pPr>
    </w:p>
    <w:p w14:paraId="4AE72058" w14:textId="77777777" w:rsidR="00F2729B" w:rsidRPr="007E3091" w:rsidRDefault="005B12BA" w:rsidP="00D034B6">
      <w:pPr>
        <w:pStyle w:val="Heading1"/>
        <w:rPr>
          <w:rFonts w:ascii="Times New Roman" w:hAnsi="Times New Roman" w:cs="Times New Roman"/>
          <w:color w:val="000000"/>
        </w:rPr>
      </w:pPr>
      <w:bookmarkStart w:id="8" w:name="_Toc161407792"/>
      <w:bookmarkStart w:id="9" w:name="_Toc161412615"/>
      <w:r w:rsidRPr="007E3091">
        <w:rPr>
          <w:rFonts w:ascii="Times New Roman" w:hAnsi="Times New Roman" w:cs="Times New Roman"/>
          <w:shd w:val="clear" w:color="auto" w:fill="FFFFFF"/>
        </w:rPr>
        <w:t>Conclusion:</w:t>
      </w:r>
      <w:bookmarkEnd w:id="8"/>
      <w:bookmarkEnd w:id="9"/>
      <w:r w:rsidRPr="007E3091">
        <w:rPr>
          <w:rFonts w:ascii="Times New Roman" w:hAnsi="Times New Roman" w:cs="Times New Roman"/>
          <w:color w:val="000000"/>
        </w:rPr>
        <w:t xml:space="preserve"> </w:t>
      </w:r>
    </w:p>
    <w:p w14:paraId="1DFD6A13" w14:textId="3D002DBA" w:rsidR="005B12BA" w:rsidRPr="007E3091" w:rsidRDefault="005B12BA" w:rsidP="00F272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b/>
          <w:color w:val="000000"/>
          <w:sz w:val="28"/>
          <w:szCs w:val="28"/>
        </w:rPr>
      </w:pPr>
      <w:r w:rsidRPr="007E3091">
        <w:rPr>
          <w:color w:val="000000"/>
          <w:sz w:val="22"/>
          <w:szCs w:val="22"/>
        </w:rPr>
        <w:t>This project aims to provide valuable insights into the impact of organic farming practices on crop yield and soil health, addressing both the benefits and challenges associated with organic agriculture. By understanding the dynamics between organic farming practices, crop yield, and soil health, this research seeks to inform policymakers, farmers, and stakeholders on strategies to promote sustainable and regenerative agricultural practices for a resilient and healthy food system.</w:t>
      </w:r>
    </w:p>
    <w:p w14:paraId="1DDB1E0A" w14:textId="77777777" w:rsidR="005B12BA" w:rsidRPr="007E3091" w:rsidRDefault="005B12BA" w:rsidP="00F2729B">
      <w:pPr>
        <w:pBdr>
          <w:bottom w:val="single" w:sz="6" w:space="1" w:color="auto"/>
        </w:pBdr>
        <w:spacing w:after="0" w:line="240" w:lineRule="auto"/>
        <w:jc w:val="both"/>
        <w:rPr>
          <w:rFonts w:ascii="Times New Roman" w:eastAsia="Times New Roman" w:hAnsi="Times New Roman" w:cs="Times New Roman"/>
          <w:vanish/>
        </w:rPr>
      </w:pPr>
      <w:r w:rsidRPr="007E3091">
        <w:rPr>
          <w:rFonts w:ascii="Times New Roman" w:eastAsia="Times New Roman" w:hAnsi="Times New Roman" w:cs="Times New Roman"/>
          <w:vanish/>
        </w:rPr>
        <w:t>Top of Form</w:t>
      </w:r>
    </w:p>
    <w:p w14:paraId="435696B3" w14:textId="31773807" w:rsidR="005B12BA" w:rsidRPr="007E3091" w:rsidRDefault="005B12BA" w:rsidP="00F2729B">
      <w:pPr>
        <w:jc w:val="both"/>
        <w:rPr>
          <w:rFonts w:ascii="Times New Roman" w:hAnsi="Times New Roman" w:cs="Times New Roman"/>
          <w:color w:val="0D0D0D"/>
          <w:shd w:val="clear" w:color="auto" w:fill="FFFFFF"/>
        </w:rPr>
      </w:pPr>
    </w:p>
    <w:p w14:paraId="0E78CFAA" w14:textId="77777777" w:rsidR="00A84857" w:rsidRPr="007E3091" w:rsidRDefault="00A84857" w:rsidP="00F2729B">
      <w:pPr>
        <w:jc w:val="both"/>
        <w:rPr>
          <w:rFonts w:ascii="Times New Roman" w:hAnsi="Times New Roman" w:cs="Times New Roman"/>
        </w:rPr>
      </w:pPr>
    </w:p>
    <w:p w14:paraId="36D3EBB7" w14:textId="77777777" w:rsidR="00F025E3" w:rsidRPr="007E3091" w:rsidRDefault="00F025E3" w:rsidP="00F2729B">
      <w:pPr>
        <w:jc w:val="both"/>
        <w:rPr>
          <w:rFonts w:ascii="Times New Roman" w:hAnsi="Times New Roman" w:cs="Times New Roman"/>
        </w:rPr>
      </w:pPr>
    </w:p>
    <w:sectPr w:rsidR="00F025E3" w:rsidRPr="007E3091" w:rsidSect="006177E1">
      <w:headerReference w:type="even" r:id="rId14"/>
      <w:headerReference w:type="default" r:id="rId15"/>
      <w:footerReference w:type="default" r:id="rId16"/>
      <w:headerReference w:type="first" r:id="rId17"/>
      <w:pgSz w:w="11906" w:h="16838" w:code="9"/>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AF558" w14:textId="77777777" w:rsidR="002E20E9" w:rsidRDefault="002E20E9" w:rsidP="005E3048">
      <w:pPr>
        <w:spacing w:after="0" w:line="240" w:lineRule="auto"/>
      </w:pPr>
      <w:r>
        <w:separator/>
      </w:r>
    </w:p>
  </w:endnote>
  <w:endnote w:type="continuationSeparator" w:id="0">
    <w:p w14:paraId="718DEDF3" w14:textId="77777777" w:rsidR="002E20E9" w:rsidRDefault="002E20E9" w:rsidP="005E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763291"/>
      <w:docPartObj>
        <w:docPartGallery w:val="Page Numbers (Bottom of Page)"/>
        <w:docPartUnique/>
      </w:docPartObj>
    </w:sdtPr>
    <w:sdtEndPr>
      <w:rPr>
        <w:noProof/>
      </w:rPr>
    </w:sdtEndPr>
    <w:sdtContent>
      <w:p w14:paraId="2C83657C" w14:textId="6BFD236D" w:rsidR="006177E1" w:rsidRDefault="006177E1">
        <w:pPr>
          <w:pStyle w:val="Footer"/>
          <w:jc w:val="right"/>
        </w:pPr>
        <w:r>
          <w:fldChar w:fldCharType="begin"/>
        </w:r>
        <w:r>
          <w:instrText xml:space="preserve"> PAGE   \* MERGEFORMAT </w:instrText>
        </w:r>
        <w:r>
          <w:fldChar w:fldCharType="separate"/>
        </w:r>
        <w:r w:rsidR="00C21357">
          <w:rPr>
            <w:noProof/>
          </w:rPr>
          <w:t>6</w:t>
        </w:r>
        <w:r>
          <w:rPr>
            <w:noProof/>
          </w:rPr>
          <w:fldChar w:fldCharType="end"/>
        </w:r>
      </w:p>
    </w:sdtContent>
  </w:sdt>
  <w:p w14:paraId="2AD088B0" w14:textId="564EEA67" w:rsidR="005E3048" w:rsidRDefault="005E3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A3F12" w14:textId="77777777" w:rsidR="002E20E9" w:rsidRDefault="002E20E9" w:rsidP="005E3048">
      <w:pPr>
        <w:spacing w:after="0" w:line="240" w:lineRule="auto"/>
      </w:pPr>
      <w:r>
        <w:separator/>
      </w:r>
    </w:p>
  </w:footnote>
  <w:footnote w:type="continuationSeparator" w:id="0">
    <w:p w14:paraId="62099505" w14:textId="77777777" w:rsidR="002E20E9" w:rsidRDefault="002E20E9" w:rsidP="005E3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FFAA4" w14:textId="62FBB1A3" w:rsidR="005E3048" w:rsidRDefault="002E20E9">
    <w:pPr>
      <w:pStyle w:val="Header"/>
    </w:pPr>
    <w:r>
      <w:rPr>
        <w:noProof/>
      </w:rPr>
      <w:pict w14:anchorId="6CDA9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6409876" o:spid="_x0000_s2050" type="#_x0000_t75" style="position:absolute;margin-left:0;margin-top:0;width:450.85pt;height:414.15pt;z-index:-251657216;mso-position-horizontal:center;mso-position-horizontal-relative:margin;mso-position-vertical:center;mso-position-vertical-relative:margin" o:allowincell="f">
          <v:imagedata r:id="rId1" o:title="A6BFD30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5241B" w14:textId="7FC671F1" w:rsidR="005E3048" w:rsidRDefault="00A768B5">
    <w:pPr>
      <w:pStyle w:val="Header"/>
    </w:pPr>
    <w:r>
      <w:rPr>
        <w:noProof/>
      </w:rPr>
      <w:drawing>
        <wp:anchor distT="0" distB="0" distL="114300" distR="114300" simplePos="0" relativeHeight="251662336" behindDoc="0" locked="0" layoutInCell="1" allowOverlap="1" wp14:anchorId="0CF824F6" wp14:editId="2CBED014">
          <wp:simplePos x="0" y="0"/>
          <wp:positionH relativeFrom="column">
            <wp:posOffset>4457700</wp:posOffset>
          </wp:positionH>
          <wp:positionV relativeFrom="paragraph">
            <wp:posOffset>-388620</wp:posOffset>
          </wp:positionV>
          <wp:extent cx="1257300" cy="10210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D03AF7F.jpg"/>
                  <pic:cNvPicPr/>
                </pic:nvPicPr>
                <pic:blipFill>
                  <a:blip r:embed="rId1">
                    <a:extLst>
                      <a:ext uri="{28A0092B-C50C-407E-A947-70E740481C1C}">
                        <a14:useLocalDpi xmlns:a14="http://schemas.microsoft.com/office/drawing/2010/main" val="0"/>
                      </a:ext>
                    </a:extLst>
                  </a:blip>
                  <a:stretch>
                    <a:fillRect/>
                  </a:stretch>
                </pic:blipFill>
                <pic:spPr>
                  <a:xfrm>
                    <a:off x="0" y="0"/>
                    <a:ext cx="1257300" cy="1021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8E272ED" wp14:editId="1A9992C2">
          <wp:simplePos x="0" y="0"/>
          <wp:positionH relativeFrom="column">
            <wp:posOffset>-76200</wp:posOffset>
          </wp:positionH>
          <wp:positionV relativeFrom="paragraph">
            <wp:posOffset>-388620</wp:posOffset>
          </wp:positionV>
          <wp:extent cx="1600200" cy="11125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70FFB89.jpg"/>
                  <pic:cNvPicPr/>
                </pic:nvPicPr>
                <pic:blipFill>
                  <a:blip r:embed="rId2">
                    <a:extLst>
                      <a:ext uri="{28A0092B-C50C-407E-A947-70E740481C1C}">
                        <a14:useLocalDpi xmlns:a14="http://schemas.microsoft.com/office/drawing/2010/main" val="0"/>
                      </a:ext>
                    </a:extLst>
                  </a:blip>
                  <a:stretch>
                    <a:fillRect/>
                  </a:stretch>
                </pic:blipFill>
                <pic:spPr>
                  <a:xfrm>
                    <a:off x="0" y="0"/>
                    <a:ext cx="1600200" cy="1112520"/>
                  </a:xfrm>
                  <a:prstGeom prst="rect">
                    <a:avLst/>
                  </a:prstGeom>
                </pic:spPr>
              </pic:pic>
            </a:graphicData>
          </a:graphic>
          <wp14:sizeRelH relativeFrom="page">
            <wp14:pctWidth>0</wp14:pctWidth>
          </wp14:sizeRelH>
          <wp14:sizeRelV relativeFrom="page">
            <wp14:pctHeight>0</wp14:pctHeight>
          </wp14:sizeRelV>
        </wp:anchor>
      </w:drawing>
    </w:r>
  </w:p>
  <w:p w14:paraId="5BEC6CC9" w14:textId="00E9188E" w:rsidR="005E3048" w:rsidRDefault="002E20E9">
    <w:pPr>
      <w:pStyle w:val="Header"/>
    </w:pPr>
    <w:r>
      <w:rPr>
        <w:noProof/>
      </w:rPr>
      <w:pict w14:anchorId="611B1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6409877" o:spid="_x0000_s2051" type="#_x0000_t75" style="position:absolute;margin-left:0;margin-top:0;width:450.85pt;height:414.15pt;z-index:-251656192;mso-position-horizontal:center;mso-position-horizontal-relative:margin;mso-position-vertical:center;mso-position-vertical-relative:margin" o:allowincell="f">
          <v:imagedata r:id="rId3" o:title="A6BFD30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AEE10" w14:textId="3ECDC968" w:rsidR="005E3048" w:rsidRDefault="002E20E9">
    <w:pPr>
      <w:pStyle w:val="Header"/>
    </w:pPr>
    <w:r>
      <w:rPr>
        <w:noProof/>
      </w:rPr>
      <w:pict w14:anchorId="77B4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6409875" o:spid="_x0000_s2049" type="#_x0000_t75" style="position:absolute;margin-left:0;margin-top:0;width:450.85pt;height:414.15pt;z-index:-251658240;mso-position-horizontal:center;mso-position-horizontal-relative:margin;mso-position-vertical:center;mso-position-vertical-relative:margin" o:allowincell="f">
          <v:imagedata r:id="rId1" o:title="A6BFD30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4882"/>
    <w:multiLevelType w:val="hybridMultilevel"/>
    <w:tmpl w:val="CCD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E167D"/>
    <w:multiLevelType w:val="hybridMultilevel"/>
    <w:tmpl w:val="D3CE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93D41"/>
    <w:multiLevelType w:val="hybridMultilevel"/>
    <w:tmpl w:val="B622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87211"/>
    <w:multiLevelType w:val="hybridMultilevel"/>
    <w:tmpl w:val="65E8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05535"/>
    <w:multiLevelType w:val="hybridMultilevel"/>
    <w:tmpl w:val="1686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F6726"/>
    <w:multiLevelType w:val="hybridMultilevel"/>
    <w:tmpl w:val="DD8E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57A63"/>
    <w:multiLevelType w:val="hybridMultilevel"/>
    <w:tmpl w:val="F110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7B2D72"/>
    <w:multiLevelType w:val="hybridMultilevel"/>
    <w:tmpl w:val="36D6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D67FDD"/>
    <w:multiLevelType w:val="hybridMultilevel"/>
    <w:tmpl w:val="1DF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326B9B"/>
    <w:multiLevelType w:val="hybridMultilevel"/>
    <w:tmpl w:val="F1C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3F3CCB"/>
    <w:multiLevelType w:val="hybridMultilevel"/>
    <w:tmpl w:val="EB70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A27212"/>
    <w:multiLevelType w:val="hybridMultilevel"/>
    <w:tmpl w:val="6154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60C67"/>
    <w:multiLevelType w:val="hybridMultilevel"/>
    <w:tmpl w:val="E1AC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141D28"/>
    <w:multiLevelType w:val="hybridMultilevel"/>
    <w:tmpl w:val="7062E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A0B6BBB"/>
    <w:multiLevelType w:val="hybridMultilevel"/>
    <w:tmpl w:val="BA8E7B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790A3F04"/>
    <w:multiLevelType w:val="hybridMultilevel"/>
    <w:tmpl w:val="66AE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72AB2"/>
    <w:multiLevelType w:val="hybridMultilevel"/>
    <w:tmpl w:val="BF26A8E8"/>
    <w:lvl w:ilvl="0" w:tplc="66B827E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28588F"/>
    <w:multiLevelType w:val="hybridMultilevel"/>
    <w:tmpl w:val="60BE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9"/>
  </w:num>
  <w:num w:numId="4">
    <w:abstractNumId w:val="17"/>
  </w:num>
  <w:num w:numId="5">
    <w:abstractNumId w:val="13"/>
  </w:num>
  <w:num w:numId="6">
    <w:abstractNumId w:val="5"/>
  </w:num>
  <w:num w:numId="7">
    <w:abstractNumId w:val="0"/>
  </w:num>
  <w:num w:numId="8">
    <w:abstractNumId w:val="12"/>
  </w:num>
  <w:num w:numId="9">
    <w:abstractNumId w:val="14"/>
  </w:num>
  <w:num w:numId="10">
    <w:abstractNumId w:val="4"/>
  </w:num>
  <w:num w:numId="11">
    <w:abstractNumId w:val="8"/>
  </w:num>
  <w:num w:numId="12">
    <w:abstractNumId w:val="1"/>
  </w:num>
  <w:num w:numId="13">
    <w:abstractNumId w:val="10"/>
  </w:num>
  <w:num w:numId="14">
    <w:abstractNumId w:val="15"/>
  </w:num>
  <w:num w:numId="15">
    <w:abstractNumId w:val="7"/>
  </w:num>
  <w:num w:numId="16">
    <w:abstractNumId w:val="6"/>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48"/>
    <w:rsid w:val="00007A73"/>
    <w:rsid w:val="00015486"/>
    <w:rsid w:val="000536E8"/>
    <w:rsid w:val="00160D8F"/>
    <w:rsid w:val="001718DC"/>
    <w:rsid w:val="001730F4"/>
    <w:rsid w:val="00181E98"/>
    <w:rsid w:val="002603B7"/>
    <w:rsid w:val="002E20E9"/>
    <w:rsid w:val="00347841"/>
    <w:rsid w:val="003609A9"/>
    <w:rsid w:val="004E6152"/>
    <w:rsid w:val="00520571"/>
    <w:rsid w:val="0053100C"/>
    <w:rsid w:val="005B12BA"/>
    <w:rsid w:val="005E3048"/>
    <w:rsid w:val="006177E1"/>
    <w:rsid w:val="007143BA"/>
    <w:rsid w:val="00745849"/>
    <w:rsid w:val="00762158"/>
    <w:rsid w:val="007C69D6"/>
    <w:rsid w:val="007E12BD"/>
    <w:rsid w:val="007E3091"/>
    <w:rsid w:val="00870D88"/>
    <w:rsid w:val="008C533C"/>
    <w:rsid w:val="00913853"/>
    <w:rsid w:val="009E2BF0"/>
    <w:rsid w:val="00A768B5"/>
    <w:rsid w:val="00A84857"/>
    <w:rsid w:val="00B35223"/>
    <w:rsid w:val="00B40541"/>
    <w:rsid w:val="00BB74AC"/>
    <w:rsid w:val="00C21357"/>
    <w:rsid w:val="00CB0C4C"/>
    <w:rsid w:val="00D034B6"/>
    <w:rsid w:val="00D23936"/>
    <w:rsid w:val="00D774ED"/>
    <w:rsid w:val="00DD5D13"/>
    <w:rsid w:val="00E31C12"/>
    <w:rsid w:val="00E93F93"/>
    <w:rsid w:val="00F025E3"/>
    <w:rsid w:val="00F2729B"/>
    <w:rsid w:val="00F65D89"/>
    <w:rsid w:val="00F8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6CB324"/>
  <w15:chartTrackingRefBased/>
  <w15:docId w15:val="{8F0F09B2-ED1A-465A-BBE7-1995CD5D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048"/>
    <w:pPr>
      <w:spacing w:after="0" w:line="240" w:lineRule="auto"/>
    </w:pPr>
    <w:rPr>
      <w:rFonts w:eastAsiaTheme="minorEastAsia"/>
    </w:rPr>
  </w:style>
  <w:style w:type="character" w:customStyle="1" w:styleId="NoSpacingChar">
    <w:name w:val="No Spacing Char"/>
    <w:basedOn w:val="DefaultParagraphFont"/>
    <w:link w:val="NoSpacing"/>
    <w:uiPriority w:val="1"/>
    <w:rsid w:val="005E3048"/>
    <w:rPr>
      <w:rFonts w:eastAsiaTheme="minorEastAsia"/>
    </w:rPr>
  </w:style>
  <w:style w:type="paragraph" w:styleId="Header">
    <w:name w:val="header"/>
    <w:basedOn w:val="Normal"/>
    <w:link w:val="HeaderChar"/>
    <w:uiPriority w:val="99"/>
    <w:unhideWhenUsed/>
    <w:rsid w:val="005E3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048"/>
  </w:style>
  <w:style w:type="paragraph" w:styleId="Footer">
    <w:name w:val="footer"/>
    <w:basedOn w:val="Normal"/>
    <w:link w:val="FooterChar"/>
    <w:uiPriority w:val="99"/>
    <w:unhideWhenUsed/>
    <w:rsid w:val="005E3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048"/>
  </w:style>
  <w:style w:type="character" w:customStyle="1" w:styleId="Heading1Char">
    <w:name w:val="Heading 1 Char"/>
    <w:basedOn w:val="DefaultParagraphFont"/>
    <w:link w:val="Heading1"/>
    <w:uiPriority w:val="9"/>
    <w:rsid w:val="00181E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1E98"/>
    <w:pPr>
      <w:outlineLvl w:val="9"/>
    </w:pPr>
  </w:style>
  <w:style w:type="paragraph" w:styleId="ListParagraph">
    <w:name w:val="List Paragraph"/>
    <w:basedOn w:val="Normal"/>
    <w:uiPriority w:val="34"/>
    <w:qFormat/>
    <w:rsid w:val="00870D88"/>
    <w:pPr>
      <w:ind w:left="720"/>
      <w:contextualSpacing/>
    </w:pPr>
  </w:style>
  <w:style w:type="character" w:styleId="Strong">
    <w:name w:val="Strong"/>
    <w:basedOn w:val="DefaultParagraphFont"/>
    <w:uiPriority w:val="22"/>
    <w:qFormat/>
    <w:rsid w:val="00870D88"/>
    <w:rPr>
      <w:b/>
      <w:bCs/>
    </w:rPr>
  </w:style>
  <w:style w:type="paragraph" w:styleId="NormalWeb">
    <w:name w:val="Normal (Web)"/>
    <w:basedOn w:val="Normal"/>
    <w:uiPriority w:val="99"/>
    <w:semiHidden/>
    <w:unhideWhenUsed/>
    <w:rsid w:val="005B12B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B12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12BA"/>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015486"/>
    <w:rPr>
      <w:sz w:val="16"/>
      <w:szCs w:val="16"/>
    </w:rPr>
  </w:style>
  <w:style w:type="paragraph" w:styleId="CommentText">
    <w:name w:val="annotation text"/>
    <w:basedOn w:val="Normal"/>
    <w:link w:val="CommentTextChar"/>
    <w:uiPriority w:val="99"/>
    <w:semiHidden/>
    <w:unhideWhenUsed/>
    <w:rsid w:val="00015486"/>
    <w:pPr>
      <w:spacing w:line="240" w:lineRule="auto"/>
    </w:pPr>
    <w:rPr>
      <w:sz w:val="20"/>
      <w:szCs w:val="20"/>
    </w:rPr>
  </w:style>
  <w:style w:type="character" w:customStyle="1" w:styleId="CommentTextChar">
    <w:name w:val="Comment Text Char"/>
    <w:basedOn w:val="DefaultParagraphFont"/>
    <w:link w:val="CommentText"/>
    <w:uiPriority w:val="99"/>
    <w:semiHidden/>
    <w:rsid w:val="00015486"/>
    <w:rPr>
      <w:sz w:val="20"/>
      <w:szCs w:val="20"/>
    </w:rPr>
  </w:style>
  <w:style w:type="paragraph" w:styleId="CommentSubject">
    <w:name w:val="annotation subject"/>
    <w:basedOn w:val="CommentText"/>
    <w:next w:val="CommentText"/>
    <w:link w:val="CommentSubjectChar"/>
    <w:uiPriority w:val="99"/>
    <w:semiHidden/>
    <w:unhideWhenUsed/>
    <w:rsid w:val="00015486"/>
    <w:rPr>
      <w:b/>
      <w:bCs/>
    </w:rPr>
  </w:style>
  <w:style w:type="character" w:customStyle="1" w:styleId="CommentSubjectChar">
    <w:name w:val="Comment Subject Char"/>
    <w:basedOn w:val="CommentTextChar"/>
    <w:link w:val="CommentSubject"/>
    <w:uiPriority w:val="99"/>
    <w:semiHidden/>
    <w:rsid w:val="00015486"/>
    <w:rPr>
      <w:b/>
      <w:bCs/>
      <w:sz w:val="20"/>
      <w:szCs w:val="20"/>
    </w:rPr>
  </w:style>
  <w:style w:type="paragraph" w:styleId="BalloonText">
    <w:name w:val="Balloon Text"/>
    <w:basedOn w:val="Normal"/>
    <w:link w:val="BalloonTextChar"/>
    <w:uiPriority w:val="99"/>
    <w:semiHidden/>
    <w:unhideWhenUsed/>
    <w:rsid w:val="000154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486"/>
    <w:rPr>
      <w:rFonts w:ascii="Segoe UI" w:hAnsi="Segoe UI" w:cs="Segoe UI"/>
      <w:sz w:val="18"/>
      <w:szCs w:val="18"/>
    </w:rPr>
  </w:style>
  <w:style w:type="paragraph" w:styleId="TOC1">
    <w:name w:val="toc 1"/>
    <w:basedOn w:val="Normal"/>
    <w:next w:val="Normal"/>
    <w:autoRedefine/>
    <w:uiPriority w:val="39"/>
    <w:unhideWhenUsed/>
    <w:rsid w:val="00D034B6"/>
    <w:pPr>
      <w:spacing w:after="100"/>
    </w:pPr>
  </w:style>
  <w:style w:type="character" w:styleId="Hyperlink">
    <w:name w:val="Hyperlink"/>
    <w:basedOn w:val="DefaultParagraphFont"/>
    <w:uiPriority w:val="99"/>
    <w:unhideWhenUsed/>
    <w:rsid w:val="00D034B6"/>
    <w:rPr>
      <w:color w:val="0563C1" w:themeColor="hyperlink"/>
      <w:u w:val="single"/>
    </w:rPr>
  </w:style>
  <w:style w:type="character" w:customStyle="1" w:styleId="Heading2Char">
    <w:name w:val="Heading 2 Char"/>
    <w:basedOn w:val="DefaultParagraphFont"/>
    <w:link w:val="Heading2"/>
    <w:uiPriority w:val="9"/>
    <w:rsid w:val="007E12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E12BD"/>
    <w:pPr>
      <w:spacing w:after="100"/>
      <w:ind w:left="220"/>
    </w:pPr>
  </w:style>
  <w:style w:type="paragraph" w:styleId="Caption">
    <w:name w:val="caption"/>
    <w:basedOn w:val="Normal"/>
    <w:next w:val="Normal"/>
    <w:uiPriority w:val="35"/>
    <w:unhideWhenUsed/>
    <w:qFormat/>
    <w:rsid w:val="001730F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D5D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5D13"/>
    <w:rPr>
      <w:sz w:val="20"/>
      <w:szCs w:val="20"/>
    </w:rPr>
  </w:style>
  <w:style w:type="character" w:styleId="EndnoteReference">
    <w:name w:val="endnote reference"/>
    <w:basedOn w:val="DefaultParagraphFont"/>
    <w:uiPriority w:val="99"/>
    <w:semiHidden/>
    <w:unhideWhenUsed/>
    <w:rsid w:val="00DD5D13"/>
    <w:rPr>
      <w:vertAlign w:val="superscript"/>
    </w:rPr>
  </w:style>
  <w:style w:type="paragraph" w:styleId="FootnoteText">
    <w:name w:val="footnote text"/>
    <w:basedOn w:val="Normal"/>
    <w:link w:val="FootnoteTextChar"/>
    <w:uiPriority w:val="99"/>
    <w:semiHidden/>
    <w:unhideWhenUsed/>
    <w:rsid w:val="00DD5D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D13"/>
    <w:rPr>
      <w:sz w:val="20"/>
      <w:szCs w:val="20"/>
    </w:rPr>
  </w:style>
  <w:style w:type="character" w:styleId="FootnoteReference">
    <w:name w:val="footnote reference"/>
    <w:basedOn w:val="DefaultParagraphFont"/>
    <w:uiPriority w:val="99"/>
    <w:semiHidden/>
    <w:unhideWhenUsed/>
    <w:rsid w:val="00DD5D13"/>
    <w:rPr>
      <w:vertAlign w:val="superscript"/>
    </w:rPr>
  </w:style>
  <w:style w:type="paragraph" w:styleId="Bibliography">
    <w:name w:val="Bibliography"/>
    <w:basedOn w:val="Normal"/>
    <w:next w:val="Normal"/>
    <w:uiPriority w:val="37"/>
    <w:unhideWhenUsed/>
    <w:rsid w:val="00347841"/>
  </w:style>
  <w:style w:type="character" w:customStyle="1" w:styleId="Heading3Char">
    <w:name w:val="Heading 3 Char"/>
    <w:basedOn w:val="DefaultParagraphFont"/>
    <w:link w:val="Heading3"/>
    <w:uiPriority w:val="9"/>
    <w:semiHidden/>
    <w:rsid w:val="00D239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C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C533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8C533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533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6265">
      <w:bodyDiv w:val="1"/>
      <w:marLeft w:val="0"/>
      <w:marRight w:val="0"/>
      <w:marTop w:val="0"/>
      <w:marBottom w:val="0"/>
      <w:divBdr>
        <w:top w:val="none" w:sz="0" w:space="0" w:color="auto"/>
        <w:left w:val="none" w:sz="0" w:space="0" w:color="auto"/>
        <w:bottom w:val="none" w:sz="0" w:space="0" w:color="auto"/>
        <w:right w:val="none" w:sz="0" w:space="0" w:color="auto"/>
      </w:divBdr>
    </w:div>
    <w:div w:id="357003031">
      <w:bodyDiv w:val="1"/>
      <w:marLeft w:val="0"/>
      <w:marRight w:val="0"/>
      <w:marTop w:val="0"/>
      <w:marBottom w:val="0"/>
      <w:divBdr>
        <w:top w:val="none" w:sz="0" w:space="0" w:color="auto"/>
        <w:left w:val="none" w:sz="0" w:space="0" w:color="auto"/>
        <w:bottom w:val="none" w:sz="0" w:space="0" w:color="auto"/>
        <w:right w:val="none" w:sz="0" w:space="0" w:color="auto"/>
      </w:divBdr>
    </w:div>
    <w:div w:id="673411163">
      <w:bodyDiv w:val="1"/>
      <w:marLeft w:val="0"/>
      <w:marRight w:val="0"/>
      <w:marTop w:val="0"/>
      <w:marBottom w:val="0"/>
      <w:divBdr>
        <w:top w:val="none" w:sz="0" w:space="0" w:color="auto"/>
        <w:left w:val="none" w:sz="0" w:space="0" w:color="auto"/>
        <w:bottom w:val="none" w:sz="0" w:space="0" w:color="auto"/>
        <w:right w:val="none" w:sz="0" w:space="0" w:color="auto"/>
      </w:divBdr>
    </w:div>
    <w:div w:id="778572027">
      <w:bodyDiv w:val="1"/>
      <w:marLeft w:val="0"/>
      <w:marRight w:val="0"/>
      <w:marTop w:val="0"/>
      <w:marBottom w:val="0"/>
      <w:divBdr>
        <w:top w:val="none" w:sz="0" w:space="0" w:color="auto"/>
        <w:left w:val="none" w:sz="0" w:space="0" w:color="auto"/>
        <w:bottom w:val="none" w:sz="0" w:space="0" w:color="auto"/>
        <w:right w:val="none" w:sz="0" w:space="0" w:color="auto"/>
      </w:divBdr>
    </w:div>
    <w:div w:id="981275223">
      <w:bodyDiv w:val="1"/>
      <w:marLeft w:val="0"/>
      <w:marRight w:val="0"/>
      <w:marTop w:val="0"/>
      <w:marBottom w:val="0"/>
      <w:divBdr>
        <w:top w:val="none" w:sz="0" w:space="0" w:color="auto"/>
        <w:left w:val="none" w:sz="0" w:space="0" w:color="auto"/>
        <w:bottom w:val="none" w:sz="0" w:space="0" w:color="auto"/>
        <w:right w:val="none" w:sz="0" w:space="0" w:color="auto"/>
      </w:divBdr>
    </w:div>
    <w:div w:id="1006791678">
      <w:bodyDiv w:val="1"/>
      <w:marLeft w:val="0"/>
      <w:marRight w:val="0"/>
      <w:marTop w:val="0"/>
      <w:marBottom w:val="0"/>
      <w:divBdr>
        <w:top w:val="none" w:sz="0" w:space="0" w:color="auto"/>
        <w:left w:val="none" w:sz="0" w:space="0" w:color="auto"/>
        <w:bottom w:val="none" w:sz="0" w:space="0" w:color="auto"/>
        <w:right w:val="none" w:sz="0" w:space="0" w:color="auto"/>
      </w:divBdr>
      <w:divsChild>
        <w:div w:id="564683802">
          <w:marLeft w:val="0"/>
          <w:marRight w:val="0"/>
          <w:marTop w:val="0"/>
          <w:marBottom w:val="0"/>
          <w:divBdr>
            <w:top w:val="single" w:sz="2" w:space="0" w:color="E3E3E3"/>
            <w:left w:val="single" w:sz="2" w:space="0" w:color="E3E3E3"/>
            <w:bottom w:val="single" w:sz="2" w:space="0" w:color="E3E3E3"/>
            <w:right w:val="single" w:sz="2" w:space="0" w:color="E3E3E3"/>
          </w:divBdr>
          <w:divsChild>
            <w:div w:id="85158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695937">
                  <w:marLeft w:val="0"/>
                  <w:marRight w:val="0"/>
                  <w:marTop w:val="0"/>
                  <w:marBottom w:val="0"/>
                  <w:divBdr>
                    <w:top w:val="single" w:sz="2" w:space="0" w:color="E3E3E3"/>
                    <w:left w:val="single" w:sz="2" w:space="0" w:color="E3E3E3"/>
                    <w:bottom w:val="single" w:sz="2" w:space="0" w:color="E3E3E3"/>
                    <w:right w:val="single" w:sz="2" w:space="0" w:color="E3E3E3"/>
                  </w:divBdr>
                  <w:divsChild>
                    <w:div w:id="255330871">
                      <w:marLeft w:val="0"/>
                      <w:marRight w:val="0"/>
                      <w:marTop w:val="0"/>
                      <w:marBottom w:val="0"/>
                      <w:divBdr>
                        <w:top w:val="single" w:sz="2" w:space="0" w:color="E3E3E3"/>
                        <w:left w:val="single" w:sz="2" w:space="0" w:color="E3E3E3"/>
                        <w:bottom w:val="single" w:sz="2" w:space="0" w:color="E3E3E3"/>
                        <w:right w:val="single" w:sz="2" w:space="0" w:color="E3E3E3"/>
                      </w:divBdr>
                      <w:divsChild>
                        <w:div w:id="469713631">
                          <w:marLeft w:val="0"/>
                          <w:marRight w:val="0"/>
                          <w:marTop w:val="0"/>
                          <w:marBottom w:val="0"/>
                          <w:divBdr>
                            <w:top w:val="single" w:sz="2" w:space="0" w:color="E3E3E3"/>
                            <w:left w:val="single" w:sz="2" w:space="0" w:color="E3E3E3"/>
                            <w:bottom w:val="single" w:sz="2" w:space="0" w:color="E3E3E3"/>
                            <w:right w:val="single" w:sz="2" w:space="0" w:color="E3E3E3"/>
                          </w:divBdr>
                          <w:divsChild>
                            <w:div w:id="776875289">
                              <w:marLeft w:val="0"/>
                              <w:marRight w:val="0"/>
                              <w:marTop w:val="0"/>
                              <w:marBottom w:val="0"/>
                              <w:divBdr>
                                <w:top w:val="single" w:sz="2" w:space="0" w:color="E3E3E3"/>
                                <w:left w:val="single" w:sz="2" w:space="0" w:color="E3E3E3"/>
                                <w:bottom w:val="single" w:sz="2" w:space="0" w:color="E3E3E3"/>
                                <w:right w:val="single" w:sz="2" w:space="0" w:color="E3E3E3"/>
                              </w:divBdr>
                              <w:divsChild>
                                <w:div w:id="809128073">
                                  <w:marLeft w:val="0"/>
                                  <w:marRight w:val="0"/>
                                  <w:marTop w:val="0"/>
                                  <w:marBottom w:val="0"/>
                                  <w:divBdr>
                                    <w:top w:val="single" w:sz="2" w:space="0" w:color="E3E3E3"/>
                                    <w:left w:val="single" w:sz="2" w:space="0" w:color="E3E3E3"/>
                                    <w:bottom w:val="single" w:sz="2" w:space="0" w:color="E3E3E3"/>
                                    <w:right w:val="single" w:sz="2" w:space="0" w:color="E3E3E3"/>
                                  </w:divBdr>
                                  <w:divsChild>
                                    <w:div w:id="1594776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2530088">
      <w:bodyDiv w:val="1"/>
      <w:marLeft w:val="0"/>
      <w:marRight w:val="0"/>
      <w:marTop w:val="0"/>
      <w:marBottom w:val="0"/>
      <w:divBdr>
        <w:top w:val="none" w:sz="0" w:space="0" w:color="auto"/>
        <w:left w:val="none" w:sz="0" w:space="0" w:color="auto"/>
        <w:bottom w:val="none" w:sz="0" w:space="0" w:color="auto"/>
        <w:right w:val="none" w:sz="0" w:space="0" w:color="auto"/>
      </w:divBdr>
      <w:divsChild>
        <w:div w:id="1564369895">
          <w:marLeft w:val="0"/>
          <w:marRight w:val="0"/>
          <w:marTop w:val="0"/>
          <w:marBottom w:val="0"/>
          <w:divBdr>
            <w:top w:val="none" w:sz="0" w:space="0" w:color="auto"/>
            <w:left w:val="none" w:sz="0" w:space="0" w:color="auto"/>
            <w:bottom w:val="none" w:sz="0" w:space="0" w:color="auto"/>
            <w:right w:val="none" w:sz="0" w:space="0" w:color="auto"/>
          </w:divBdr>
          <w:divsChild>
            <w:div w:id="968898603">
              <w:marLeft w:val="0"/>
              <w:marRight w:val="0"/>
              <w:marTop w:val="0"/>
              <w:marBottom w:val="0"/>
              <w:divBdr>
                <w:top w:val="none" w:sz="0" w:space="0" w:color="auto"/>
                <w:left w:val="none" w:sz="0" w:space="0" w:color="auto"/>
                <w:bottom w:val="none" w:sz="0" w:space="0" w:color="auto"/>
                <w:right w:val="none" w:sz="0" w:space="0" w:color="auto"/>
              </w:divBdr>
              <w:divsChild>
                <w:div w:id="1241871977">
                  <w:marLeft w:val="0"/>
                  <w:marRight w:val="0"/>
                  <w:marTop w:val="0"/>
                  <w:marBottom w:val="0"/>
                  <w:divBdr>
                    <w:top w:val="none" w:sz="0" w:space="0" w:color="auto"/>
                    <w:left w:val="none" w:sz="0" w:space="0" w:color="auto"/>
                    <w:bottom w:val="none" w:sz="0" w:space="0" w:color="auto"/>
                    <w:right w:val="none" w:sz="0" w:space="0" w:color="auto"/>
                  </w:divBdr>
                  <w:divsChild>
                    <w:div w:id="580601339">
                      <w:marLeft w:val="0"/>
                      <w:marRight w:val="0"/>
                      <w:marTop w:val="0"/>
                      <w:marBottom w:val="0"/>
                      <w:divBdr>
                        <w:top w:val="none" w:sz="0" w:space="0" w:color="auto"/>
                        <w:left w:val="none" w:sz="0" w:space="0" w:color="auto"/>
                        <w:bottom w:val="none" w:sz="0" w:space="0" w:color="auto"/>
                        <w:right w:val="none" w:sz="0" w:space="0" w:color="auto"/>
                      </w:divBdr>
                      <w:divsChild>
                        <w:div w:id="1111899675">
                          <w:marLeft w:val="0"/>
                          <w:marRight w:val="0"/>
                          <w:marTop w:val="0"/>
                          <w:marBottom w:val="0"/>
                          <w:divBdr>
                            <w:top w:val="none" w:sz="0" w:space="0" w:color="auto"/>
                            <w:left w:val="none" w:sz="0" w:space="0" w:color="auto"/>
                            <w:bottom w:val="none" w:sz="0" w:space="0" w:color="auto"/>
                            <w:right w:val="none" w:sz="0" w:space="0" w:color="auto"/>
                          </w:divBdr>
                          <w:divsChild>
                            <w:div w:id="888734675">
                              <w:marLeft w:val="0"/>
                              <w:marRight w:val="0"/>
                              <w:marTop w:val="0"/>
                              <w:marBottom w:val="0"/>
                              <w:divBdr>
                                <w:top w:val="none" w:sz="0" w:space="0" w:color="auto"/>
                                <w:left w:val="none" w:sz="0" w:space="0" w:color="auto"/>
                                <w:bottom w:val="none" w:sz="0" w:space="0" w:color="auto"/>
                                <w:right w:val="none" w:sz="0" w:space="0" w:color="auto"/>
                              </w:divBdr>
                              <w:divsChild>
                                <w:div w:id="1165242132">
                                  <w:marLeft w:val="0"/>
                                  <w:marRight w:val="0"/>
                                  <w:marTop w:val="0"/>
                                  <w:marBottom w:val="150"/>
                                  <w:divBdr>
                                    <w:top w:val="none" w:sz="0" w:space="0" w:color="auto"/>
                                    <w:left w:val="none" w:sz="0" w:space="0" w:color="auto"/>
                                    <w:bottom w:val="none" w:sz="0" w:space="0" w:color="auto"/>
                                    <w:right w:val="none" w:sz="0" w:space="0" w:color="auto"/>
                                  </w:divBdr>
                                  <w:divsChild>
                                    <w:div w:id="715813975">
                                      <w:marLeft w:val="0"/>
                                      <w:marRight w:val="0"/>
                                      <w:marTop w:val="0"/>
                                      <w:marBottom w:val="0"/>
                                      <w:divBdr>
                                        <w:top w:val="none" w:sz="0" w:space="0" w:color="auto"/>
                                        <w:left w:val="none" w:sz="0" w:space="0" w:color="auto"/>
                                        <w:bottom w:val="none" w:sz="0" w:space="0" w:color="auto"/>
                                        <w:right w:val="none" w:sz="0" w:space="0" w:color="auto"/>
                                      </w:divBdr>
                                      <w:divsChild>
                                        <w:div w:id="1615014462">
                                          <w:marLeft w:val="0"/>
                                          <w:marRight w:val="0"/>
                                          <w:marTop w:val="0"/>
                                          <w:marBottom w:val="0"/>
                                          <w:divBdr>
                                            <w:top w:val="none" w:sz="0" w:space="0" w:color="auto"/>
                                            <w:left w:val="none" w:sz="0" w:space="0" w:color="auto"/>
                                            <w:bottom w:val="none" w:sz="0" w:space="0" w:color="auto"/>
                                            <w:right w:val="none" w:sz="0" w:space="0" w:color="auto"/>
                                          </w:divBdr>
                                        </w:div>
                                        <w:div w:id="525414220">
                                          <w:marLeft w:val="0"/>
                                          <w:marRight w:val="0"/>
                                          <w:marTop w:val="0"/>
                                          <w:marBottom w:val="0"/>
                                          <w:divBdr>
                                            <w:top w:val="none" w:sz="0" w:space="0" w:color="auto"/>
                                            <w:left w:val="none" w:sz="0" w:space="0" w:color="auto"/>
                                            <w:bottom w:val="none" w:sz="0" w:space="0" w:color="auto"/>
                                            <w:right w:val="none" w:sz="0" w:space="0" w:color="auto"/>
                                          </w:divBdr>
                                        </w:div>
                                        <w:div w:id="412431774">
                                          <w:marLeft w:val="0"/>
                                          <w:marRight w:val="0"/>
                                          <w:marTop w:val="150"/>
                                          <w:marBottom w:val="150"/>
                                          <w:divBdr>
                                            <w:top w:val="none" w:sz="0" w:space="0" w:color="auto"/>
                                            <w:left w:val="none" w:sz="0" w:space="0" w:color="auto"/>
                                            <w:bottom w:val="none" w:sz="0" w:space="0" w:color="auto"/>
                                            <w:right w:val="none" w:sz="0" w:space="0" w:color="auto"/>
                                          </w:divBdr>
                                        </w:div>
                                        <w:div w:id="1104617729">
                                          <w:marLeft w:val="0"/>
                                          <w:marRight w:val="0"/>
                                          <w:marTop w:val="0"/>
                                          <w:marBottom w:val="0"/>
                                          <w:divBdr>
                                            <w:top w:val="none" w:sz="0" w:space="0" w:color="auto"/>
                                            <w:left w:val="none" w:sz="0" w:space="0" w:color="auto"/>
                                            <w:bottom w:val="none" w:sz="0" w:space="0" w:color="auto"/>
                                            <w:right w:val="none" w:sz="0" w:space="0" w:color="auto"/>
                                          </w:divBdr>
                                          <w:divsChild>
                                            <w:div w:id="210895360">
                                              <w:marLeft w:val="0"/>
                                              <w:marRight w:val="0"/>
                                              <w:marTop w:val="0"/>
                                              <w:marBottom w:val="0"/>
                                              <w:divBdr>
                                                <w:top w:val="none" w:sz="0" w:space="0" w:color="auto"/>
                                                <w:left w:val="none" w:sz="0" w:space="0" w:color="auto"/>
                                                <w:bottom w:val="none" w:sz="0" w:space="0" w:color="auto"/>
                                                <w:right w:val="none" w:sz="0" w:space="0" w:color="auto"/>
                                              </w:divBdr>
                                              <w:divsChild>
                                                <w:div w:id="737245526">
                                                  <w:marLeft w:val="0"/>
                                                  <w:marRight w:val="0"/>
                                                  <w:marTop w:val="0"/>
                                                  <w:marBottom w:val="0"/>
                                                  <w:divBdr>
                                                    <w:top w:val="none" w:sz="0" w:space="0" w:color="auto"/>
                                                    <w:left w:val="none" w:sz="0" w:space="0" w:color="auto"/>
                                                    <w:bottom w:val="none" w:sz="0" w:space="0" w:color="auto"/>
                                                    <w:right w:val="none" w:sz="0" w:space="0" w:color="auto"/>
                                                  </w:divBdr>
                                                  <w:divsChild>
                                                    <w:div w:id="19865073">
                                                      <w:marLeft w:val="0"/>
                                                      <w:marRight w:val="0"/>
                                                      <w:marTop w:val="450"/>
                                                      <w:marBottom w:val="0"/>
                                                      <w:divBdr>
                                                        <w:top w:val="none" w:sz="0" w:space="0" w:color="auto"/>
                                                        <w:left w:val="none" w:sz="0" w:space="0" w:color="auto"/>
                                                        <w:bottom w:val="none" w:sz="0" w:space="0" w:color="auto"/>
                                                        <w:right w:val="none" w:sz="0" w:space="0" w:color="auto"/>
                                                      </w:divBdr>
                                                      <w:divsChild>
                                                        <w:div w:id="1389063476">
                                                          <w:marLeft w:val="0"/>
                                                          <w:marRight w:val="0"/>
                                                          <w:marTop w:val="0"/>
                                                          <w:marBottom w:val="0"/>
                                                          <w:divBdr>
                                                            <w:top w:val="none" w:sz="0" w:space="0" w:color="auto"/>
                                                            <w:left w:val="none" w:sz="0" w:space="0" w:color="auto"/>
                                                            <w:bottom w:val="none" w:sz="0" w:space="0" w:color="auto"/>
                                                            <w:right w:val="none" w:sz="0" w:space="0" w:color="auto"/>
                                                          </w:divBdr>
                                                          <w:divsChild>
                                                            <w:div w:id="360400096">
                                                              <w:marLeft w:val="0"/>
                                                              <w:marRight w:val="0"/>
                                                              <w:marTop w:val="0"/>
                                                              <w:marBottom w:val="0"/>
                                                              <w:divBdr>
                                                                <w:top w:val="none" w:sz="0" w:space="0" w:color="auto"/>
                                                                <w:left w:val="none" w:sz="0" w:space="0" w:color="auto"/>
                                                                <w:bottom w:val="none" w:sz="0" w:space="0" w:color="auto"/>
                                                                <w:right w:val="none" w:sz="0" w:space="0" w:color="auto"/>
                                                              </w:divBdr>
                                                              <w:divsChild>
                                                                <w:div w:id="1387031136">
                                                                  <w:marLeft w:val="0"/>
                                                                  <w:marRight w:val="0"/>
                                                                  <w:marTop w:val="0"/>
                                                                  <w:marBottom w:val="0"/>
                                                                  <w:divBdr>
                                                                    <w:top w:val="none" w:sz="0" w:space="0" w:color="auto"/>
                                                                    <w:left w:val="none" w:sz="0" w:space="0" w:color="auto"/>
                                                                    <w:bottom w:val="none" w:sz="0" w:space="0" w:color="auto"/>
                                                                    <w:right w:val="none" w:sz="0" w:space="0" w:color="auto"/>
                                                                  </w:divBdr>
                                                                  <w:divsChild>
                                                                    <w:div w:id="705132260">
                                                                      <w:marLeft w:val="30"/>
                                                                      <w:marRight w:val="30"/>
                                                                      <w:marTop w:val="30"/>
                                                                      <w:marBottom w:val="30"/>
                                                                      <w:divBdr>
                                                                        <w:top w:val="none" w:sz="0" w:space="0" w:color="auto"/>
                                                                        <w:left w:val="none" w:sz="0" w:space="0" w:color="auto"/>
                                                                        <w:bottom w:val="none" w:sz="0" w:space="0" w:color="auto"/>
                                                                        <w:right w:val="none" w:sz="0" w:space="0" w:color="auto"/>
                                                                      </w:divBdr>
                                                                      <w:divsChild>
                                                                        <w:div w:id="576406347">
                                                                          <w:marLeft w:val="0"/>
                                                                          <w:marRight w:val="0"/>
                                                                          <w:marTop w:val="0"/>
                                                                          <w:marBottom w:val="0"/>
                                                                          <w:divBdr>
                                                                            <w:top w:val="none" w:sz="0" w:space="0" w:color="auto"/>
                                                                            <w:left w:val="none" w:sz="0" w:space="0" w:color="auto"/>
                                                                            <w:bottom w:val="none" w:sz="0" w:space="0" w:color="auto"/>
                                                                            <w:right w:val="none" w:sz="0" w:space="0" w:color="auto"/>
                                                                          </w:divBdr>
                                                                        </w:div>
                                                                      </w:divsChild>
                                                                    </w:div>
                                                                    <w:div w:id="150218554">
                                                                      <w:marLeft w:val="30"/>
                                                                      <w:marRight w:val="30"/>
                                                                      <w:marTop w:val="30"/>
                                                                      <w:marBottom w:val="30"/>
                                                                      <w:divBdr>
                                                                        <w:top w:val="none" w:sz="0" w:space="0" w:color="auto"/>
                                                                        <w:left w:val="none" w:sz="0" w:space="0" w:color="auto"/>
                                                                        <w:bottom w:val="none" w:sz="0" w:space="0" w:color="auto"/>
                                                                        <w:right w:val="none" w:sz="0" w:space="0" w:color="auto"/>
                                                                      </w:divBdr>
                                                                      <w:divsChild>
                                                                        <w:div w:id="1169711735">
                                                                          <w:marLeft w:val="0"/>
                                                                          <w:marRight w:val="0"/>
                                                                          <w:marTop w:val="0"/>
                                                                          <w:marBottom w:val="0"/>
                                                                          <w:divBdr>
                                                                            <w:top w:val="none" w:sz="0" w:space="0" w:color="auto"/>
                                                                            <w:left w:val="none" w:sz="0" w:space="0" w:color="auto"/>
                                                                            <w:bottom w:val="none" w:sz="0" w:space="0" w:color="auto"/>
                                                                            <w:right w:val="none" w:sz="0" w:space="0" w:color="auto"/>
                                                                          </w:divBdr>
                                                                        </w:div>
                                                                      </w:divsChild>
                                                                    </w:div>
                                                                    <w:div w:id="2047564521">
                                                                      <w:marLeft w:val="30"/>
                                                                      <w:marRight w:val="30"/>
                                                                      <w:marTop w:val="30"/>
                                                                      <w:marBottom w:val="30"/>
                                                                      <w:divBdr>
                                                                        <w:top w:val="none" w:sz="0" w:space="0" w:color="auto"/>
                                                                        <w:left w:val="none" w:sz="0" w:space="0" w:color="auto"/>
                                                                        <w:bottom w:val="none" w:sz="0" w:space="0" w:color="auto"/>
                                                                        <w:right w:val="none" w:sz="0" w:space="0" w:color="auto"/>
                                                                      </w:divBdr>
                                                                      <w:divsChild>
                                                                        <w:div w:id="1964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9571743">
                              <w:marLeft w:val="0"/>
                              <w:marRight w:val="0"/>
                              <w:marTop w:val="0"/>
                              <w:marBottom w:val="0"/>
                              <w:divBdr>
                                <w:top w:val="none" w:sz="0" w:space="0" w:color="auto"/>
                                <w:left w:val="none" w:sz="0" w:space="0" w:color="auto"/>
                                <w:bottom w:val="none" w:sz="0" w:space="0" w:color="auto"/>
                                <w:right w:val="none" w:sz="0" w:space="0" w:color="auto"/>
                              </w:divBdr>
                            </w:div>
                            <w:div w:id="2103181394">
                              <w:marLeft w:val="0"/>
                              <w:marRight w:val="0"/>
                              <w:marTop w:val="0"/>
                              <w:marBottom w:val="0"/>
                              <w:divBdr>
                                <w:top w:val="none" w:sz="0" w:space="0" w:color="auto"/>
                                <w:left w:val="none" w:sz="0" w:space="0" w:color="auto"/>
                                <w:bottom w:val="none" w:sz="0" w:space="0" w:color="auto"/>
                                <w:right w:val="none" w:sz="0" w:space="0" w:color="auto"/>
                              </w:divBdr>
                              <w:divsChild>
                                <w:div w:id="632251189">
                                  <w:marLeft w:val="0"/>
                                  <w:marRight w:val="0"/>
                                  <w:marTop w:val="0"/>
                                  <w:marBottom w:val="0"/>
                                  <w:divBdr>
                                    <w:top w:val="none" w:sz="0" w:space="0" w:color="auto"/>
                                    <w:left w:val="none" w:sz="0" w:space="0" w:color="auto"/>
                                    <w:bottom w:val="none" w:sz="0" w:space="0" w:color="auto"/>
                                    <w:right w:val="none" w:sz="0" w:space="0" w:color="auto"/>
                                  </w:divBdr>
                                </w:div>
                                <w:div w:id="135147950">
                                  <w:marLeft w:val="0"/>
                                  <w:marRight w:val="0"/>
                                  <w:marTop w:val="0"/>
                                  <w:marBottom w:val="0"/>
                                  <w:divBdr>
                                    <w:top w:val="none" w:sz="0" w:space="0" w:color="auto"/>
                                    <w:left w:val="none" w:sz="0" w:space="0" w:color="auto"/>
                                    <w:bottom w:val="none" w:sz="0" w:space="0" w:color="auto"/>
                                    <w:right w:val="none" w:sz="0" w:space="0" w:color="auto"/>
                                  </w:divBdr>
                                </w:div>
                                <w:div w:id="1253734853">
                                  <w:marLeft w:val="0"/>
                                  <w:marRight w:val="0"/>
                                  <w:marTop w:val="0"/>
                                  <w:marBottom w:val="0"/>
                                  <w:divBdr>
                                    <w:top w:val="none" w:sz="0" w:space="0" w:color="auto"/>
                                    <w:left w:val="none" w:sz="0" w:space="0" w:color="auto"/>
                                    <w:bottom w:val="none" w:sz="0" w:space="0" w:color="auto"/>
                                    <w:right w:val="none" w:sz="0" w:space="0" w:color="auto"/>
                                  </w:divBdr>
                                </w:div>
                                <w:div w:id="703755940">
                                  <w:marLeft w:val="0"/>
                                  <w:marRight w:val="0"/>
                                  <w:marTop w:val="0"/>
                                  <w:marBottom w:val="0"/>
                                  <w:divBdr>
                                    <w:top w:val="none" w:sz="0" w:space="0" w:color="auto"/>
                                    <w:left w:val="none" w:sz="0" w:space="0" w:color="auto"/>
                                    <w:bottom w:val="none" w:sz="0" w:space="0" w:color="auto"/>
                                    <w:right w:val="none" w:sz="0" w:space="0" w:color="auto"/>
                                  </w:divBdr>
                                </w:div>
                                <w:div w:id="235940262">
                                  <w:marLeft w:val="0"/>
                                  <w:marRight w:val="0"/>
                                  <w:marTop w:val="0"/>
                                  <w:marBottom w:val="0"/>
                                  <w:divBdr>
                                    <w:top w:val="none" w:sz="0" w:space="0" w:color="auto"/>
                                    <w:left w:val="none" w:sz="0" w:space="0" w:color="auto"/>
                                    <w:bottom w:val="none" w:sz="0" w:space="0" w:color="auto"/>
                                    <w:right w:val="none" w:sz="0" w:space="0" w:color="auto"/>
                                  </w:divBdr>
                                </w:div>
                                <w:div w:id="1656758016">
                                  <w:marLeft w:val="0"/>
                                  <w:marRight w:val="0"/>
                                  <w:marTop w:val="0"/>
                                  <w:marBottom w:val="0"/>
                                  <w:divBdr>
                                    <w:top w:val="none" w:sz="0" w:space="0" w:color="auto"/>
                                    <w:left w:val="none" w:sz="0" w:space="0" w:color="auto"/>
                                    <w:bottom w:val="none" w:sz="0" w:space="0" w:color="auto"/>
                                    <w:right w:val="none" w:sz="0" w:space="0" w:color="auto"/>
                                  </w:divBdr>
                                </w:div>
                                <w:div w:id="1503163357">
                                  <w:marLeft w:val="0"/>
                                  <w:marRight w:val="0"/>
                                  <w:marTop w:val="0"/>
                                  <w:marBottom w:val="0"/>
                                  <w:divBdr>
                                    <w:top w:val="none" w:sz="0" w:space="0" w:color="auto"/>
                                    <w:left w:val="none" w:sz="0" w:space="0" w:color="auto"/>
                                    <w:bottom w:val="none" w:sz="0" w:space="0" w:color="auto"/>
                                    <w:right w:val="none" w:sz="0" w:space="0" w:color="auto"/>
                                  </w:divBdr>
                                </w:div>
                                <w:div w:id="132602945">
                                  <w:marLeft w:val="0"/>
                                  <w:marRight w:val="0"/>
                                  <w:marTop w:val="0"/>
                                  <w:marBottom w:val="0"/>
                                  <w:divBdr>
                                    <w:top w:val="none" w:sz="0" w:space="0" w:color="auto"/>
                                    <w:left w:val="none" w:sz="0" w:space="0" w:color="auto"/>
                                    <w:bottom w:val="none" w:sz="0" w:space="0" w:color="auto"/>
                                    <w:right w:val="none" w:sz="0" w:space="0" w:color="auto"/>
                                  </w:divBdr>
                                </w:div>
                                <w:div w:id="1494449752">
                                  <w:marLeft w:val="0"/>
                                  <w:marRight w:val="0"/>
                                  <w:marTop w:val="0"/>
                                  <w:marBottom w:val="0"/>
                                  <w:divBdr>
                                    <w:top w:val="none" w:sz="0" w:space="0" w:color="auto"/>
                                    <w:left w:val="none" w:sz="0" w:space="0" w:color="auto"/>
                                    <w:bottom w:val="none" w:sz="0" w:space="0" w:color="auto"/>
                                    <w:right w:val="none" w:sz="0" w:space="0" w:color="auto"/>
                                  </w:divBdr>
                                </w:div>
                                <w:div w:id="8078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49590">
                      <w:marLeft w:val="0"/>
                      <w:marRight w:val="0"/>
                      <w:marTop w:val="0"/>
                      <w:marBottom w:val="0"/>
                      <w:divBdr>
                        <w:top w:val="none" w:sz="0" w:space="0" w:color="auto"/>
                        <w:left w:val="none" w:sz="0" w:space="0" w:color="auto"/>
                        <w:bottom w:val="none" w:sz="0" w:space="0" w:color="auto"/>
                        <w:right w:val="none" w:sz="0" w:space="0" w:color="auto"/>
                      </w:divBdr>
                      <w:divsChild>
                        <w:div w:id="1121069965">
                          <w:marLeft w:val="0"/>
                          <w:marRight w:val="0"/>
                          <w:marTop w:val="0"/>
                          <w:marBottom w:val="300"/>
                          <w:divBdr>
                            <w:top w:val="none" w:sz="0" w:space="0" w:color="auto"/>
                            <w:left w:val="none" w:sz="0" w:space="0" w:color="auto"/>
                            <w:bottom w:val="none" w:sz="0" w:space="0" w:color="auto"/>
                            <w:right w:val="none" w:sz="0" w:space="0" w:color="auto"/>
                          </w:divBdr>
                        </w:div>
                        <w:div w:id="453404543">
                          <w:marLeft w:val="0"/>
                          <w:marRight w:val="0"/>
                          <w:marTop w:val="0"/>
                          <w:marBottom w:val="300"/>
                          <w:divBdr>
                            <w:top w:val="none" w:sz="0" w:space="0" w:color="auto"/>
                            <w:left w:val="none" w:sz="0" w:space="0" w:color="auto"/>
                            <w:bottom w:val="none" w:sz="0" w:space="0" w:color="auto"/>
                            <w:right w:val="none" w:sz="0" w:space="0" w:color="auto"/>
                          </w:divBdr>
                        </w:div>
                        <w:div w:id="2775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56316">
      <w:bodyDiv w:val="1"/>
      <w:marLeft w:val="0"/>
      <w:marRight w:val="0"/>
      <w:marTop w:val="0"/>
      <w:marBottom w:val="0"/>
      <w:divBdr>
        <w:top w:val="none" w:sz="0" w:space="0" w:color="auto"/>
        <w:left w:val="none" w:sz="0" w:space="0" w:color="auto"/>
        <w:bottom w:val="none" w:sz="0" w:space="0" w:color="auto"/>
        <w:right w:val="none" w:sz="0" w:space="0" w:color="auto"/>
      </w:divBdr>
    </w:div>
    <w:div w:id="1482454936">
      <w:bodyDiv w:val="1"/>
      <w:marLeft w:val="0"/>
      <w:marRight w:val="0"/>
      <w:marTop w:val="0"/>
      <w:marBottom w:val="0"/>
      <w:divBdr>
        <w:top w:val="none" w:sz="0" w:space="0" w:color="auto"/>
        <w:left w:val="none" w:sz="0" w:space="0" w:color="auto"/>
        <w:bottom w:val="none" w:sz="0" w:space="0" w:color="auto"/>
        <w:right w:val="none" w:sz="0" w:space="0" w:color="auto"/>
      </w:divBdr>
      <w:divsChild>
        <w:div w:id="187646823">
          <w:marLeft w:val="0"/>
          <w:marRight w:val="0"/>
          <w:marTop w:val="0"/>
          <w:marBottom w:val="0"/>
          <w:divBdr>
            <w:top w:val="single" w:sz="2" w:space="0" w:color="E3E3E3"/>
            <w:left w:val="single" w:sz="2" w:space="0" w:color="E3E3E3"/>
            <w:bottom w:val="single" w:sz="2" w:space="0" w:color="E3E3E3"/>
            <w:right w:val="single" w:sz="2" w:space="0" w:color="E3E3E3"/>
          </w:divBdr>
          <w:divsChild>
            <w:div w:id="1367678481">
              <w:marLeft w:val="0"/>
              <w:marRight w:val="0"/>
              <w:marTop w:val="0"/>
              <w:marBottom w:val="0"/>
              <w:divBdr>
                <w:top w:val="single" w:sz="2" w:space="0" w:color="E3E3E3"/>
                <w:left w:val="single" w:sz="2" w:space="0" w:color="E3E3E3"/>
                <w:bottom w:val="single" w:sz="2" w:space="0" w:color="E3E3E3"/>
                <w:right w:val="single" w:sz="2" w:space="0" w:color="E3E3E3"/>
              </w:divBdr>
              <w:divsChild>
                <w:div w:id="1413354790">
                  <w:marLeft w:val="0"/>
                  <w:marRight w:val="0"/>
                  <w:marTop w:val="0"/>
                  <w:marBottom w:val="0"/>
                  <w:divBdr>
                    <w:top w:val="single" w:sz="2" w:space="0" w:color="E3E3E3"/>
                    <w:left w:val="single" w:sz="2" w:space="0" w:color="E3E3E3"/>
                    <w:bottom w:val="single" w:sz="2" w:space="0" w:color="E3E3E3"/>
                    <w:right w:val="single" w:sz="2" w:space="0" w:color="E3E3E3"/>
                  </w:divBdr>
                  <w:divsChild>
                    <w:div w:id="1682389018">
                      <w:marLeft w:val="0"/>
                      <w:marRight w:val="0"/>
                      <w:marTop w:val="0"/>
                      <w:marBottom w:val="0"/>
                      <w:divBdr>
                        <w:top w:val="single" w:sz="2" w:space="0" w:color="E3E3E3"/>
                        <w:left w:val="single" w:sz="2" w:space="0" w:color="E3E3E3"/>
                        <w:bottom w:val="single" w:sz="2" w:space="0" w:color="E3E3E3"/>
                        <w:right w:val="single" w:sz="2" w:space="0" w:color="E3E3E3"/>
                      </w:divBdr>
                      <w:divsChild>
                        <w:div w:id="2069107325">
                          <w:marLeft w:val="0"/>
                          <w:marRight w:val="0"/>
                          <w:marTop w:val="0"/>
                          <w:marBottom w:val="0"/>
                          <w:divBdr>
                            <w:top w:val="single" w:sz="2" w:space="0" w:color="E3E3E3"/>
                            <w:left w:val="single" w:sz="2" w:space="0" w:color="E3E3E3"/>
                            <w:bottom w:val="single" w:sz="2" w:space="0" w:color="E3E3E3"/>
                            <w:right w:val="single" w:sz="2" w:space="0" w:color="E3E3E3"/>
                          </w:divBdr>
                          <w:divsChild>
                            <w:div w:id="1684353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145265">
                                  <w:marLeft w:val="0"/>
                                  <w:marRight w:val="0"/>
                                  <w:marTop w:val="0"/>
                                  <w:marBottom w:val="0"/>
                                  <w:divBdr>
                                    <w:top w:val="single" w:sz="2" w:space="0" w:color="E3E3E3"/>
                                    <w:left w:val="single" w:sz="2" w:space="0" w:color="E3E3E3"/>
                                    <w:bottom w:val="single" w:sz="2" w:space="0" w:color="E3E3E3"/>
                                    <w:right w:val="single" w:sz="2" w:space="0" w:color="E3E3E3"/>
                                  </w:divBdr>
                                  <w:divsChild>
                                    <w:div w:id="206726643">
                                      <w:marLeft w:val="0"/>
                                      <w:marRight w:val="0"/>
                                      <w:marTop w:val="0"/>
                                      <w:marBottom w:val="0"/>
                                      <w:divBdr>
                                        <w:top w:val="single" w:sz="2" w:space="0" w:color="E3E3E3"/>
                                        <w:left w:val="single" w:sz="2" w:space="0" w:color="E3E3E3"/>
                                        <w:bottom w:val="single" w:sz="2" w:space="0" w:color="E3E3E3"/>
                                        <w:right w:val="single" w:sz="2" w:space="0" w:color="E3E3E3"/>
                                      </w:divBdr>
                                      <w:divsChild>
                                        <w:div w:id="1539856173">
                                          <w:marLeft w:val="0"/>
                                          <w:marRight w:val="0"/>
                                          <w:marTop w:val="0"/>
                                          <w:marBottom w:val="0"/>
                                          <w:divBdr>
                                            <w:top w:val="single" w:sz="2" w:space="0" w:color="E3E3E3"/>
                                            <w:left w:val="single" w:sz="2" w:space="0" w:color="E3E3E3"/>
                                            <w:bottom w:val="single" w:sz="2" w:space="0" w:color="E3E3E3"/>
                                            <w:right w:val="single" w:sz="2" w:space="0" w:color="E3E3E3"/>
                                          </w:divBdr>
                                          <w:divsChild>
                                            <w:div w:id="2068608881">
                                              <w:marLeft w:val="0"/>
                                              <w:marRight w:val="0"/>
                                              <w:marTop w:val="0"/>
                                              <w:marBottom w:val="0"/>
                                              <w:divBdr>
                                                <w:top w:val="single" w:sz="2" w:space="0" w:color="E3E3E3"/>
                                                <w:left w:val="single" w:sz="2" w:space="0" w:color="E3E3E3"/>
                                                <w:bottom w:val="single" w:sz="2" w:space="0" w:color="E3E3E3"/>
                                                <w:right w:val="single" w:sz="2" w:space="0" w:color="E3E3E3"/>
                                              </w:divBdr>
                                              <w:divsChild>
                                                <w:div w:id="1351027642">
                                                  <w:marLeft w:val="0"/>
                                                  <w:marRight w:val="0"/>
                                                  <w:marTop w:val="0"/>
                                                  <w:marBottom w:val="0"/>
                                                  <w:divBdr>
                                                    <w:top w:val="single" w:sz="2" w:space="0" w:color="E3E3E3"/>
                                                    <w:left w:val="single" w:sz="2" w:space="0" w:color="E3E3E3"/>
                                                    <w:bottom w:val="single" w:sz="2" w:space="0" w:color="E3E3E3"/>
                                                    <w:right w:val="single" w:sz="2" w:space="0" w:color="E3E3E3"/>
                                                  </w:divBdr>
                                                  <w:divsChild>
                                                    <w:div w:id="209979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8150276">
          <w:marLeft w:val="0"/>
          <w:marRight w:val="0"/>
          <w:marTop w:val="0"/>
          <w:marBottom w:val="0"/>
          <w:divBdr>
            <w:top w:val="none" w:sz="0" w:space="0" w:color="auto"/>
            <w:left w:val="none" w:sz="0" w:space="0" w:color="auto"/>
            <w:bottom w:val="none" w:sz="0" w:space="0" w:color="auto"/>
            <w:right w:val="none" w:sz="0" w:space="0" w:color="auto"/>
          </w:divBdr>
        </w:div>
      </w:divsChild>
    </w:div>
    <w:div w:id="1578394413">
      <w:bodyDiv w:val="1"/>
      <w:marLeft w:val="0"/>
      <w:marRight w:val="0"/>
      <w:marTop w:val="0"/>
      <w:marBottom w:val="0"/>
      <w:divBdr>
        <w:top w:val="none" w:sz="0" w:space="0" w:color="auto"/>
        <w:left w:val="none" w:sz="0" w:space="0" w:color="auto"/>
        <w:bottom w:val="none" w:sz="0" w:space="0" w:color="auto"/>
        <w:right w:val="none" w:sz="0" w:space="0" w:color="auto"/>
      </w:divBdr>
    </w:div>
    <w:div w:id="1834057706">
      <w:bodyDiv w:val="1"/>
      <w:marLeft w:val="0"/>
      <w:marRight w:val="0"/>
      <w:marTop w:val="0"/>
      <w:marBottom w:val="0"/>
      <w:divBdr>
        <w:top w:val="none" w:sz="0" w:space="0" w:color="auto"/>
        <w:left w:val="none" w:sz="0" w:space="0" w:color="auto"/>
        <w:bottom w:val="none" w:sz="0" w:space="0" w:color="auto"/>
        <w:right w:val="none" w:sz="0" w:space="0" w:color="auto"/>
      </w:divBdr>
    </w:div>
    <w:div w:id="1869219825">
      <w:bodyDiv w:val="1"/>
      <w:marLeft w:val="0"/>
      <w:marRight w:val="0"/>
      <w:marTop w:val="0"/>
      <w:marBottom w:val="0"/>
      <w:divBdr>
        <w:top w:val="none" w:sz="0" w:space="0" w:color="auto"/>
        <w:left w:val="none" w:sz="0" w:space="0" w:color="auto"/>
        <w:bottom w:val="none" w:sz="0" w:space="0" w:color="auto"/>
        <w:right w:val="none" w:sz="0" w:space="0" w:color="auto"/>
      </w:divBdr>
    </w:div>
    <w:div w:id="1881742177">
      <w:bodyDiv w:val="1"/>
      <w:marLeft w:val="0"/>
      <w:marRight w:val="0"/>
      <w:marTop w:val="0"/>
      <w:marBottom w:val="0"/>
      <w:divBdr>
        <w:top w:val="none" w:sz="0" w:space="0" w:color="auto"/>
        <w:left w:val="none" w:sz="0" w:space="0" w:color="auto"/>
        <w:bottom w:val="none" w:sz="0" w:space="0" w:color="auto"/>
        <w:right w:val="none" w:sz="0" w:space="0" w:color="auto"/>
      </w:divBdr>
    </w:div>
    <w:div w:id="19991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6.jp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Types of Farming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organic farming</c:v>
                </c:pt>
                <c:pt idx="1">
                  <c:v>Inorganic farming</c:v>
                </c:pt>
                <c:pt idx="2">
                  <c:v>Mixed farming</c:v>
                </c:pt>
              </c:strCache>
            </c:strRef>
          </c:cat>
          <c:val>
            <c:numRef>
              <c:f>Sheet1!$B$2:$B$4</c:f>
              <c:numCache>
                <c:formatCode>General</c:formatCode>
                <c:ptCount val="3"/>
                <c:pt idx="0">
                  <c:v>20</c:v>
                </c:pt>
                <c:pt idx="1">
                  <c:v>50</c:v>
                </c:pt>
                <c:pt idx="2">
                  <c:v>30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070C0"/>
                </a:solidFill>
              </a:rPr>
              <a:t>Impact</a:t>
            </a:r>
            <a:r>
              <a:rPr lang="en-US" baseline="0">
                <a:solidFill>
                  <a:srgbClr val="0070C0"/>
                </a:solidFill>
              </a:rPr>
              <a:t> of organic Farming</a:t>
            </a:r>
            <a:endParaRPr lang="en-US">
              <a:solidFill>
                <a:srgbClr val="0070C0"/>
              </a:solidFill>
            </a:endParaRPr>
          </a:p>
        </c:rich>
      </c:tx>
      <c:layout>
        <c:manualLayout>
          <c:xMode val="edge"/>
          <c:yMode val="edge"/>
          <c:x val="0.35680302248543716"/>
          <c:y val="4.2090077723335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c:v>
                </c:pt>
              </c:strCache>
            </c:strRef>
          </c:tx>
          <c:spPr>
            <a:solidFill>
              <a:schemeClr val="accent1"/>
            </a:solidFill>
            <a:ln>
              <a:noFill/>
            </a:ln>
            <a:effectLst/>
          </c:spPr>
          <c:invertIfNegative val="0"/>
          <c:cat>
            <c:strRef>
              <c:f>Sheet1!$A$2:$A$5</c:f>
              <c:strCache>
                <c:ptCount val="4"/>
                <c:pt idx="0">
                  <c:v>Rice-Potato</c:v>
                </c:pt>
                <c:pt idx="1">
                  <c:v>Rice-Tomato</c:v>
                </c:pt>
                <c:pt idx="2">
                  <c:v>Rice Frenchbean</c:v>
                </c:pt>
                <c:pt idx="3">
                  <c:v>Rice carrot</c:v>
                </c:pt>
              </c:strCache>
            </c:strRef>
          </c:cat>
          <c:val>
            <c:numRef>
              <c:f>Sheet1!$B$2:$B$5</c:f>
              <c:numCache>
                <c:formatCode>General</c:formatCode>
                <c:ptCount val="4"/>
                <c:pt idx="0">
                  <c:v>180</c:v>
                </c:pt>
                <c:pt idx="1">
                  <c:v>170</c:v>
                </c:pt>
                <c:pt idx="2">
                  <c:v>130</c:v>
                </c:pt>
                <c:pt idx="3">
                  <c:v>120</c:v>
                </c:pt>
              </c:numCache>
            </c:numRef>
          </c:val>
        </c:ser>
        <c:ser>
          <c:idx val="1"/>
          <c:order val="1"/>
          <c:tx>
            <c:strRef>
              <c:f>Sheet1!$C$1</c:f>
              <c:strCache>
                <c:ptCount val="1"/>
                <c:pt idx="0">
                  <c:v>P</c:v>
                </c:pt>
              </c:strCache>
            </c:strRef>
          </c:tx>
          <c:spPr>
            <a:solidFill>
              <a:schemeClr val="accent2"/>
            </a:solidFill>
            <a:ln>
              <a:noFill/>
            </a:ln>
            <a:effectLst/>
          </c:spPr>
          <c:invertIfNegative val="0"/>
          <c:cat>
            <c:strRef>
              <c:f>Sheet1!$A$2:$A$5</c:f>
              <c:strCache>
                <c:ptCount val="4"/>
                <c:pt idx="0">
                  <c:v>Rice-Potato</c:v>
                </c:pt>
                <c:pt idx="1">
                  <c:v>Rice-Tomato</c:v>
                </c:pt>
                <c:pt idx="2">
                  <c:v>Rice Frenchbean</c:v>
                </c:pt>
                <c:pt idx="3">
                  <c:v>Rice carrot</c:v>
                </c:pt>
              </c:strCache>
            </c:strRef>
          </c:cat>
          <c:val>
            <c:numRef>
              <c:f>Sheet1!$C$2:$C$5</c:f>
              <c:numCache>
                <c:formatCode>General</c:formatCode>
                <c:ptCount val="4"/>
                <c:pt idx="0">
                  <c:v>25</c:v>
                </c:pt>
                <c:pt idx="1">
                  <c:v>25</c:v>
                </c:pt>
                <c:pt idx="2">
                  <c:v>15</c:v>
                </c:pt>
                <c:pt idx="3">
                  <c:v>20</c:v>
                </c:pt>
              </c:numCache>
            </c:numRef>
          </c:val>
        </c:ser>
        <c:ser>
          <c:idx val="2"/>
          <c:order val="2"/>
          <c:tx>
            <c:strRef>
              <c:f>Sheet1!$D$1</c:f>
              <c:strCache>
                <c:ptCount val="1"/>
                <c:pt idx="0">
                  <c:v>K</c:v>
                </c:pt>
              </c:strCache>
            </c:strRef>
          </c:tx>
          <c:spPr>
            <a:solidFill>
              <a:schemeClr val="accent3"/>
            </a:solidFill>
            <a:ln>
              <a:noFill/>
            </a:ln>
            <a:effectLst/>
          </c:spPr>
          <c:invertIfNegative val="0"/>
          <c:cat>
            <c:strRef>
              <c:f>Sheet1!$A$2:$A$5</c:f>
              <c:strCache>
                <c:ptCount val="4"/>
                <c:pt idx="0">
                  <c:v>Rice-Potato</c:v>
                </c:pt>
                <c:pt idx="1">
                  <c:v>Rice-Tomato</c:v>
                </c:pt>
                <c:pt idx="2">
                  <c:v>Rice Frenchbean</c:v>
                </c:pt>
                <c:pt idx="3">
                  <c:v>Rice carrot</c:v>
                </c:pt>
              </c:strCache>
            </c:strRef>
          </c:cat>
          <c:val>
            <c:numRef>
              <c:f>Sheet1!$D$2:$D$5</c:f>
              <c:numCache>
                <c:formatCode>General</c:formatCode>
                <c:ptCount val="4"/>
                <c:pt idx="0">
                  <c:v>260</c:v>
                </c:pt>
                <c:pt idx="1">
                  <c:v>280</c:v>
                </c:pt>
                <c:pt idx="2">
                  <c:v>180</c:v>
                </c:pt>
                <c:pt idx="3">
                  <c:v>220</c:v>
                </c:pt>
              </c:numCache>
            </c:numRef>
          </c:val>
        </c:ser>
        <c:dLbls>
          <c:showLegendKey val="0"/>
          <c:showVal val="0"/>
          <c:showCatName val="0"/>
          <c:showSerName val="0"/>
          <c:showPercent val="0"/>
          <c:showBubbleSize val="0"/>
        </c:dLbls>
        <c:gapWidth val="219"/>
        <c:overlap val="-27"/>
        <c:axId val="741993176"/>
        <c:axId val="741998272"/>
      </c:barChart>
      <c:catAx>
        <c:axId val="741993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98272"/>
        <c:crosses val="autoZero"/>
        <c:auto val="1"/>
        <c:lblAlgn val="ctr"/>
        <c:lblOffset val="100"/>
        <c:noMultiLvlLbl val="0"/>
      </c:catAx>
      <c:valAx>
        <c:axId val="74199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93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707E5558BB46FD9D83DD8868CFD280"/>
        <w:category>
          <w:name w:val="General"/>
          <w:gallery w:val="placeholder"/>
        </w:category>
        <w:types>
          <w:type w:val="bbPlcHdr"/>
        </w:types>
        <w:behaviors>
          <w:behavior w:val="content"/>
        </w:behaviors>
        <w:guid w:val="{F611A566-FF2A-48DE-B43B-442371A7945A}"/>
      </w:docPartPr>
      <w:docPartBody>
        <w:p w:rsidR="009556D2" w:rsidRDefault="000C463D" w:rsidP="000C463D">
          <w:pPr>
            <w:pStyle w:val="89707E5558BB46FD9D83DD8868CFD28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3D"/>
    <w:rsid w:val="000C463D"/>
    <w:rsid w:val="00562D89"/>
    <w:rsid w:val="009556D2"/>
    <w:rsid w:val="00CF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707E5558BB46FD9D83DD8868CFD280">
    <w:name w:val="89707E5558BB46FD9D83DD8868CFD280"/>
    <w:rsid w:val="000C463D"/>
  </w:style>
  <w:style w:type="paragraph" w:customStyle="1" w:styleId="54DC3CA4BDCC4DD4B392B562BB34A983">
    <w:name w:val="54DC3CA4BDCC4DD4B392B562BB34A983"/>
    <w:rsid w:val="000C463D"/>
  </w:style>
  <w:style w:type="paragraph" w:customStyle="1" w:styleId="57D5897C2C2F4E5BA834211EEE02EB07">
    <w:name w:val="57D5897C2C2F4E5BA834211EEE02EB07"/>
    <w:rsid w:val="000C4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GOy18</b:Tag>
    <b:SourceType>Book</b:SourceType>
    <b:Guid>{D2E96278-BDED-4E16-9424-72894EA7C454}</b:Guid>
    <b:Author>
      <b:Author>
        <b:NameList>
          <b:Person>
            <b:Last>G.Oyedele</b:Last>
            <b:First>F.Wole-Alo,J.Okunlola</b:First>
          </b:Person>
        </b:NameList>
      </b:Author>
    </b:Author>
    <b:Title>Agricultiural and Food Science</b:Title>
    <b:Year>2018</b:Year>
    <b:City>Ondo State, Nigeria</b:City>
    <b:Publisher>American Journal of Agriculture and Forestry</b:Publisher>
    <b:RefOrder>2</b:RefOrder>
  </b:Source>
  <b:Source>
    <b:Tag>Adi22</b:Tag>
    <b:SourceType>JournalArticle</b:SourceType>
    <b:Guid>{B01FA4B7-2323-4CF5-A770-B2FF2FC92B92}</b:Guid>
    <b:Title>Agriculture food and Environment: Farming, Food Systems and Landscape Planning towards Healthy and Environmentally friendly Productions</b:Title>
    <b:Year>2022</b:Year>
    <b:City>Bogor, Indonesia</b:City>
    <b:Author>
      <b:Author>
        <b:NameList>
          <b:Person>
            <b:Last>Adityawarman adil</b:Last>
            <b:First>Rizal</b:First>
            <b:Middle>Syarief, Widiatmaka, Mukhamad Najib</b:Middle>
          </b:Person>
        </b:NameList>
      </b:Author>
    </b:Author>
    <b:JournalName>Stakeholder Analysis and Prioritization of Sustainable Organic Farming Management</b:JournalName>
    <b:Pages>Sustainability 2022, 14(24), 16706;</b:Pages>
    <b:RefOrder>3</b:RefOrder>
  </b:Source>
  <b:Source>
    <b:Tag>FMu19</b:Tag>
    <b:SourceType>JournalArticle</b:SourceType>
    <b:Guid>{85C4CCDE-C8B4-4692-8B55-8285E793DC44}</b:Guid>
    <b:Title>Sustainability in global agriculture driven by organic farming</b:Title>
    <b:Year>2019</b:Year>
    <b:Author>
      <b:Author>
        <b:NameList>
          <b:Person>
            <b:Last>F.Muller</b:Last>
          </b:Person>
        </b:NameList>
      </b:Author>
    </b:Author>
    <b:JournalName>MDPI</b:JournalName>
    <b:Pages>3</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3FE7F3-2A09-4E20-9138-4C789EAF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 project on Impact on organic farming practices on crop yield and soil health</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 Impact on organic farming practices on crop yield and soil health</dc:title>
  <dc:subject>15 M</dc:subject>
  <dc:creator>Shahjahan Ahmed Kawsar</dc:creator>
  <cp:keywords/>
  <dc:description/>
  <cp:lastModifiedBy>Shahrier Ahmed</cp:lastModifiedBy>
  <cp:revision>2</cp:revision>
  <dcterms:created xsi:type="dcterms:W3CDTF">2024-03-16T10:48:00Z</dcterms:created>
  <dcterms:modified xsi:type="dcterms:W3CDTF">2024-03-16T10:48:00Z</dcterms:modified>
</cp:coreProperties>
</file>