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32" w:rsidRDefault="00442F38">
      <w:p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sz w:val="24"/>
          <w:szCs w:val="24"/>
        </w:rPr>
        <w:t xml:space="preserve">Annotation provides data about a program that is </w:t>
      </w:r>
      <w:r>
        <w:rPr>
          <w:rFonts w:ascii="Verdana" w:hAnsi="Verdana"/>
          <w:sz w:val="24"/>
          <w:szCs w:val="24"/>
        </w:rPr>
        <w:t>not</w:t>
      </w:r>
      <w:r w:rsidRPr="00442F38">
        <w:rPr>
          <w:rFonts w:ascii="Verdana" w:hAnsi="Verdana"/>
          <w:sz w:val="24"/>
          <w:szCs w:val="24"/>
        </w:rPr>
        <w:t xml:space="preserve"> part of the program itself. This have no direct effect on the operation of the code </w:t>
      </w:r>
      <w:r>
        <w:rPr>
          <w:rFonts w:ascii="Verdana" w:hAnsi="Verdana"/>
          <w:sz w:val="24"/>
          <w:szCs w:val="24"/>
        </w:rPr>
        <w:t>that</w:t>
      </w:r>
      <w:r w:rsidRPr="00442F38">
        <w:rPr>
          <w:rFonts w:ascii="Verdana" w:hAnsi="Verdana"/>
          <w:sz w:val="24"/>
          <w:szCs w:val="24"/>
        </w:rPr>
        <w:t xml:space="preserve"> annotate. Annotations</w:t>
      </w:r>
      <w:r>
        <w:rPr>
          <w:rFonts w:ascii="Verdana" w:hAnsi="Verdana"/>
          <w:sz w:val="24"/>
          <w:szCs w:val="24"/>
        </w:rPr>
        <w:t xml:space="preserve"> have number of uses, among them:</w:t>
      </w:r>
    </w:p>
    <w:p w:rsidR="00442F38" w:rsidRDefault="00442F38" w:rsidP="00442F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Information for compiler:</w:t>
      </w:r>
      <w:r>
        <w:rPr>
          <w:rFonts w:ascii="Verdana" w:hAnsi="Verdana"/>
          <w:sz w:val="24"/>
          <w:szCs w:val="24"/>
        </w:rPr>
        <w:t xml:space="preserve"> Annotations can be used by the compiler to detect errors or suppress warnings. </w:t>
      </w:r>
      <w:r>
        <w:rPr>
          <w:rFonts w:ascii="Verdana" w:hAnsi="Verdana"/>
          <w:sz w:val="24"/>
          <w:szCs w:val="24"/>
        </w:rPr>
        <w:br/>
      </w:r>
    </w:p>
    <w:p w:rsidR="00442F38" w:rsidRDefault="00442F38" w:rsidP="00442F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Compiling time and deployment time:</w:t>
      </w:r>
      <w:r>
        <w:rPr>
          <w:rFonts w:ascii="Verdana" w:hAnsi="Verdana"/>
          <w:sz w:val="24"/>
          <w:szCs w:val="24"/>
        </w:rPr>
        <w:t xml:space="preserve"> Software tools can process annotations information to generate code, XML files and so forth.</w:t>
      </w:r>
      <w:r>
        <w:rPr>
          <w:rFonts w:ascii="Verdana" w:hAnsi="Verdana"/>
          <w:sz w:val="24"/>
          <w:szCs w:val="24"/>
        </w:rPr>
        <w:br/>
      </w:r>
    </w:p>
    <w:p w:rsidR="00442F38" w:rsidRDefault="00442F38" w:rsidP="00442F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Runtime Processing:</w:t>
      </w:r>
      <w:r>
        <w:rPr>
          <w:rFonts w:ascii="Verdana" w:hAnsi="Verdana"/>
          <w:sz w:val="24"/>
          <w:szCs w:val="24"/>
        </w:rPr>
        <w:t xml:space="preserve"> Some annotation are available to be examined at runtime.</w:t>
      </w:r>
    </w:p>
    <w:p w:rsidR="00442F38" w:rsidRDefault="00442F38" w:rsidP="00442F38">
      <w:pPr>
        <w:rPr>
          <w:rFonts w:ascii="Verdana" w:hAnsi="Verdana"/>
          <w:sz w:val="24"/>
          <w:szCs w:val="24"/>
        </w:rPr>
      </w:pPr>
    </w:p>
    <w:p w:rsidR="00442F38" w:rsidRDefault="00442F38" w:rsidP="00442F38">
      <w:pPr>
        <w:rPr>
          <w:rFonts w:ascii="Verdana" w:hAnsi="Verdana"/>
          <w:sz w:val="24"/>
          <w:szCs w:val="24"/>
        </w:rPr>
      </w:pPr>
      <w:r w:rsidRPr="00442F38">
        <w:rPr>
          <w:rFonts w:ascii="Verdana" w:hAnsi="Verdana"/>
          <w:b/>
          <w:sz w:val="24"/>
          <w:szCs w:val="24"/>
        </w:rPr>
        <w:t>#.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Annotations can be applied to programs declaration of classes, fields, methods and other program elements. </w:t>
      </w:r>
    </w:p>
    <w:p w:rsidR="00F8506E" w:rsidRDefault="00F8506E" w:rsidP="00442F38">
      <w:pPr>
        <w:rPr>
          <w:rFonts w:ascii="Verdana" w:hAnsi="Verdana"/>
          <w:sz w:val="24"/>
          <w:szCs w:val="24"/>
        </w:rPr>
      </w:pPr>
      <w:r w:rsidRPr="00F8506E">
        <w:rPr>
          <w:rFonts w:ascii="Verdana" w:hAnsi="Verdana"/>
          <w:b/>
          <w:sz w:val="24"/>
          <w:szCs w:val="24"/>
        </w:rPr>
        <w:t>#.</w:t>
      </w:r>
      <w:r>
        <w:rPr>
          <w:rFonts w:ascii="Verdana" w:hAnsi="Verdana"/>
          <w:b/>
          <w:sz w:val="24"/>
          <w:szCs w:val="24"/>
        </w:rPr>
        <w:t xml:space="preserve"> Annotation used by the compiler: </w:t>
      </w:r>
      <w:r>
        <w:rPr>
          <w:rFonts w:ascii="Verdana" w:hAnsi="Verdana"/>
          <w:sz w:val="24"/>
          <w:szCs w:val="24"/>
        </w:rPr>
        <w:t>There are three annotation types that are predefined by the language specification, itself.</w:t>
      </w:r>
    </w:p>
    <w:p w:rsidR="00F8506E" w:rsidRPr="00F8506E" w:rsidRDefault="00F8506E" w:rsidP="00F8506E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F8506E">
        <w:rPr>
          <w:rFonts w:ascii="Verdana" w:hAnsi="Verdana"/>
          <w:b/>
          <w:sz w:val="24"/>
          <w:szCs w:val="24"/>
        </w:rPr>
        <w:t>@Deprecated</w:t>
      </w:r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The @Deprecated annotation indicates that the marked element is deprecated and should no longer be used. The compiler generates a warning whenever a program uses a method, class, or field with @Deprecated annotations. </w:t>
      </w:r>
      <w:r>
        <w:rPr>
          <w:rFonts w:ascii="Verdana" w:hAnsi="Verdana"/>
          <w:sz w:val="24"/>
          <w:szCs w:val="24"/>
        </w:rPr>
        <w:br/>
      </w:r>
    </w:p>
    <w:p w:rsidR="00F8506E" w:rsidRPr="00F8506E" w:rsidRDefault="00F8506E" w:rsidP="00F8506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F8506E">
        <w:rPr>
          <w:rFonts w:ascii="Verdana" w:hAnsi="Verdana"/>
          <w:b/>
          <w:sz w:val="24"/>
          <w:szCs w:val="24"/>
        </w:rPr>
        <w:t>@Override</w:t>
      </w:r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The Annotation informs the compiler that the element is meant to override an element declared in a </w:t>
      </w:r>
      <w:proofErr w:type="spellStart"/>
      <w:r w:rsidRPr="00F8506E">
        <w:rPr>
          <w:rFonts w:ascii="Verdana" w:hAnsi="Verdana"/>
          <w:b/>
          <w:sz w:val="24"/>
          <w:szCs w:val="24"/>
        </w:rPr>
        <w:t>SuperClass</w:t>
      </w:r>
      <w:proofErr w:type="spellEnd"/>
      <w:r>
        <w:rPr>
          <w:rFonts w:ascii="Verdana" w:hAnsi="Verdana"/>
          <w:b/>
          <w:sz w:val="24"/>
          <w:szCs w:val="24"/>
        </w:rPr>
        <w:t xml:space="preserve">. </w:t>
      </w:r>
      <w:r w:rsidRPr="00F8506E">
        <w:rPr>
          <w:rFonts w:ascii="Verdana" w:hAnsi="Verdana"/>
          <w:sz w:val="24"/>
          <w:szCs w:val="24"/>
        </w:rPr>
        <w:t>If a method with this annotation does not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not</w:t>
      </w:r>
      <w:proofErr w:type="spellEnd"/>
      <w:r>
        <w:rPr>
          <w:rFonts w:ascii="Verdana" w:hAnsi="Verdana"/>
          <w:sz w:val="24"/>
          <w:szCs w:val="24"/>
        </w:rPr>
        <w:t xml:space="preserve"> override its </w:t>
      </w:r>
      <w:proofErr w:type="spellStart"/>
      <w:r>
        <w:rPr>
          <w:rFonts w:ascii="Verdana" w:hAnsi="Verdana"/>
          <w:sz w:val="24"/>
          <w:szCs w:val="24"/>
        </w:rPr>
        <w:t>SuperClass’s</w:t>
      </w:r>
      <w:proofErr w:type="spellEnd"/>
      <w:r>
        <w:rPr>
          <w:rFonts w:ascii="Verdana" w:hAnsi="Verdana"/>
          <w:sz w:val="24"/>
          <w:szCs w:val="24"/>
        </w:rPr>
        <w:t xml:space="preserve"> method, then compiler will generate an error at compile time. </w:t>
      </w:r>
      <w:r w:rsidR="00AD364A">
        <w:rPr>
          <w:rFonts w:ascii="Verdana" w:hAnsi="Verdana"/>
          <w:sz w:val="24"/>
          <w:szCs w:val="24"/>
        </w:rPr>
        <w:br/>
      </w:r>
    </w:p>
    <w:p w:rsidR="00F8506E" w:rsidRPr="00777930" w:rsidRDefault="00F8506E" w:rsidP="00F8506E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AD364A">
        <w:rPr>
          <w:rFonts w:ascii="Verdana" w:hAnsi="Verdana"/>
          <w:b/>
          <w:sz w:val="24"/>
          <w:szCs w:val="24"/>
        </w:rPr>
        <w:t>@</w:t>
      </w:r>
      <w:proofErr w:type="spellStart"/>
      <w:r w:rsidRPr="00AD364A">
        <w:rPr>
          <w:rFonts w:ascii="Verdana" w:hAnsi="Verdana"/>
          <w:b/>
          <w:sz w:val="24"/>
          <w:szCs w:val="24"/>
        </w:rPr>
        <w:t>SuppressWarnings</w:t>
      </w:r>
      <w:proofErr w:type="spellEnd"/>
      <w:r w:rsidR="00AD364A" w:rsidRPr="00AD364A">
        <w:rPr>
          <w:rFonts w:ascii="Verdana" w:hAnsi="Verdana"/>
          <w:b/>
          <w:sz w:val="24"/>
          <w:szCs w:val="24"/>
        </w:rPr>
        <w:t>:</w:t>
      </w:r>
      <w:r w:rsidR="00AD364A">
        <w:rPr>
          <w:rFonts w:ascii="Verdana" w:hAnsi="Verdana"/>
          <w:b/>
          <w:sz w:val="24"/>
          <w:szCs w:val="24"/>
        </w:rPr>
        <w:t xml:space="preserve"> </w:t>
      </w:r>
      <w:r w:rsidR="00AD364A">
        <w:rPr>
          <w:rFonts w:ascii="Verdana" w:hAnsi="Verdana"/>
          <w:sz w:val="24"/>
          <w:szCs w:val="24"/>
        </w:rPr>
        <w:t>This annotation tells the compiler to suppress</w:t>
      </w:r>
      <w:r w:rsidR="00777930">
        <w:rPr>
          <w:rFonts w:ascii="Verdana" w:hAnsi="Verdana"/>
          <w:sz w:val="24"/>
          <w:szCs w:val="24"/>
        </w:rPr>
        <w:t xml:space="preserve"> (ignore, Keep down) specific warning that it would otherwise generate. </w:t>
      </w:r>
    </w:p>
    <w:p w:rsidR="00777930" w:rsidRDefault="00777930" w:rsidP="00777930">
      <w:pPr>
        <w:rPr>
          <w:rFonts w:ascii="Verdana" w:hAnsi="Verdana"/>
          <w:b/>
          <w:sz w:val="24"/>
          <w:szCs w:val="24"/>
        </w:rPr>
      </w:pPr>
    </w:p>
    <w:p w:rsidR="00777930" w:rsidRPr="00777930" w:rsidRDefault="00777930" w:rsidP="00777930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777930">
        <w:rPr>
          <w:rFonts w:ascii="Verdana" w:hAnsi="Verdana"/>
          <w:b/>
          <w:sz w:val="32"/>
          <w:szCs w:val="32"/>
          <w:u w:val="single"/>
        </w:rPr>
        <w:t>Meta Annotations</w:t>
      </w:r>
    </w:p>
    <w:p w:rsidR="00442F38" w:rsidRDefault="0077793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Meta annotation which are actually known as the </w:t>
      </w:r>
      <w:r w:rsidRPr="00777930">
        <w:rPr>
          <w:rFonts w:ascii="Verdana" w:hAnsi="Verdana"/>
          <w:b/>
          <w:sz w:val="24"/>
          <w:szCs w:val="24"/>
        </w:rPr>
        <w:t>annotations of annotations</w:t>
      </w:r>
      <w:r>
        <w:rPr>
          <w:rFonts w:ascii="Verdana" w:hAnsi="Verdana"/>
          <w:sz w:val="24"/>
          <w:szCs w:val="24"/>
        </w:rPr>
        <w:t>, contain four types:</w:t>
      </w:r>
    </w:p>
    <w:p w:rsidR="00A20DBF" w:rsidRPr="00A20DBF" w:rsidRDefault="00A20DBF">
      <w:pPr>
        <w:rPr>
          <w:rFonts w:ascii="Verdana" w:hAnsi="Verdana"/>
          <w:b/>
          <w:sz w:val="24"/>
          <w:szCs w:val="24"/>
        </w:rPr>
      </w:pPr>
      <w:r w:rsidRPr="00A20DBF">
        <w:rPr>
          <w:rFonts w:ascii="Verdana" w:hAnsi="Verdana"/>
          <w:b/>
          <w:sz w:val="24"/>
          <w:szCs w:val="24"/>
        </w:rPr>
        <w:t xml:space="preserve">@target, @Retention, </w:t>
      </w:r>
      <w:r>
        <w:rPr>
          <w:rFonts w:ascii="Verdana" w:hAnsi="Verdana"/>
          <w:b/>
          <w:sz w:val="24"/>
          <w:szCs w:val="24"/>
        </w:rPr>
        <w:t>@</w:t>
      </w:r>
      <w:r w:rsidRPr="00A20DBF">
        <w:rPr>
          <w:rFonts w:ascii="Verdana" w:hAnsi="Verdana"/>
          <w:b/>
          <w:sz w:val="24"/>
          <w:szCs w:val="24"/>
        </w:rPr>
        <w:t xml:space="preserve">Documented, and </w:t>
      </w:r>
      <w:r>
        <w:rPr>
          <w:rFonts w:ascii="Verdana" w:hAnsi="Verdana"/>
          <w:b/>
          <w:sz w:val="24"/>
          <w:szCs w:val="24"/>
        </w:rPr>
        <w:t>@</w:t>
      </w:r>
      <w:r w:rsidRPr="00A20DBF">
        <w:rPr>
          <w:rFonts w:ascii="Verdana" w:hAnsi="Verdana"/>
          <w:b/>
          <w:sz w:val="24"/>
          <w:szCs w:val="24"/>
        </w:rPr>
        <w:t>Inherited</w:t>
      </w:r>
    </w:p>
    <w:p w:rsidR="005B2C38" w:rsidRDefault="005A0761" w:rsidP="005B2C3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No-1. </w:t>
      </w:r>
      <w:r w:rsidR="005B2C38" w:rsidRPr="005B2C38">
        <w:rPr>
          <w:rFonts w:ascii="Verdana" w:hAnsi="Verdana"/>
          <w:b/>
          <w:sz w:val="24"/>
          <w:szCs w:val="24"/>
        </w:rPr>
        <w:t xml:space="preserve">@Target (optional): </w:t>
      </w:r>
      <w:r w:rsidR="005B2C38" w:rsidRPr="005B2C38">
        <w:rPr>
          <w:rFonts w:ascii="Verdana" w:hAnsi="Verdana"/>
          <w:sz w:val="24"/>
          <w:szCs w:val="24"/>
        </w:rPr>
        <w:t xml:space="preserve">The target annotations indicates the targeted elements of a class in which the annotation type will be applicable. It contains the following enumerated types as it value. </w:t>
      </w:r>
    </w:p>
    <w:p w:rsidR="005B2C38" w:rsidRPr="005B2C38" w:rsidRDefault="005B2C38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Element.TYPE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 be applied to any element of class.</w:t>
      </w:r>
    </w:p>
    <w:p w:rsidR="005B2C38" w:rsidRPr="005B2C38" w:rsidRDefault="005B2C38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@Target (ElementType.FIELD): </w:t>
      </w:r>
      <w:r>
        <w:rPr>
          <w:rFonts w:ascii="Verdana" w:hAnsi="Verdana"/>
          <w:sz w:val="24"/>
          <w:szCs w:val="24"/>
        </w:rPr>
        <w:t xml:space="preserve">can be applied to a </w:t>
      </w:r>
      <w:r w:rsidR="004642EB">
        <w:rPr>
          <w:rFonts w:ascii="Verdana" w:hAnsi="Verdana"/>
          <w:sz w:val="24"/>
          <w:szCs w:val="24"/>
        </w:rPr>
        <w:t>Filed</w:t>
      </w:r>
      <w:r>
        <w:rPr>
          <w:rFonts w:ascii="Verdana" w:hAnsi="Verdana"/>
          <w:sz w:val="24"/>
          <w:szCs w:val="24"/>
        </w:rPr>
        <w:t xml:space="preserve"> level annotation. </w:t>
      </w:r>
    </w:p>
    <w:p w:rsidR="005B2C38" w:rsidRPr="005B2C38" w:rsidRDefault="005B2C38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ElementType.METHOD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 be applied to a method level annotation.</w:t>
      </w:r>
    </w:p>
    <w:p w:rsidR="005B2C38" w:rsidRPr="00EB1D3B" w:rsidRDefault="00EB1D3B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ElementType.PARAMETER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 xml:space="preserve">can be applied to the parameter of a method. </w:t>
      </w:r>
    </w:p>
    <w:p w:rsidR="00EB1D3B" w:rsidRPr="00EB1D3B" w:rsidRDefault="00EB1D3B" w:rsidP="00EB1D3B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ElementType.CONSTRUCTOR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 be applied to a constructor.</w:t>
      </w:r>
    </w:p>
    <w:p w:rsidR="00EB1D3B" w:rsidRPr="00EB1D3B" w:rsidRDefault="00EB1D3B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ElementType.LOCAL_VARIABLE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can be applied to a local variable.</w:t>
      </w:r>
    </w:p>
    <w:p w:rsidR="00EB1D3B" w:rsidRPr="00370DEF" w:rsidRDefault="00EB1D3B" w:rsidP="005B2C38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@Target (</w:t>
      </w:r>
      <w:proofErr w:type="spellStart"/>
      <w:r>
        <w:rPr>
          <w:rFonts w:ascii="Verdana" w:hAnsi="Verdana"/>
          <w:b/>
          <w:sz w:val="24"/>
          <w:szCs w:val="24"/>
        </w:rPr>
        <w:t>ElementType.ANNOTATION_TYPE</w:t>
      </w:r>
      <w:proofErr w:type="spellEnd"/>
      <w:r>
        <w:rPr>
          <w:rFonts w:ascii="Verdana" w:hAnsi="Verdana"/>
          <w:b/>
          <w:sz w:val="24"/>
          <w:szCs w:val="24"/>
        </w:rPr>
        <w:t xml:space="preserve">): </w:t>
      </w:r>
      <w:r>
        <w:rPr>
          <w:rFonts w:ascii="Verdana" w:hAnsi="Verdana"/>
          <w:sz w:val="24"/>
          <w:szCs w:val="24"/>
        </w:rPr>
        <w:t>indicates that the declared type itself is an annotation type.</w:t>
      </w:r>
    </w:p>
    <w:p w:rsidR="00370DEF" w:rsidRDefault="00370DEF" w:rsidP="00370DE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Declaring of Target Example:</w:t>
      </w:r>
    </w:p>
    <w:p w:rsidR="00370DEF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@Target </w:t>
      </w:r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ElementType</w:t>
      </w:r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METHOD</w:t>
      </w:r>
      <w:proofErr w:type="spellEnd"/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  <w:r w:rsidR="00E413CA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0</w:t>
      </w:r>
      <w:bookmarkStart w:id="0" w:name="_GoBack"/>
      <w:bookmarkEnd w:id="0"/>
    </w:p>
    <w:p w:rsidR="00CA61E0" w:rsidRPr="00370DEF" w:rsidRDefault="00CA61E0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70DEF" w:rsidRPr="00370DEF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370DEF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@interface </w:t>
      </w:r>
      <w:proofErr w:type="spellStart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TestTarget</w:t>
      </w:r>
      <w:proofErr w:type="spellEnd"/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</w:p>
    <w:p w:rsidR="00CA12C2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7E093E">
        <w:rPr>
          <w:rFonts w:ascii="Courier New" w:eastAsia="Times New Roman" w:hAnsi="Courier New" w:cs="Courier New"/>
          <w:color w:val="000000"/>
        </w:rPr>
        <w:t xml:space="preserve">    </w:t>
      </w:r>
    </w:p>
    <w:p w:rsidR="00370DEF" w:rsidRPr="007E093E" w:rsidRDefault="00370DEF" w:rsidP="0090165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7E093E">
        <w:rPr>
          <w:rFonts w:ascii="Courier New" w:eastAsia="Times New Roman" w:hAnsi="Courier New" w:cs="Courier New"/>
          <w:color w:val="008000"/>
        </w:rPr>
        <w:t>/* It is a user-defined Filed of this annotation. Don't confuse with parentheses. */</w:t>
      </w:r>
    </w:p>
    <w:p w:rsidR="00370DEF" w:rsidRPr="00370DEF" w:rsidRDefault="00370DEF" w:rsidP="0090165A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370DEF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 </w:t>
      </w:r>
      <w:proofErr w:type="spellStart"/>
      <w:r w:rsidRPr="00370DEF">
        <w:rPr>
          <w:rFonts w:ascii="Courier New" w:eastAsia="Times New Roman" w:hAnsi="Courier New" w:cs="Courier New"/>
          <w:color w:val="000000"/>
          <w:sz w:val="28"/>
          <w:szCs w:val="28"/>
        </w:rPr>
        <w:t>doTarget</w:t>
      </w:r>
      <w:proofErr w:type="spellEnd"/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();</w:t>
      </w:r>
    </w:p>
    <w:p w:rsidR="00370DEF" w:rsidRPr="00370DEF" w:rsidRDefault="00370DEF" w:rsidP="0090165A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70DEF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370DEF" w:rsidRPr="00370DEF" w:rsidRDefault="00370DEF" w:rsidP="00370DEF">
      <w:pPr>
        <w:rPr>
          <w:rFonts w:ascii="Verdana" w:hAnsi="Verdana"/>
          <w:b/>
          <w:sz w:val="24"/>
          <w:szCs w:val="24"/>
        </w:rPr>
      </w:pPr>
    </w:p>
    <w:p w:rsidR="00370DEF" w:rsidRDefault="00370DEF" w:rsidP="00370DEF">
      <w:pPr>
        <w:rPr>
          <w:rFonts w:ascii="Verdana" w:hAnsi="Verdana"/>
          <w:sz w:val="24"/>
          <w:szCs w:val="24"/>
        </w:rPr>
      </w:pPr>
      <w:r w:rsidRPr="00370DEF">
        <w:rPr>
          <w:rFonts w:ascii="Verdana" w:hAnsi="Verdana"/>
          <w:b/>
          <w:sz w:val="24"/>
          <w:szCs w:val="24"/>
        </w:rPr>
        <w:t>No-2.</w:t>
      </w:r>
      <w:r>
        <w:rPr>
          <w:rFonts w:ascii="Verdana" w:hAnsi="Verdana"/>
          <w:b/>
          <w:sz w:val="24"/>
          <w:szCs w:val="24"/>
        </w:rPr>
        <w:t xml:space="preserve"> </w:t>
      </w:r>
      <w:r w:rsidR="00FE5F6E">
        <w:rPr>
          <w:rFonts w:ascii="Verdana" w:hAnsi="Verdana"/>
          <w:b/>
          <w:sz w:val="24"/>
          <w:szCs w:val="24"/>
        </w:rPr>
        <w:t xml:space="preserve">@Retention: </w:t>
      </w:r>
      <w:r w:rsidR="00CA61E0">
        <w:rPr>
          <w:rFonts w:ascii="Verdana" w:hAnsi="Verdana"/>
          <w:sz w:val="24"/>
          <w:szCs w:val="24"/>
        </w:rPr>
        <w:t xml:space="preserve">The retention annotation indicates where and how long annotation with this type are to be retained (continue). There are three values. </w:t>
      </w:r>
    </w:p>
    <w:p w:rsidR="00CA61E0" w:rsidRDefault="00CA61E0" w:rsidP="00CA61E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RetentionPolicy.SOURCE</w:t>
      </w:r>
      <w:proofErr w:type="spellEnd"/>
      <w:r w:rsidRPr="00CA61E0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Annotation with this type will be retained (continue) only at the source level and will be ignored by the compiler. </w:t>
      </w:r>
      <w:r>
        <w:rPr>
          <w:rFonts w:ascii="Verdana" w:hAnsi="Verdana"/>
          <w:sz w:val="24"/>
          <w:szCs w:val="24"/>
        </w:rPr>
        <w:br/>
      </w:r>
    </w:p>
    <w:p w:rsidR="00CA61E0" w:rsidRPr="00CA61E0" w:rsidRDefault="00CA61E0" w:rsidP="00CA61E0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</w:rPr>
      </w:pPr>
      <w:proofErr w:type="spellStart"/>
      <w:r w:rsidRPr="00CA61E0">
        <w:rPr>
          <w:rFonts w:ascii="Verdana" w:hAnsi="Verdana"/>
          <w:b/>
          <w:sz w:val="24"/>
          <w:szCs w:val="24"/>
        </w:rPr>
        <w:t>RetentionPolicy.CLASS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Annotation with this type will be retained by the compiler at compile time, but will be ignored by the JVM.</w:t>
      </w:r>
      <w:r>
        <w:rPr>
          <w:rFonts w:ascii="Verdana" w:hAnsi="Verdana"/>
          <w:sz w:val="24"/>
          <w:szCs w:val="24"/>
        </w:rPr>
        <w:br/>
      </w:r>
    </w:p>
    <w:p w:rsidR="00CA61E0" w:rsidRPr="00CA61E0" w:rsidRDefault="00CA61E0" w:rsidP="00CA61E0">
      <w:pPr>
        <w:pStyle w:val="ListParagraph"/>
        <w:numPr>
          <w:ilvl w:val="0"/>
          <w:numId w:val="7"/>
        </w:numPr>
        <w:rPr>
          <w:rFonts w:ascii="Verdana" w:hAnsi="Verdana"/>
          <w:b/>
          <w:sz w:val="24"/>
          <w:szCs w:val="24"/>
        </w:rPr>
      </w:pPr>
      <w:proofErr w:type="spellStart"/>
      <w:r w:rsidRPr="00CA61E0">
        <w:rPr>
          <w:rFonts w:ascii="Verdana" w:hAnsi="Verdana"/>
          <w:b/>
          <w:sz w:val="24"/>
          <w:szCs w:val="24"/>
        </w:rPr>
        <w:t>RetentionPolicy.RUNTIME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Annotation with this type will be retained by the VM so they can be read only at runtime. </w:t>
      </w:r>
    </w:p>
    <w:p w:rsidR="00E66F71" w:rsidRDefault="00E66F71" w:rsidP="00CA61E0">
      <w:pPr>
        <w:rPr>
          <w:rFonts w:ascii="Verdana" w:hAnsi="Verdana"/>
          <w:b/>
          <w:sz w:val="24"/>
          <w:szCs w:val="24"/>
        </w:rPr>
      </w:pPr>
    </w:p>
    <w:p w:rsidR="00CA61E0" w:rsidRDefault="00CA61E0" w:rsidP="00CA61E0">
      <w:pPr>
        <w:rPr>
          <w:rFonts w:ascii="Verdana" w:hAnsi="Verdana"/>
          <w:sz w:val="24"/>
          <w:szCs w:val="24"/>
        </w:rPr>
      </w:pPr>
      <w:r w:rsidRPr="00CA61E0">
        <w:rPr>
          <w:rFonts w:ascii="Verdana" w:hAnsi="Verdana"/>
          <w:b/>
          <w:sz w:val="24"/>
          <w:szCs w:val="24"/>
        </w:rPr>
        <w:lastRenderedPageBreak/>
        <w:t>Declaration Example:</w:t>
      </w:r>
      <w:r>
        <w:rPr>
          <w:rFonts w:ascii="Verdana" w:hAnsi="Verdana"/>
          <w:b/>
          <w:sz w:val="24"/>
          <w:szCs w:val="24"/>
        </w:rPr>
        <w:t xml:space="preserve"> 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@Target 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ElementType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METHOD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@Retention 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E66F71">
        <w:rPr>
          <w:rFonts w:ascii="Courier New" w:eastAsia="Times New Roman" w:hAnsi="Courier New" w:cs="Courier New"/>
          <w:b/>
          <w:color w:val="000000"/>
          <w:sz w:val="28"/>
          <w:szCs w:val="28"/>
        </w:rPr>
        <w:t>RetentionPolicy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E66F71">
        <w:rPr>
          <w:rFonts w:ascii="Courier New" w:eastAsia="Times New Roman" w:hAnsi="Courier New" w:cs="Courier New"/>
          <w:b/>
          <w:color w:val="000000"/>
          <w:sz w:val="28"/>
          <w:szCs w:val="28"/>
        </w:rPr>
        <w:t>RUNTIME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@interface 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TestTarget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0000"/>
        </w:rPr>
        <w:t xml:space="preserve">    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8000"/>
        </w:rPr>
        <w:t>/* It is a user-defined Filed of this annotation. Don't confuse with parentheses. */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 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doTarget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();</w:t>
      </w:r>
    </w:p>
    <w:p w:rsidR="00E66F71" w:rsidRPr="00E66F71" w:rsidRDefault="00E66F71" w:rsidP="00E66F7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E66F71" w:rsidRDefault="00E66F71" w:rsidP="00CA61E0">
      <w:pPr>
        <w:rPr>
          <w:rFonts w:ascii="Verdana" w:hAnsi="Verdana"/>
          <w:sz w:val="24"/>
          <w:szCs w:val="24"/>
        </w:rPr>
      </w:pPr>
    </w:p>
    <w:p w:rsidR="008428B5" w:rsidRDefault="008428B5" w:rsidP="00CA61E0">
      <w:pPr>
        <w:rPr>
          <w:rStyle w:val="SubtleEmphasis"/>
          <w:rFonts w:ascii="Verdana" w:hAnsi="Verdana"/>
          <w:i w:val="0"/>
          <w:color w:val="auto"/>
          <w:sz w:val="24"/>
          <w:szCs w:val="24"/>
        </w:rPr>
      </w:pPr>
      <w:r w:rsidRPr="008428B5">
        <w:rPr>
          <w:rFonts w:ascii="Verdana" w:hAnsi="Verdana"/>
          <w:b/>
          <w:sz w:val="24"/>
          <w:szCs w:val="24"/>
        </w:rPr>
        <w:t>No-3. @Documented</w:t>
      </w:r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This annotation indicates that an annotation with this type should be documented by the Javadoc tool</w:t>
      </w:r>
      <w:r w:rsidR="00D54983">
        <w:rPr>
          <w:rFonts w:ascii="Verdana" w:hAnsi="Verdana"/>
          <w:sz w:val="24"/>
          <w:szCs w:val="24"/>
        </w:rPr>
        <w:t xml:space="preserve">. By default annotations are not included in Javadoc but if </w:t>
      </w:r>
      <w:r w:rsidR="00D54983" w:rsidRPr="00D54983">
        <w:rPr>
          <w:rFonts w:ascii="Verdana" w:hAnsi="Verdana"/>
          <w:b/>
          <w:sz w:val="24"/>
          <w:szCs w:val="24"/>
        </w:rPr>
        <w:t>@</w:t>
      </w:r>
      <w:r w:rsidR="00D54983" w:rsidRPr="00D54983">
        <w:rPr>
          <w:rStyle w:val="SubtleEmphasis"/>
          <w:rFonts w:ascii="Verdana" w:hAnsi="Verdana"/>
          <w:b/>
          <w:color w:val="auto"/>
          <w:sz w:val="24"/>
          <w:szCs w:val="24"/>
        </w:rPr>
        <w:t>Documented is used,</w:t>
      </w:r>
      <w:r w:rsidR="00D54983">
        <w:rPr>
          <w:rStyle w:val="SubtleEmphasis"/>
          <w:rFonts w:ascii="Verdana" w:hAnsi="Verdana"/>
          <w:b/>
          <w:color w:val="auto"/>
          <w:sz w:val="24"/>
          <w:szCs w:val="24"/>
        </w:rPr>
        <w:t xml:space="preserve"> </w:t>
      </w:r>
      <w:r w:rsidR="00D54983" w:rsidRPr="00D54983">
        <w:rPr>
          <w:rStyle w:val="SubtleEmphasis"/>
          <w:rFonts w:ascii="Verdana" w:hAnsi="Verdana"/>
          <w:i w:val="0"/>
          <w:color w:val="auto"/>
          <w:sz w:val="24"/>
          <w:szCs w:val="24"/>
        </w:rPr>
        <w:t xml:space="preserve">it then will processed </w:t>
      </w:r>
      <w:r w:rsidR="00D54983">
        <w:rPr>
          <w:rStyle w:val="SubtleEmphasis"/>
          <w:rFonts w:ascii="Verdana" w:hAnsi="Verdana"/>
          <w:i w:val="0"/>
          <w:color w:val="auto"/>
          <w:sz w:val="24"/>
          <w:szCs w:val="24"/>
        </w:rPr>
        <w:t xml:space="preserve">by </w:t>
      </w:r>
      <w:r w:rsidR="00D54983" w:rsidRPr="00D54983">
        <w:rPr>
          <w:rStyle w:val="SubtleEmphasis"/>
          <w:rFonts w:ascii="Verdana" w:hAnsi="Verdana"/>
          <w:b/>
          <w:i w:val="0"/>
          <w:color w:val="auto"/>
          <w:sz w:val="24"/>
          <w:szCs w:val="24"/>
        </w:rPr>
        <w:t>Javadoc –like</w:t>
      </w:r>
      <w:r w:rsidR="00D54983">
        <w:rPr>
          <w:rStyle w:val="SubtleEmphasis"/>
          <w:rFonts w:ascii="Verdana" w:hAnsi="Verdana"/>
          <w:i w:val="0"/>
          <w:color w:val="auto"/>
          <w:sz w:val="24"/>
          <w:szCs w:val="24"/>
        </w:rPr>
        <w:t xml:space="preserve"> tools and the annotation type information will also be included in the generated document.</w:t>
      </w:r>
    </w:p>
    <w:p w:rsidR="00D54983" w:rsidRPr="00E66F71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@Target 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ElementType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METHOD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D54983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Cs/>
          <w:color w:val="000080"/>
          <w:sz w:val="28"/>
          <w:szCs w:val="28"/>
        </w:rPr>
      </w:pPr>
      <w:r w:rsidRPr="00D5498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@Retention </w:t>
      </w:r>
      <w:r w:rsidRPr="00D54983">
        <w:rPr>
          <w:rFonts w:ascii="Courier New" w:eastAsia="Times New Roman" w:hAnsi="Courier New" w:cs="Courier New"/>
          <w:bCs/>
          <w:color w:val="000080"/>
          <w:sz w:val="28"/>
          <w:szCs w:val="28"/>
        </w:rPr>
        <w:t>(</w:t>
      </w:r>
      <w:proofErr w:type="spellStart"/>
      <w:r w:rsidRPr="00D54983">
        <w:rPr>
          <w:rFonts w:ascii="Courier New" w:eastAsia="Times New Roman" w:hAnsi="Courier New" w:cs="Courier New"/>
          <w:color w:val="000000"/>
          <w:sz w:val="28"/>
          <w:szCs w:val="28"/>
        </w:rPr>
        <w:t>RetentionPolicy</w:t>
      </w:r>
      <w:r w:rsidRPr="00D54983">
        <w:rPr>
          <w:rFonts w:ascii="Courier New" w:eastAsia="Times New Roman" w:hAnsi="Courier New" w:cs="Courier New"/>
          <w:bCs/>
          <w:color w:val="000080"/>
          <w:sz w:val="28"/>
          <w:szCs w:val="28"/>
        </w:rPr>
        <w:t>.</w:t>
      </w:r>
      <w:r w:rsidRPr="00D54983">
        <w:rPr>
          <w:rFonts w:ascii="Courier New" w:eastAsia="Times New Roman" w:hAnsi="Courier New" w:cs="Courier New"/>
          <w:color w:val="000000"/>
          <w:sz w:val="28"/>
          <w:szCs w:val="28"/>
        </w:rPr>
        <w:t>RUNTIME</w:t>
      </w:r>
      <w:proofErr w:type="spellEnd"/>
      <w:r w:rsidRPr="00D54983">
        <w:rPr>
          <w:rFonts w:ascii="Courier New" w:eastAsia="Times New Roman" w:hAnsi="Courier New" w:cs="Courier New"/>
          <w:bCs/>
          <w:color w:val="000080"/>
          <w:sz w:val="28"/>
          <w:szCs w:val="28"/>
        </w:rPr>
        <w:t>)</w:t>
      </w:r>
    </w:p>
    <w:p w:rsidR="00D54983" w:rsidRPr="00D54983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D54983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@Documented</w:t>
      </w:r>
    </w:p>
    <w:p w:rsidR="00D54983" w:rsidRPr="00E66F71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D54983" w:rsidRPr="00E66F71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@interface 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TestTarget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D54983" w:rsidRPr="00E66F71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0000"/>
        </w:rPr>
        <w:t xml:space="preserve">    </w:t>
      </w:r>
    </w:p>
    <w:p w:rsidR="00D54983" w:rsidRPr="00E66F71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8000"/>
        </w:rPr>
        <w:t>/* It is a user-defined Filed of this annotation. Don't confuse with parentheses. */</w:t>
      </w:r>
    </w:p>
    <w:p w:rsidR="00D54983" w:rsidRPr="00E66F71" w:rsidRDefault="00D54983" w:rsidP="00D54983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 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doTarget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();</w:t>
      </w:r>
    </w:p>
    <w:p w:rsidR="00D54983" w:rsidRPr="00E66F71" w:rsidRDefault="00D54983" w:rsidP="00D5498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002CFA" w:rsidRDefault="00002CFA" w:rsidP="00CA61E0">
      <w:pPr>
        <w:rPr>
          <w:rFonts w:ascii="Verdana" w:hAnsi="Verdana"/>
          <w:sz w:val="24"/>
          <w:szCs w:val="24"/>
        </w:rPr>
      </w:pPr>
      <w:r w:rsidRPr="00002CFA">
        <w:rPr>
          <w:rFonts w:ascii="Verdana" w:hAnsi="Verdana"/>
          <w:b/>
          <w:sz w:val="24"/>
          <w:szCs w:val="24"/>
        </w:rPr>
        <w:t>No-4.</w:t>
      </w:r>
      <w:r>
        <w:rPr>
          <w:rFonts w:ascii="Verdana" w:hAnsi="Verdana"/>
          <w:b/>
          <w:sz w:val="24"/>
          <w:szCs w:val="24"/>
        </w:rPr>
        <w:t xml:space="preserve"> @Inherited: </w:t>
      </w:r>
      <w:r>
        <w:rPr>
          <w:rFonts w:ascii="Verdana" w:hAnsi="Verdana"/>
          <w:sz w:val="24"/>
          <w:szCs w:val="24"/>
        </w:rPr>
        <w:t xml:space="preserve">This is a bit of complex annotation type. It indicating that the annotated class with this type is automatically inherited more specifically, if we define an annotation with </w:t>
      </w:r>
      <w:r>
        <w:rPr>
          <w:rFonts w:ascii="Verdana" w:hAnsi="Verdana"/>
          <w:b/>
          <w:sz w:val="24"/>
          <w:szCs w:val="24"/>
        </w:rPr>
        <w:t>@I</w:t>
      </w:r>
      <w:r w:rsidRPr="00002CFA">
        <w:rPr>
          <w:rFonts w:ascii="Verdana" w:hAnsi="Verdana"/>
          <w:b/>
          <w:sz w:val="24"/>
          <w:szCs w:val="24"/>
        </w:rPr>
        <w:t>nherited</w:t>
      </w:r>
      <w:r>
        <w:rPr>
          <w:rFonts w:ascii="Verdana" w:hAnsi="Verdana"/>
          <w:b/>
          <w:sz w:val="24"/>
          <w:szCs w:val="24"/>
        </w:rPr>
        <w:t xml:space="preserve"> </w:t>
      </w:r>
      <w:r w:rsidRPr="00002CFA">
        <w:rPr>
          <w:rFonts w:ascii="Verdana" w:hAnsi="Verdana"/>
          <w:sz w:val="24"/>
          <w:szCs w:val="24"/>
        </w:rPr>
        <w:t xml:space="preserve">tag then annotate </w:t>
      </w:r>
      <w:r>
        <w:rPr>
          <w:rFonts w:ascii="Verdana" w:hAnsi="Verdana"/>
          <w:sz w:val="24"/>
          <w:szCs w:val="24"/>
        </w:rPr>
        <w:t xml:space="preserve">class with our annotation, and finally extend the class in a subclass, all properties of the parent class will be inherited into its subclass.  </w:t>
      </w:r>
    </w:p>
    <w:p w:rsidR="00AF393D" w:rsidRPr="00E66F71" w:rsidRDefault="00AF393D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@Target 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ElementType</w:t>
      </w: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METHOD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AF393D" w:rsidRDefault="00AF393D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Cs/>
          <w:color w:val="000080"/>
          <w:sz w:val="28"/>
          <w:szCs w:val="28"/>
        </w:rPr>
      </w:pPr>
      <w:r w:rsidRPr="00D5498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@Retention </w:t>
      </w:r>
      <w:r w:rsidRPr="00D54983">
        <w:rPr>
          <w:rFonts w:ascii="Courier New" w:eastAsia="Times New Roman" w:hAnsi="Courier New" w:cs="Courier New"/>
          <w:bCs/>
          <w:color w:val="000080"/>
          <w:sz w:val="28"/>
          <w:szCs w:val="28"/>
        </w:rPr>
        <w:t>(</w:t>
      </w:r>
      <w:proofErr w:type="spellStart"/>
      <w:r w:rsidRPr="00D54983">
        <w:rPr>
          <w:rFonts w:ascii="Courier New" w:eastAsia="Times New Roman" w:hAnsi="Courier New" w:cs="Courier New"/>
          <w:color w:val="000000"/>
          <w:sz w:val="28"/>
          <w:szCs w:val="28"/>
        </w:rPr>
        <w:t>RetentionPolicy</w:t>
      </w:r>
      <w:r w:rsidRPr="00D54983">
        <w:rPr>
          <w:rFonts w:ascii="Courier New" w:eastAsia="Times New Roman" w:hAnsi="Courier New" w:cs="Courier New"/>
          <w:bCs/>
          <w:color w:val="000080"/>
          <w:sz w:val="28"/>
          <w:szCs w:val="28"/>
        </w:rPr>
        <w:t>.</w:t>
      </w:r>
      <w:r w:rsidRPr="00D54983">
        <w:rPr>
          <w:rFonts w:ascii="Courier New" w:eastAsia="Times New Roman" w:hAnsi="Courier New" w:cs="Courier New"/>
          <w:color w:val="000000"/>
          <w:sz w:val="28"/>
          <w:szCs w:val="28"/>
        </w:rPr>
        <w:t>RUNTIME</w:t>
      </w:r>
      <w:proofErr w:type="spellEnd"/>
      <w:r w:rsidRPr="00D54983">
        <w:rPr>
          <w:rFonts w:ascii="Courier New" w:eastAsia="Times New Roman" w:hAnsi="Courier New" w:cs="Courier New"/>
          <w:bCs/>
          <w:color w:val="000080"/>
          <w:sz w:val="28"/>
          <w:szCs w:val="28"/>
        </w:rPr>
        <w:t>)</w:t>
      </w:r>
    </w:p>
    <w:p w:rsidR="00AF393D" w:rsidRPr="00AF393D" w:rsidRDefault="00AF393D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F393D">
        <w:rPr>
          <w:rFonts w:ascii="Courier New" w:eastAsia="Times New Roman" w:hAnsi="Courier New" w:cs="Courier New"/>
          <w:bCs/>
          <w:color w:val="000080"/>
          <w:sz w:val="28"/>
          <w:szCs w:val="28"/>
        </w:rPr>
        <w:t>@Documented</w:t>
      </w:r>
    </w:p>
    <w:p w:rsidR="00AF393D" w:rsidRPr="00AF393D" w:rsidRDefault="00AF393D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AF393D">
        <w:rPr>
          <w:rFonts w:ascii="Courier New" w:eastAsia="Times New Roman" w:hAnsi="Courier New" w:cs="Courier New"/>
          <w:b/>
          <w:color w:val="000000"/>
          <w:sz w:val="28"/>
          <w:szCs w:val="28"/>
        </w:rPr>
        <w:t>@Inherited</w:t>
      </w:r>
    </w:p>
    <w:p w:rsidR="00AF393D" w:rsidRPr="00E66F71" w:rsidRDefault="00AF393D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@interface </w:t>
      </w:r>
      <w:proofErr w:type="spellStart"/>
      <w:r w:rsidRPr="00E66F71">
        <w:rPr>
          <w:rFonts w:ascii="Courier New" w:eastAsia="Times New Roman" w:hAnsi="Courier New" w:cs="Courier New"/>
          <w:color w:val="000000"/>
          <w:sz w:val="28"/>
          <w:szCs w:val="28"/>
        </w:rPr>
        <w:t>TestTarget</w:t>
      </w:r>
      <w:proofErr w:type="spellEnd"/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AF393D" w:rsidRPr="00E66F71" w:rsidRDefault="00AF393D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0000"/>
        </w:rPr>
        <w:t xml:space="preserve">    </w:t>
      </w:r>
    </w:p>
    <w:p w:rsidR="00AF393D" w:rsidRPr="00E66F71" w:rsidRDefault="00AF393D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E66F71">
        <w:rPr>
          <w:rFonts w:ascii="Courier New" w:eastAsia="Times New Roman" w:hAnsi="Courier New" w:cs="Courier New"/>
          <w:color w:val="008000"/>
        </w:rPr>
        <w:t>/* It is a user-defined Filed of this annotation. Don't confuse with parentheses. */</w:t>
      </w:r>
    </w:p>
    <w:p w:rsidR="00AF393D" w:rsidRPr="00E66F71" w:rsidRDefault="007637C4" w:rsidP="00AF39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</w:t>
      </w:r>
      <w:proofErr w:type="gramStart"/>
      <w:r w:rsidR="00AF393D" w:rsidRPr="00E66F71">
        <w:rPr>
          <w:rFonts w:ascii="Courier New" w:eastAsia="Times New Roman" w:hAnsi="Courier New" w:cs="Courier New"/>
          <w:color w:val="8000FF"/>
          <w:sz w:val="28"/>
          <w:szCs w:val="28"/>
        </w:rPr>
        <w:t>public</w:t>
      </w:r>
      <w:proofErr w:type="gramEnd"/>
      <w:r w:rsidR="00AF393D" w:rsidRPr="00E66F7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 </w:t>
      </w:r>
      <w:proofErr w:type="spellStart"/>
      <w:r w:rsidR="00AF393D" w:rsidRPr="00E66F71">
        <w:rPr>
          <w:rFonts w:ascii="Courier New" w:eastAsia="Times New Roman" w:hAnsi="Courier New" w:cs="Courier New"/>
          <w:color w:val="000000"/>
          <w:sz w:val="28"/>
          <w:szCs w:val="28"/>
        </w:rPr>
        <w:t>doTarget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 default “Do What?”;</w:t>
      </w:r>
    </w:p>
    <w:p w:rsidR="00AF393D" w:rsidRPr="00E66F71" w:rsidRDefault="00AF393D" w:rsidP="00AF393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E66F7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lastRenderedPageBreak/>
        <w:t>}</w:t>
      </w:r>
    </w:p>
    <w:p w:rsidR="00AF393D" w:rsidRPr="00002CFA" w:rsidRDefault="00AF393D" w:rsidP="00CA61E0">
      <w:pPr>
        <w:rPr>
          <w:rFonts w:ascii="Verdana" w:hAnsi="Verdana"/>
          <w:sz w:val="24"/>
          <w:szCs w:val="24"/>
        </w:rPr>
      </w:pPr>
    </w:p>
    <w:sectPr w:rsidR="00AF393D" w:rsidRPr="00002C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D2" w:rsidRDefault="003F3BD2" w:rsidP="00442F38">
      <w:pPr>
        <w:spacing w:after="0" w:line="240" w:lineRule="auto"/>
      </w:pPr>
      <w:r>
        <w:separator/>
      </w:r>
    </w:p>
  </w:endnote>
  <w:endnote w:type="continuationSeparator" w:id="0">
    <w:p w:rsidR="003F3BD2" w:rsidRDefault="003F3BD2" w:rsidP="0044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D2" w:rsidRDefault="003F3BD2" w:rsidP="00442F38">
      <w:pPr>
        <w:spacing w:after="0" w:line="240" w:lineRule="auto"/>
      </w:pPr>
      <w:r>
        <w:separator/>
      </w:r>
    </w:p>
  </w:footnote>
  <w:footnote w:type="continuationSeparator" w:id="0">
    <w:p w:rsidR="003F3BD2" w:rsidRDefault="003F3BD2" w:rsidP="00442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38" w:rsidRPr="00442F38" w:rsidRDefault="00442F38" w:rsidP="00442F38">
    <w:pPr>
      <w:pStyle w:val="Header"/>
      <w:jc w:val="center"/>
      <w:rPr>
        <w:b/>
        <w:sz w:val="52"/>
        <w:szCs w:val="52"/>
      </w:rPr>
    </w:pPr>
    <w:r w:rsidRPr="00442F38">
      <w:rPr>
        <w:b/>
        <w:sz w:val="52"/>
        <w:szCs w:val="52"/>
      </w:rPr>
      <w:t>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D7971"/>
    <w:multiLevelType w:val="hybridMultilevel"/>
    <w:tmpl w:val="739A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51FB4"/>
    <w:multiLevelType w:val="hybridMultilevel"/>
    <w:tmpl w:val="08A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35D6"/>
    <w:multiLevelType w:val="hybridMultilevel"/>
    <w:tmpl w:val="1CFA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A6998"/>
    <w:multiLevelType w:val="hybridMultilevel"/>
    <w:tmpl w:val="8052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A7AA7"/>
    <w:multiLevelType w:val="hybridMultilevel"/>
    <w:tmpl w:val="358C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E1EAB"/>
    <w:multiLevelType w:val="hybridMultilevel"/>
    <w:tmpl w:val="88AC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44317"/>
    <w:multiLevelType w:val="hybridMultilevel"/>
    <w:tmpl w:val="0648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38"/>
    <w:rsid w:val="00002CFA"/>
    <w:rsid w:val="00370DEF"/>
    <w:rsid w:val="003754E9"/>
    <w:rsid w:val="003F3BD2"/>
    <w:rsid w:val="00442F38"/>
    <w:rsid w:val="004642EB"/>
    <w:rsid w:val="005A0761"/>
    <w:rsid w:val="005B2C38"/>
    <w:rsid w:val="006B0A32"/>
    <w:rsid w:val="007637C4"/>
    <w:rsid w:val="00777930"/>
    <w:rsid w:val="007D7400"/>
    <w:rsid w:val="007E093E"/>
    <w:rsid w:val="008428B5"/>
    <w:rsid w:val="0090165A"/>
    <w:rsid w:val="00A20DBF"/>
    <w:rsid w:val="00A6595A"/>
    <w:rsid w:val="00AD364A"/>
    <w:rsid w:val="00AF393D"/>
    <w:rsid w:val="00CA12C2"/>
    <w:rsid w:val="00CA61E0"/>
    <w:rsid w:val="00D54983"/>
    <w:rsid w:val="00E413CA"/>
    <w:rsid w:val="00E66F71"/>
    <w:rsid w:val="00EA3BB2"/>
    <w:rsid w:val="00EB1D3B"/>
    <w:rsid w:val="00EE2186"/>
    <w:rsid w:val="00F03297"/>
    <w:rsid w:val="00F8506E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E211"/>
  <w15:chartTrackingRefBased/>
  <w15:docId w15:val="{D9ADEE63-948B-43BF-943C-3CF60E2A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F38"/>
  </w:style>
  <w:style w:type="paragraph" w:styleId="Footer">
    <w:name w:val="footer"/>
    <w:basedOn w:val="Normal"/>
    <w:link w:val="FooterChar"/>
    <w:uiPriority w:val="99"/>
    <w:unhideWhenUsed/>
    <w:rsid w:val="0044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F38"/>
  </w:style>
  <w:style w:type="paragraph" w:styleId="ListParagraph">
    <w:name w:val="List Paragraph"/>
    <w:basedOn w:val="Normal"/>
    <w:uiPriority w:val="34"/>
    <w:qFormat/>
    <w:rsid w:val="00442F38"/>
    <w:pPr>
      <w:ind w:left="720"/>
      <w:contextualSpacing/>
    </w:pPr>
  </w:style>
  <w:style w:type="character" w:customStyle="1" w:styleId="sc11">
    <w:name w:val="sc11"/>
    <w:basedOn w:val="DefaultParagraphFont"/>
    <w:rsid w:val="00370D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0D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70D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370D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370DEF"/>
    <w:rPr>
      <w:rFonts w:ascii="Courier New" w:hAnsi="Courier New" w:cs="Courier New" w:hint="default"/>
      <w:color w:val="00800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5498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Ahmaded Sayeed</dc:creator>
  <cp:keywords/>
  <dc:description/>
  <cp:lastModifiedBy>Ahmaded Sayeed</cp:lastModifiedBy>
  <cp:revision>9</cp:revision>
  <dcterms:created xsi:type="dcterms:W3CDTF">2018-03-22T18:15:00Z</dcterms:created>
  <dcterms:modified xsi:type="dcterms:W3CDTF">2018-03-24T11:06:00Z</dcterms:modified>
</cp:coreProperties>
</file>