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AI-Assisted Coding</w:t>
      </w:r>
    </w:p>
    <w:p>
      <w:pPr>
        <w:pStyle w:val="Heading1"/>
        <w:spacing w:after="200"/>
      </w:pPr>
      <w:r>
        <w:t xml:space="preserve">Module 1 Reflection Log</w:t>
      </w:r>
    </w:p>
    <w:p>
      <w:pPr>
        <w:pStyle w:val="Heading2"/>
        <w:spacing w:after="120" w:before="200"/>
      </w:pPr>
      <w:r>
        <w:t xml:space="preserve">Requirements (Part 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got right: drafted 7 well-structured user stories in the correct format on the first pass, with testable acceptance criteria.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 corrected: the status-update story only checked that status was a valid enum — it didn't enforce that Done can't move back to ToDo/InProgress.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assumption caught: it didn't distinguish an empty title from a whitespace-only title; I added the explicit trim rule.</w:t>
      </w:r>
    </w:p>
    <w:p>
      <w:pPr>
        <w:pStyle w:val="Heading2"/>
        <w:spacing w:after="120" w:before="200"/>
      </w:pPr>
      <w:r>
        <w:t xml:space="preserve">Architecture (Part B)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got right: proposed two honestly-scoped options (JSON file vs SQLite) without defaulting to something heavier.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 corrected/decided: chose JSON file storage myself, in my own words, based on simplicity/testability/local-run/familiarity.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assumption caught: I explicitly rejected Docker, a real database, and authentication as unnecessary for this learning project.</w:t>
      </w:r>
    </w:p>
    <w:p>
      <w:pPr>
        <w:pStyle w:val="Heading2"/>
        <w:spacing w:after="120" w:before="200"/>
      </w:pPr>
      <w:r>
        <w:t xml:space="preserve">Scaffold (Part 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got right: skeleton ran on the first try — /health returned 200 with the exact JSON shape, /docs loaded.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 corrected: nothing needed fixing this time, but I verified rather than assumed — ran the server and curl-tested before accepting it as done.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AI assumption caught: Module 2's prompt library revealed the intended folder structure is flat (app/main.py, app/models.py), not a nested structure — worth checking before building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2026-07-14T09:37:00.700Z</dcterms:created>
  <dcterms:modified xsi:type="dcterms:W3CDTF">2026-07-14T09:37:00.720Z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