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🍊 FridgeBud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FF8C00"/>
          <w:sz w:val="40"/>
          <w:szCs w:val="40"/>
        </w:rPr>
        <w:t xml:space="preserve">系统架构文档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Hardware · Vision AI · LLM · pygame UI · Data Layer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·  2026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 项目概述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FridgeBud 是一套基于 Raspberry Pi 的智能冰箱食材识别与库存管理系统。用户将食材对准摄像头，系统自动识别种类，通过 pygame 粉色 UI 确认后记录入库存，并支持数量追踪、购物队列与导出。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核心设计原则：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实时性：摄像头、视觉推理、UI 三线程分离，不阻塞主渲染循环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高识别率：专用水果蔬菜模型（97.2% 准确率）替代通用 COCO 检测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趣味反馈：食材飞入袋子的物理动画，提升使用体验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可扩展性：数据层预留过期日期、营养信息、多摄像头字段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 系统架构总览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下图为 FridgeBud 的五层架构，数据自上而下流动，用户交互贯穿全程：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B2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     ┌──────────────────────────────┐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     │        用户交互层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     │  触摸屏 UI  ·  按键  ·  LED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     └──────────────┬───────────────┘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                    │ 操作 / 确认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            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     ┌──────────────────────────────┐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     │   主控层 (Raspberry Pi 4/5)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     │  逻辑协调 · UI · 摄像头驱动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     └───────┬──────────────┬────────┘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 摄像头帧    │              │  UI控制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             ▼      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┌─────────────────────────────────┐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│      视觉识别引擎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│  ResNet-50 · Fruits-36 · HF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│  97% 准确率 · 36 种水果蔬菜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└──────────────┬──────────────────┘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               │ raw label + conf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       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┌─────────────────────────────────┐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│   LLM 映射层 (GPT-4o-mini)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│  label → sprite key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│  e.g. 'orange' → 'Orange'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└──────────────┬──────────────────┘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               │ sprite_key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       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┌─────────────────────────────────┐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│   库存 &amp; 数据层 (SQLite/JSON)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│  时间戳 · 数量 · 过期(可扩展)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└──────────────┬──────────────────┘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       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┌─────────────────────────────────┐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│   UI 显示层 (pygame)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│  粉色主题 · Pixel Sprite · 队列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│  Add/Skip · OK确认 · 袋子动画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FFF"/>
                <w:sz w:val="17"/>
                <w:szCs w:val="17"/>
              </w:rPr>
              <w:t xml:space="preserve">              └─────────────────────────────────┘</w:t>
            </w:r>
          </w:p>
        </w:tc>
      </w:tr>
    </w:tbl>
    <w:p>
      <w:pPr>
        <w:spacing w:before="160" w:after="80"/>
      </w:pP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 硬件层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FridgeBud 以 Raspberry Pi 为核心控制器，配合摄像头、触摸屏及可选传感器构成完整硬件平台：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型号 / 规格</w:t>
            </w:r>
          </w:p>
        </w:tc>
        <w:tc>
          <w:tcPr>
            <w:tcW w:type="dxa" w:w="4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Raspberry 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 4 / Pi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主控计算，运行视觉推理、UI 与逻辑协调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摄像头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 Camera / USB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实时视频流，识别食物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触摸屏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7" HDMI DSI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显示粉色 UI，手动操作与确认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按键 / 门传感器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 按钮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触发摄像头拍照、添加食物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 / OLED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状态指示：检测中 / 成功 / 异常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外接存储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 / USB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保存库存数据库（JSON / SQLite）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ESP32（可选）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Arduino 兼容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门控事件、远程信号、BLE 通信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3.1  可选扩展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ESP32 / Arduino：门控事件、远程信号、BLE 通信至手机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超声波传感器：检测冰箱门开启状态，自动触发识别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温湿度传感器（DHT22）：环境监控，配合保鲜提醒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 软件栈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560"/>
        <w:gridCol w:w="2800"/>
      </w:tblGrid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2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 / 库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UI 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pygame 2.x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粉色主题、Pixel Sprite、动画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视觉识别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transformers, torch, torchvision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ResNet-50 HuggingFace 水果模型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摄像头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opencv-python (cv2)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实时视频流采集与预处理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映射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SDK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 → sprite key 语义映射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sqlite3 / 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库存持久化，时间戳，数量管理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并发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threading, queue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摄像头 / 推理 / UI 三线程分离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4.1  线程架构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摄像头线程（daemon）：持续采帧，限制队列深度为 2，丢弃旧帧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推理线程（daemon）：每 150ms 从帧队列末尾取最新帧执行分类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主线程：pygame 渲染循环（60 FPS），处理事件与动画更新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4.2  安装依赖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2E5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2E5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版本要求</w:t>
            </w:r>
          </w:p>
        </w:tc>
        <w:tc>
          <w:tcPr>
            <w:tcW w:type="dxa" w:w="4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2E5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pygame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渲染、事件处理、动画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opencv-python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摄像头采集、BGR→RGB 转换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torch + torchvision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模型推理（CPU / CUDA）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HuggingFace 模型加载（AutoModelForImageClassification）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图像预处理（PIL.Image）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GPT-4o-mini LLM 映射调用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1.x / 2.x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摄像头帧数组处理</w:t>
            </w:r>
          </w:p>
        </w:tc>
      </w:tr>
    </w:tbl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pip install pygame opencv-python torch torchvision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pip install transformers Pillow openai numpy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 AI 识别层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5.1  模型演进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160"/>
        <w:gridCol w:w="280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2E5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2E5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准确率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2E5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类别数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2E5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jazzmacedo/fruits-and-vegetables-detector-36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97.2%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 种水果蔬菜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主识别模型（当前采用）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 → sprite key 语义映射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EfficientNet-B0 + Food-101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101 种菜肴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备选（已弃用，菜肴非原料）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YOLOv5 COCO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 类（含人）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初版（已弃用，person 误检）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5.2  当前主模型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当前采用 jazzmacedo/fruits-and-vegetables-detector-36，基于 microsoft/resnet-50 在 Kaggle 水果蔬菜数据集上微调，支持 36 种类别，准确率 97.2%。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首次运行自动从 HuggingFace Hub 下载并缓存（约 90 MB），无需手动管理权重文件：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from transformers import AutoModelForImageClassification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model = AutoModelForImageClassification.from_pretrained(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"jazzmacedo/fruits-and-vegetables-detector-36"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labels = list(model.config.id2label.values())  # 36 类标签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5.3  LLM 映射层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视觉模型输出 raw label 后，通过 GPT-4o-mini 将其转换为 PixelFood sprite key，失败时降级为关键字匹配：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示例映射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输入:  'orange'  → 输出: 'Orange'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输入:  'bell pepper' → 输出: 'pepper'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def normalize_to_sprite(label: str) -&gt; str: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prompt = f'Map fruit/vegetable "{label}" to sprite key. Return key only.'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 = client.chat.completions.create(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model="gpt-4o-mini",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messages=[{'role':'user','content':prompt}]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return r.choices[0].message.content.strip()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 数据存储层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库存数据以 JSON 存储，SQLite 可选用于多条目查询。每个条目结构如下：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库存条目 (JSON / SQLite)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"id":         "uuid-v4",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"sprite_key": "Orange",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"raw_label":  "orange",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"quantity":   7,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"added_at":   "2026-03-11T15:30:00Z",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"expire_date": null,        // 可扩展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"nutrition":   null,        // 可扩展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"location":    "camera-1"   // 可扩展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6.1  可扩展字段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expire_date：保质期，配合 LED 到期提醒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nutrition：卡路里、蛋白质等营养信息（可接 FoodData Central API）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location：多摄像头场景下的识别来源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shopping_queue：购物队列数量，OK 确认后写入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 UI 层设计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7.1  布局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左侧区域：手动搜索输入框 + 自动补全建议 + 库存 Pixel Sprite 网格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右侧上方：320×240 摄像头实时预览 + 识别标签 + 置信度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右侧中部：布袋动画区域（梯形袋体、卷边开口、堆叠图标）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右侧下方：购物队列计数（🍊 ×N）+ OK 确认按钮（脉冲动画）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7.2  动画系统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FlyingOrange：二次贝塞尔曲线飞行轨迹 + 自旋 + 近大远小 + 橙色拖尾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BounceParticle：入袋触发 18 颗粒子四溅，带重力衰减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BagShake：Sin 波衰减晃动，持续 0.4 秒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OKButton：Sin 脉冲呼吸缩放 + Hover 高亮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完成动画：60 颗彩色庆祝粒子 + 半透明遮罩 + 大字显示结果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 完整交互流程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6440"/>
      </w:tblGrid>
      <w:tr>
        <w:tc>
          <w:tcPr>
            <w:tcW w:type="dxa" w:w="7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644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触发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用户打开冰箱 / 按按钮，摄像头线程持续采帧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视觉推理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后台推理线程每 150ms 对最新帧做分类，置信度 ≥ 60% 才推送结果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映射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GPT-4o-mini 将 raw label 映射为 sprite key，失败则降级关键字匹配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弹窗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检测到目标食物后，UI 显示高亮边框 + 动态箭头提示用户点击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用户点击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橙子沿贝塞尔曲线飞入袋子，触发粒子特效 + 袋子晃动动画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计数更新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队列显示 🍊 × N，袋子内堆叠小图标同步刷新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 确认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 OK 按钮 → 写入数据库 → 庆祝粒子爆炸 → 显示最终数量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 未来扩展方向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多食材支持：当前专注水果蔬菜，后续可扩展至肉类、乳制品（需更换或合并模型）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过期提醒：基于 expire_date 字段，LED 变色 + 推送通知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手机同步：通过 Flask REST API 将库存暴露给手机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语音交互：接入 Whisper 实现「添加苹果」语音指令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购物清单导出：OK 确认后自动生成 CSV / 发送至手机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营养分析：接入 FoodData Central API 显示每日营养摄入</w:t>
      </w:r>
    </w:p>
    <w:p>
      <w:pPr>
        <w:pBdr>
          <w:bottom w:val="single" w:color="DDDDDD" w:sz="4" w:space="1"/>
        </w:pBdr>
        <w:spacing w:before="160" w:after="16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FridgeBud Architecture v1.0  ·  2026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FridgeBud Architecture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8C00" w:sz="4" w:space="4"/>
      </w:pBdr>
      <w:spacing w:after="120"/>
    </w:pPr>
    <w:r>
      <w:rPr>
        <w:rFonts w:ascii="Arial" w:cs="Arial" w:eastAsia="Arial" w:hAnsi="Arial"/>
        <w:b/>
        <w:bCs/>
        <w:color w:val="1A3A5C"/>
        <w:sz w:val="20"/>
        <w:szCs w:val="20"/>
      </w:rPr>
      <w:t xml:space="preserve">FridgeBud  —  系统架构文档</w:t>
    </w:r>
    <w:r>
      <w:rPr>
        <w:rFonts w:ascii="Arial" w:cs="Arial" w:eastAsia="Arial" w:hAnsi="Arial"/>
        <w:color w:val="888888"/>
        <w:sz w:val="18"/>
        <w:szCs w:val="18"/>
      </w:rPr>
      <w:t xml:space="preserve">        v1.0  ·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8C00" w:sz="6" w:space="4"/>
      </w:pBdr>
      <w:spacing w:before="360" w:after="1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2026-03-11T23:18:28.989Z</dcterms:created>
  <dcterms:modified xsi:type="dcterms:W3CDTF">2026-03-11T23:18:28.989Z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