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Coding Analysis Report</w:t>
      </w:r>
    </w:p>
    <w:p w:rsidR="00000000" w:rsidDel="00000000" w:rsidP="00000000" w:rsidRDefault="00000000" w:rsidRPr="00000000" w14:paraId="00000002">
      <w:pPr>
        <w:jc w:val="center"/>
        <w:rPr>
          <w:b w:val="1"/>
          <w:bCs w:val="1"/>
          <w:sz w:val="38"/>
          <w:szCs w:val="3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Mustafa Eren Toktaş - 202328055</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Hayri Melih Alan - 202328004</w:t>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pStyle w:val="Subtitle"/>
        <w:rPr>
          <w:sz w:val="40"/>
          <w:szCs w:val="40"/>
        </w:rPr>
      </w:pPr>
      <w:bookmarkStart w:colFirst="0" w:colLast="0" w:name="_gs4umk7ju35n" w:id="0"/>
      <w:bookmarkEnd w:id="0"/>
      <w:r w:rsidDel="00000000" w:rsidR="00000000" w:rsidRPr="00000000">
        <w:rPr>
          <w:sz w:val="40"/>
          <w:szCs w:val="40"/>
          <w:rtl w:val="0"/>
        </w:rPr>
        <w:t xml:space="preserve">ChatGPT Coding Evaluation:</w:t>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Output Quality</w:t>
      </w:r>
    </w:p>
    <w:p w:rsidR="00000000" w:rsidDel="00000000" w:rsidP="00000000" w:rsidRDefault="00000000" w:rsidRPr="00000000" w14:paraId="0000000A">
      <w:pPr>
        <w:spacing w:after="240" w:before="240" w:line="240" w:lineRule="auto"/>
        <w:rPr>
          <w:sz w:val="24"/>
          <w:szCs w:val="24"/>
        </w:rPr>
      </w:pPr>
      <w:r w:rsidDel="00000000" w:rsidR="00000000" w:rsidRPr="00000000">
        <w:rPr>
          <w:b w:val="1"/>
          <w:bCs w:val="1"/>
          <w:sz w:val="24"/>
          <w:szCs w:val="24"/>
          <w:rtl w:val="0"/>
        </w:rPr>
        <w:t xml:space="preserve">Code Correctness: </w:t>
      </w:r>
      <w:r w:rsidDel="00000000" w:rsidR="00000000" w:rsidRPr="00000000">
        <w:rPr>
          <w:sz w:val="24"/>
          <w:szCs w:val="24"/>
          <w:rtl w:val="0"/>
        </w:rPr>
        <w:t xml:space="preserve">The code ChatGPT gave us was correct and compiled with no errors. However, the functionality was not spot-on, so we had to provide more prompts and make some manual changes.</w:t>
      </w:r>
    </w:p>
    <w:p w:rsidR="00000000" w:rsidDel="00000000" w:rsidP="00000000" w:rsidRDefault="00000000" w:rsidRPr="00000000" w14:paraId="0000000B">
      <w:pPr>
        <w:spacing w:after="240" w:before="240" w:line="240" w:lineRule="auto"/>
        <w:rPr>
          <w:sz w:val="24"/>
          <w:szCs w:val="24"/>
        </w:rPr>
      </w:pPr>
      <w:r w:rsidDel="00000000" w:rsidR="00000000" w:rsidRPr="00000000">
        <w:rPr>
          <w:b w:val="1"/>
          <w:bCs w:val="1"/>
          <w:sz w:val="24"/>
          <w:szCs w:val="24"/>
          <w:rtl w:val="0"/>
        </w:rPr>
        <w:t xml:space="preserve">Completeness: </w:t>
      </w:r>
      <w:r w:rsidDel="00000000" w:rsidR="00000000" w:rsidRPr="00000000">
        <w:rPr>
          <w:sz w:val="24"/>
          <w:szCs w:val="24"/>
          <w:rtl w:val="0"/>
        </w:rPr>
        <w:t xml:space="preserve">As we mentioned regarding code correctness, the functional completeness was not spot-on at first; however, we resolved this by providing ChatGPT with additional prompts and making manual adjustments. And ChatGPT couldn’t understand how the UI should but again giving more specifications it worked properly.</w:t>
      </w:r>
    </w:p>
    <w:p w:rsidR="00000000" w:rsidDel="00000000" w:rsidP="00000000" w:rsidRDefault="00000000" w:rsidRPr="00000000" w14:paraId="0000000C">
      <w:pPr>
        <w:spacing w:after="240" w:before="240" w:lineRule="auto"/>
        <w:rPr>
          <w:sz w:val="24"/>
          <w:szCs w:val="24"/>
        </w:rPr>
      </w:pPr>
      <w:r w:rsidDel="00000000" w:rsidR="00000000" w:rsidRPr="00000000">
        <w:rPr>
          <w:b w:val="1"/>
          <w:bCs w:val="1"/>
          <w:sz w:val="24"/>
          <w:szCs w:val="24"/>
          <w:rtl w:val="0"/>
        </w:rPr>
        <w:t xml:space="preserve">Readability: </w:t>
      </w:r>
      <w:r w:rsidDel="00000000" w:rsidR="00000000" w:rsidRPr="00000000">
        <w:rPr>
          <w:sz w:val="24"/>
          <w:szCs w:val="24"/>
          <w:rtl w:val="0"/>
        </w:rPr>
        <w:t xml:space="preserve">The code was highly readable and very well commented, as you can see. However, to fully understand it, you need to be familiar with the syntax and overall structure.</w:t>
      </w:r>
    </w:p>
    <w:p w:rsidR="00000000" w:rsidDel="00000000" w:rsidP="00000000" w:rsidRDefault="00000000" w:rsidRPr="00000000" w14:paraId="0000000D">
      <w:pPr>
        <w:spacing w:line="240" w:lineRule="auto"/>
        <w:rPr>
          <w:b w:val="1"/>
          <w:bCs w:val="1"/>
          <w:sz w:val="28"/>
          <w:szCs w:val="28"/>
        </w:rPr>
      </w:pPr>
      <w:r w:rsidDel="00000000" w:rsidR="00000000" w:rsidRPr="00000000">
        <w:rPr>
          <w:b w:val="1"/>
          <w:bCs w:val="1"/>
          <w:sz w:val="28"/>
          <w:szCs w:val="28"/>
          <w:rtl w:val="0"/>
        </w:rPr>
        <w:t xml:space="preserve">Usability</w:t>
      </w:r>
    </w:p>
    <w:p w:rsidR="00000000" w:rsidDel="00000000" w:rsidP="00000000" w:rsidRDefault="00000000" w:rsidRPr="00000000" w14:paraId="0000000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b w:val="1"/>
          <w:bCs w:val="1"/>
          <w:sz w:val="24"/>
          <w:szCs w:val="24"/>
          <w:rtl w:val="0"/>
        </w:rPr>
        <w:t xml:space="preserve">Integration Ease: </w:t>
      </w:r>
      <w:r w:rsidDel="00000000" w:rsidR="00000000" w:rsidRPr="00000000">
        <w:rPr>
          <w:sz w:val="24"/>
          <w:szCs w:val="24"/>
          <w:rtl w:val="0"/>
        </w:rPr>
        <w:t xml:space="preserve">Integration required minimal effort, as the process merely involved copying and pasting the provided code. ChatGPT also delivered the appropriate folder structure, further simplifying the setup.</w:t>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rtl w:val="0"/>
        </w:rPr>
      </w:r>
    </w:p>
    <w:p w:rsidR="00000000" w:rsidDel="00000000" w:rsidP="00000000" w:rsidRDefault="00000000" w:rsidRPr="00000000" w14:paraId="00000012">
      <w:pPr>
        <w:spacing w:line="240" w:lineRule="auto"/>
        <w:rPr>
          <w:sz w:val="24"/>
          <w:szCs w:val="24"/>
        </w:rPr>
      </w:pPr>
      <w:r w:rsidDel="00000000" w:rsidR="00000000" w:rsidRPr="00000000">
        <w:rPr>
          <w:b w:val="1"/>
          <w:bCs w:val="1"/>
          <w:sz w:val="24"/>
          <w:szCs w:val="24"/>
          <w:rtl w:val="0"/>
        </w:rPr>
        <w:t xml:space="preserve">Prompt Efficiency: </w:t>
      </w:r>
      <w:r w:rsidDel="00000000" w:rsidR="00000000" w:rsidRPr="00000000">
        <w:rPr>
          <w:sz w:val="24"/>
          <w:szCs w:val="24"/>
          <w:rtl w:val="0"/>
        </w:rPr>
        <w:t xml:space="preserve">It required approximately 9–10 iterations to achieve the desired version of the code.</w:t>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b w:val="1"/>
          <w:bCs w:val="1"/>
          <w:sz w:val="24"/>
          <w:szCs w:val="24"/>
          <w:rtl w:val="0"/>
        </w:rPr>
        <w:t xml:space="preserve">User Control:</w:t>
      </w:r>
      <w:r w:rsidDel="00000000" w:rsidR="00000000" w:rsidRPr="00000000">
        <w:rPr>
          <w:sz w:val="24"/>
          <w:szCs w:val="24"/>
          <w:rtl w:val="0"/>
        </w:rPr>
        <w:t xml:space="preserve"> Our control over the code didn’t drift in any unintended direction; we were able to manage it with ease.</w:t>
      </w:r>
    </w:p>
    <w:p w:rsidR="00000000" w:rsidDel="00000000" w:rsidP="00000000" w:rsidRDefault="00000000" w:rsidRPr="00000000" w14:paraId="00000015">
      <w:pPr>
        <w:spacing w:line="240" w:lineRule="auto"/>
        <w:rPr>
          <w:sz w:val="24"/>
          <w:szCs w:val="24"/>
        </w:rPr>
      </w:pPr>
      <w:r w:rsidDel="00000000" w:rsidR="00000000" w:rsidRPr="00000000">
        <w:rPr>
          <w:rtl w:val="0"/>
        </w:rPr>
      </w:r>
    </w:p>
    <w:p w:rsidR="00000000" w:rsidDel="00000000" w:rsidP="00000000" w:rsidRDefault="00000000" w:rsidRPr="00000000" w14:paraId="00000016">
      <w:pPr>
        <w:spacing w:line="240" w:lineRule="auto"/>
        <w:rPr>
          <w:sz w:val="24"/>
          <w:szCs w:val="24"/>
        </w:rPr>
      </w:pPr>
      <w:r w:rsidDel="00000000" w:rsidR="00000000" w:rsidRPr="00000000">
        <w:rPr>
          <w:rtl w:val="0"/>
        </w:rPr>
      </w:r>
    </w:p>
    <w:p w:rsidR="00000000" w:rsidDel="00000000" w:rsidP="00000000" w:rsidRDefault="00000000" w:rsidRPr="00000000" w14:paraId="00000017">
      <w:pPr>
        <w:spacing w:line="240" w:lineRule="auto"/>
        <w:rPr>
          <w:sz w:val="24"/>
          <w:szCs w:val="24"/>
        </w:rPr>
      </w:pPr>
      <w:r w:rsidDel="00000000" w:rsidR="00000000" w:rsidRPr="00000000">
        <w:rPr>
          <w:rtl w:val="0"/>
        </w:rPr>
      </w:r>
    </w:p>
    <w:p w:rsidR="00000000" w:rsidDel="00000000" w:rsidP="00000000" w:rsidRDefault="00000000" w:rsidRPr="00000000" w14:paraId="00000018">
      <w:pPr>
        <w:spacing w:line="240" w:lineRule="auto"/>
        <w:rPr>
          <w:sz w:val="24"/>
          <w:szCs w:val="24"/>
        </w:rPr>
      </w:pPr>
      <w:r w:rsidDel="00000000" w:rsidR="00000000" w:rsidRPr="00000000">
        <w:rPr>
          <w:rtl w:val="0"/>
        </w:rPr>
      </w:r>
    </w:p>
    <w:p w:rsidR="00000000" w:rsidDel="00000000" w:rsidP="00000000" w:rsidRDefault="00000000" w:rsidRPr="00000000" w14:paraId="00000019">
      <w:pPr>
        <w:spacing w:line="240" w:lineRule="auto"/>
        <w:rPr>
          <w:sz w:val="24"/>
          <w:szCs w:val="24"/>
        </w:rPr>
      </w:pPr>
      <w:r w:rsidDel="00000000" w:rsidR="00000000" w:rsidRPr="00000000">
        <w:rPr>
          <w:rtl w:val="0"/>
        </w:rPr>
      </w:r>
    </w:p>
    <w:p w:rsidR="00000000" w:rsidDel="00000000" w:rsidP="00000000" w:rsidRDefault="00000000" w:rsidRPr="00000000" w14:paraId="0000001A">
      <w:pPr>
        <w:spacing w:line="240" w:lineRule="auto"/>
        <w:rPr>
          <w:sz w:val="24"/>
          <w:szCs w:val="24"/>
        </w:rPr>
      </w:pPr>
      <w:r w:rsidDel="00000000" w:rsidR="00000000" w:rsidRPr="00000000">
        <w:rPr>
          <w:rtl w:val="0"/>
        </w:rPr>
      </w:r>
    </w:p>
    <w:p w:rsidR="00000000" w:rsidDel="00000000" w:rsidP="00000000" w:rsidRDefault="00000000" w:rsidRPr="00000000" w14:paraId="0000001B">
      <w:pPr>
        <w:spacing w:line="240" w:lineRule="auto"/>
        <w:rPr>
          <w:sz w:val="24"/>
          <w:szCs w:val="24"/>
        </w:rPr>
      </w:pP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rtl w:val="0"/>
        </w:rPr>
      </w:r>
    </w:p>
    <w:p w:rsidR="00000000" w:rsidDel="00000000" w:rsidP="00000000" w:rsidRDefault="00000000" w:rsidRPr="00000000" w14:paraId="0000001D">
      <w:pPr>
        <w:spacing w:line="240" w:lineRule="auto"/>
        <w:rPr>
          <w:b w:val="1"/>
          <w:bCs w:val="1"/>
          <w:sz w:val="28"/>
          <w:szCs w:val="28"/>
        </w:rPr>
      </w:pPr>
      <w:r w:rsidDel="00000000" w:rsidR="00000000" w:rsidRPr="00000000">
        <w:rPr>
          <w:b w:val="1"/>
          <w:bCs w:val="1"/>
          <w:sz w:val="28"/>
          <w:szCs w:val="28"/>
          <w:rtl w:val="0"/>
        </w:rPr>
        <w:t xml:space="preserve">Output Trustworthiness</w:t>
      </w:r>
    </w:p>
    <w:p w:rsidR="00000000" w:rsidDel="00000000" w:rsidP="00000000" w:rsidRDefault="00000000" w:rsidRPr="00000000" w14:paraId="0000001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1F">
      <w:pPr>
        <w:spacing w:after="240" w:lineRule="auto"/>
        <w:ind w:left="0" w:firstLine="0"/>
        <w:rPr>
          <w:sz w:val="24"/>
          <w:szCs w:val="24"/>
        </w:rPr>
      </w:pPr>
      <w:r w:rsidDel="00000000" w:rsidR="00000000" w:rsidRPr="00000000">
        <w:rPr>
          <w:b w:val="1"/>
          <w:bCs w:val="1"/>
          <w:sz w:val="24"/>
          <w:szCs w:val="24"/>
          <w:rtl w:val="0"/>
        </w:rPr>
        <w:t xml:space="preserve">Consistency: </w:t>
      </w:r>
      <w:r w:rsidDel="00000000" w:rsidR="00000000" w:rsidRPr="00000000">
        <w:rPr>
          <w:sz w:val="24"/>
          <w:szCs w:val="24"/>
          <w:rtl w:val="0"/>
        </w:rPr>
        <w:t xml:space="preserve">ChatGPT maintained a high level of consistency in responding to our prompts and showed no significant deviation from the intended outputs.</w:t>
      </w:r>
    </w:p>
    <w:p w:rsidR="00000000" w:rsidDel="00000000" w:rsidP="00000000" w:rsidRDefault="00000000" w:rsidRPr="00000000" w14:paraId="00000020">
      <w:pPr>
        <w:spacing w:after="240" w:lineRule="auto"/>
        <w:ind w:left="0" w:firstLine="0"/>
        <w:rPr>
          <w:sz w:val="24"/>
          <w:szCs w:val="24"/>
        </w:rPr>
      </w:pPr>
      <w:r w:rsidDel="00000000" w:rsidR="00000000" w:rsidRPr="00000000">
        <w:rPr>
          <w:b w:val="1"/>
          <w:bCs w:val="1"/>
          <w:sz w:val="24"/>
          <w:szCs w:val="24"/>
          <w:rtl w:val="0"/>
        </w:rPr>
        <w:t xml:space="preserve">Error Transparency: </w:t>
      </w:r>
      <w:r w:rsidDel="00000000" w:rsidR="00000000" w:rsidRPr="00000000">
        <w:rPr>
          <w:sz w:val="24"/>
          <w:szCs w:val="24"/>
          <w:rtl w:val="0"/>
        </w:rPr>
        <w:t xml:space="preserve">ChatGPT can detect ambiguities or inaccuracies in outputs and articulate thorough explanations with ease.</w:t>
      </w:r>
    </w:p>
    <w:p w:rsidR="00000000" w:rsidDel="00000000" w:rsidP="00000000" w:rsidRDefault="00000000" w:rsidRPr="00000000" w14:paraId="00000021">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22">
      <w:pPr>
        <w:pStyle w:val="Subtitle"/>
        <w:rPr>
          <w:sz w:val="40"/>
          <w:szCs w:val="40"/>
        </w:rPr>
      </w:pPr>
      <w:bookmarkStart w:colFirst="0" w:colLast="0" w:name="_yk9sy8nkuvog" w:id="1"/>
      <w:bookmarkEnd w:id="1"/>
      <w:r w:rsidDel="00000000" w:rsidR="00000000" w:rsidRPr="00000000">
        <w:rPr>
          <w:sz w:val="40"/>
          <w:szCs w:val="40"/>
          <w:rtl w:val="0"/>
        </w:rPr>
        <w:t xml:space="preserve">Copilot Coding Evaluation:</w:t>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Output Quality</w:t>
      </w:r>
    </w:p>
    <w:p w:rsidR="00000000" w:rsidDel="00000000" w:rsidP="00000000" w:rsidRDefault="00000000" w:rsidRPr="00000000" w14:paraId="00000025">
      <w:pPr>
        <w:spacing w:after="240" w:before="240" w:line="240" w:lineRule="auto"/>
        <w:rPr>
          <w:sz w:val="24"/>
          <w:szCs w:val="24"/>
        </w:rPr>
      </w:pPr>
      <w:r w:rsidDel="00000000" w:rsidR="00000000" w:rsidRPr="00000000">
        <w:rPr>
          <w:b w:val="1"/>
          <w:bCs w:val="1"/>
          <w:sz w:val="24"/>
          <w:szCs w:val="24"/>
          <w:rtl w:val="0"/>
        </w:rPr>
        <w:t xml:space="preserve">Code Correctness: </w:t>
      </w:r>
      <w:r w:rsidDel="00000000" w:rsidR="00000000" w:rsidRPr="00000000">
        <w:rPr>
          <w:sz w:val="24"/>
          <w:szCs w:val="24"/>
          <w:rtl w:val="0"/>
        </w:rPr>
        <w:t xml:space="preserve">The code provided was syntactically correct and compiled immediately. However, the initial logic for generating new Task/Wish IDs had a functional bug (ID collision) that prevented adding more than two items. This required a follow-up prompt to fix.</w:t>
      </w:r>
    </w:p>
    <w:p w:rsidR="00000000" w:rsidDel="00000000" w:rsidP="00000000" w:rsidRDefault="00000000" w:rsidRPr="00000000" w14:paraId="00000026">
      <w:pPr>
        <w:spacing w:after="240" w:before="240" w:line="240" w:lineRule="auto"/>
        <w:rPr>
          <w:sz w:val="24"/>
          <w:szCs w:val="24"/>
        </w:rPr>
      </w:pPr>
      <w:r w:rsidDel="00000000" w:rsidR="00000000" w:rsidRPr="00000000">
        <w:rPr>
          <w:b w:val="1"/>
          <w:bCs w:val="1"/>
          <w:sz w:val="24"/>
          <w:szCs w:val="24"/>
          <w:rtl w:val="0"/>
        </w:rPr>
        <w:t xml:space="preserve">Completeness: </w:t>
      </w:r>
      <w:r w:rsidDel="00000000" w:rsidR="00000000" w:rsidRPr="00000000">
        <w:rPr>
          <w:sz w:val="24"/>
          <w:szCs w:val="24"/>
          <w:rtl w:val="0"/>
        </w:rPr>
        <w:t xml:space="preserve">The initial GUI delivery was very complete, successfully covering all three requested user roles (Child, Parent, Teacher) and integrating seamlessly with the provided backend logic. It matched the visual design of the mockups closely.</w:t>
      </w:r>
    </w:p>
    <w:p w:rsidR="00000000" w:rsidDel="00000000" w:rsidP="00000000" w:rsidRDefault="00000000" w:rsidRPr="00000000" w14:paraId="00000027">
      <w:pPr>
        <w:spacing w:after="240" w:before="240" w:lineRule="auto"/>
        <w:rPr>
          <w:sz w:val="24"/>
          <w:szCs w:val="24"/>
        </w:rPr>
      </w:pPr>
      <w:r w:rsidDel="00000000" w:rsidR="00000000" w:rsidRPr="00000000">
        <w:rPr>
          <w:b w:val="1"/>
          <w:bCs w:val="1"/>
          <w:sz w:val="24"/>
          <w:szCs w:val="24"/>
          <w:rtl w:val="0"/>
        </w:rPr>
        <w:t xml:space="preserve">Readability: </w:t>
      </w:r>
      <w:r w:rsidDel="00000000" w:rsidR="00000000" w:rsidRPr="00000000">
        <w:rPr>
          <w:sz w:val="24"/>
          <w:szCs w:val="24"/>
          <w:rtl w:val="0"/>
        </w:rPr>
        <w:t xml:space="preserve">The code was highly readable, split into logical classes rather than one large file. It included helpful comments explaining how the UI connected to the backend methods.</w:t>
      </w:r>
    </w:p>
    <w:p w:rsidR="00000000" w:rsidDel="00000000" w:rsidP="00000000" w:rsidRDefault="00000000" w:rsidRPr="00000000" w14:paraId="00000028">
      <w:pPr>
        <w:spacing w:line="240" w:lineRule="auto"/>
        <w:rPr>
          <w:b w:val="1"/>
          <w:bCs w:val="1"/>
          <w:sz w:val="28"/>
          <w:szCs w:val="28"/>
        </w:rPr>
      </w:pPr>
      <w:r w:rsidDel="00000000" w:rsidR="00000000" w:rsidRPr="00000000">
        <w:rPr>
          <w:b w:val="1"/>
          <w:bCs w:val="1"/>
          <w:sz w:val="28"/>
          <w:szCs w:val="28"/>
          <w:rtl w:val="0"/>
        </w:rPr>
        <w:t xml:space="preserve">Usability</w:t>
      </w:r>
    </w:p>
    <w:p w:rsidR="00000000" w:rsidDel="00000000" w:rsidP="00000000" w:rsidRDefault="00000000" w:rsidRPr="00000000" w14:paraId="0000002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2A">
      <w:pPr>
        <w:spacing w:line="240" w:lineRule="auto"/>
        <w:rPr>
          <w:sz w:val="24"/>
          <w:szCs w:val="24"/>
        </w:rPr>
      </w:pPr>
      <w:r w:rsidDel="00000000" w:rsidR="00000000" w:rsidRPr="00000000">
        <w:rPr>
          <w:b w:val="1"/>
          <w:bCs w:val="1"/>
          <w:sz w:val="24"/>
          <w:szCs w:val="24"/>
          <w:rtl w:val="0"/>
        </w:rPr>
        <w:t xml:space="preserve">Integration Ease: </w:t>
      </w:r>
      <w:r w:rsidDel="00000000" w:rsidR="00000000" w:rsidRPr="00000000">
        <w:rPr>
          <w:sz w:val="24"/>
          <w:szCs w:val="24"/>
          <w:rtl w:val="0"/>
        </w:rPr>
        <w:t xml:space="preserve">Integration was very easy. The AI analyzed the existing backend files and provided code that hooked into them perfectly without requiring changes to the core business logic.</w:t>
      </w:r>
    </w:p>
    <w:p w:rsidR="00000000" w:rsidDel="00000000" w:rsidP="00000000" w:rsidRDefault="00000000" w:rsidRPr="00000000" w14:paraId="0000002B">
      <w:pPr>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sz w:val="24"/>
          <w:szCs w:val="24"/>
        </w:rPr>
      </w:pPr>
      <w:r w:rsidDel="00000000" w:rsidR="00000000" w:rsidRPr="00000000">
        <w:rPr>
          <w:b w:val="1"/>
          <w:bCs w:val="1"/>
          <w:sz w:val="24"/>
          <w:szCs w:val="24"/>
          <w:rtl w:val="0"/>
        </w:rPr>
        <w:t xml:space="preserve">Prompt Efficiency:</w:t>
      </w:r>
      <w:r w:rsidDel="00000000" w:rsidR="00000000" w:rsidRPr="00000000">
        <w:rPr>
          <w:sz w:val="24"/>
          <w:szCs w:val="24"/>
          <w:rtl w:val="0"/>
        </w:rPr>
        <w:t xml:space="preserve">  It required approximately 3 iterations to achieve the final working version (Initial Analysis -&gt; Full GUI Generation -&gt; Bug Fix).</w:t>
      </w:r>
    </w:p>
    <w:p w:rsidR="00000000" w:rsidDel="00000000" w:rsidP="00000000" w:rsidRDefault="00000000" w:rsidRPr="00000000" w14:paraId="0000002D">
      <w:pPr>
        <w:spacing w:line="240" w:lineRule="auto"/>
        <w:rPr>
          <w:sz w:val="24"/>
          <w:szCs w:val="24"/>
        </w:rPr>
      </w:pPr>
      <w:r w:rsidDel="00000000" w:rsidR="00000000" w:rsidRPr="00000000">
        <w:rPr>
          <w:rtl w:val="0"/>
        </w:rPr>
      </w:r>
    </w:p>
    <w:p w:rsidR="00000000" w:rsidDel="00000000" w:rsidP="00000000" w:rsidRDefault="00000000" w:rsidRPr="00000000" w14:paraId="0000002E">
      <w:pPr>
        <w:spacing w:line="240" w:lineRule="auto"/>
        <w:rPr>
          <w:sz w:val="24"/>
          <w:szCs w:val="24"/>
        </w:rPr>
      </w:pPr>
      <w:r w:rsidDel="00000000" w:rsidR="00000000" w:rsidRPr="00000000">
        <w:rPr>
          <w:b w:val="1"/>
          <w:bCs w:val="1"/>
          <w:sz w:val="24"/>
          <w:szCs w:val="24"/>
          <w:rtl w:val="0"/>
        </w:rPr>
        <w:t xml:space="preserve">User Control:</w:t>
      </w:r>
      <w:r w:rsidDel="00000000" w:rsidR="00000000" w:rsidRPr="00000000">
        <w:rPr>
          <w:sz w:val="24"/>
          <w:szCs w:val="24"/>
          <w:rtl w:val="0"/>
        </w:rPr>
        <w:t xml:space="preserve"> We maintained full control over the project direction. The AI adhered strictly to the provided visual mockups and existing backend structure, only generating the UI layer as requested without altering the underlying logic unnecessarily.</w:t>
      </w:r>
    </w:p>
    <w:p w:rsidR="00000000" w:rsidDel="00000000" w:rsidP="00000000" w:rsidRDefault="00000000" w:rsidRPr="00000000" w14:paraId="0000002F">
      <w:pPr>
        <w:spacing w:line="240" w:lineRule="auto"/>
        <w:rPr>
          <w:sz w:val="24"/>
          <w:szCs w:val="24"/>
        </w:rPr>
      </w:pPr>
      <w:r w:rsidDel="00000000" w:rsidR="00000000" w:rsidRPr="00000000">
        <w:rPr>
          <w:rtl w:val="0"/>
        </w:rPr>
      </w:r>
    </w:p>
    <w:p w:rsidR="00000000" w:rsidDel="00000000" w:rsidP="00000000" w:rsidRDefault="00000000" w:rsidRPr="00000000" w14:paraId="00000030">
      <w:pPr>
        <w:spacing w:line="240" w:lineRule="auto"/>
        <w:rPr>
          <w:sz w:val="24"/>
          <w:szCs w:val="24"/>
        </w:rPr>
      </w:pPr>
      <w:r w:rsidDel="00000000" w:rsidR="00000000" w:rsidRPr="00000000">
        <w:rPr>
          <w:rtl w:val="0"/>
        </w:rPr>
      </w:r>
    </w:p>
    <w:p w:rsidR="00000000" w:rsidDel="00000000" w:rsidP="00000000" w:rsidRDefault="00000000" w:rsidRPr="00000000" w14:paraId="00000031">
      <w:pPr>
        <w:spacing w:line="240" w:lineRule="auto"/>
        <w:rPr>
          <w:sz w:val="24"/>
          <w:szCs w:val="24"/>
        </w:rPr>
      </w:pPr>
      <w:r w:rsidDel="00000000" w:rsidR="00000000" w:rsidRPr="00000000">
        <w:rPr>
          <w:rtl w:val="0"/>
        </w:rPr>
      </w:r>
    </w:p>
    <w:p w:rsidR="00000000" w:rsidDel="00000000" w:rsidP="00000000" w:rsidRDefault="00000000" w:rsidRPr="00000000" w14:paraId="00000032">
      <w:pPr>
        <w:spacing w:line="240" w:lineRule="auto"/>
        <w:rPr>
          <w:sz w:val="24"/>
          <w:szCs w:val="24"/>
        </w:rPr>
      </w:pPr>
      <w:r w:rsidDel="00000000" w:rsidR="00000000" w:rsidRPr="00000000">
        <w:rPr>
          <w:rtl w:val="0"/>
        </w:rPr>
      </w:r>
    </w:p>
    <w:p w:rsidR="00000000" w:rsidDel="00000000" w:rsidP="00000000" w:rsidRDefault="00000000" w:rsidRPr="00000000" w14:paraId="00000033">
      <w:pPr>
        <w:spacing w:line="240" w:lineRule="auto"/>
        <w:rPr>
          <w:sz w:val="24"/>
          <w:szCs w:val="24"/>
        </w:rPr>
      </w:pPr>
      <w:r w:rsidDel="00000000" w:rsidR="00000000" w:rsidRPr="00000000">
        <w:rPr>
          <w:rtl w:val="0"/>
        </w:rPr>
      </w:r>
    </w:p>
    <w:p w:rsidR="00000000" w:rsidDel="00000000" w:rsidP="00000000" w:rsidRDefault="00000000" w:rsidRPr="00000000" w14:paraId="00000034">
      <w:pPr>
        <w:spacing w:line="240" w:lineRule="auto"/>
        <w:rPr>
          <w:sz w:val="24"/>
          <w:szCs w:val="24"/>
        </w:rPr>
      </w:pPr>
      <w:r w:rsidDel="00000000" w:rsidR="00000000" w:rsidRPr="00000000">
        <w:rPr>
          <w:rtl w:val="0"/>
        </w:rPr>
      </w:r>
    </w:p>
    <w:p w:rsidR="00000000" w:rsidDel="00000000" w:rsidP="00000000" w:rsidRDefault="00000000" w:rsidRPr="00000000" w14:paraId="00000035">
      <w:pPr>
        <w:spacing w:line="240" w:lineRule="auto"/>
        <w:rPr>
          <w:b w:val="1"/>
          <w:bCs w:val="1"/>
          <w:sz w:val="28"/>
          <w:szCs w:val="28"/>
        </w:rPr>
      </w:pPr>
      <w:r w:rsidDel="00000000" w:rsidR="00000000" w:rsidRPr="00000000">
        <w:rPr>
          <w:b w:val="1"/>
          <w:bCs w:val="1"/>
          <w:sz w:val="28"/>
          <w:szCs w:val="28"/>
          <w:rtl w:val="0"/>
        </w:rPr>
        <w:t xml:space="preserve">Output Trustworthiness</w:t>
      </w:r>
    </w:p>
    <w:p w:rsidR="00000000" w:rsidDel="00000000" w:rsidP="00000000" w:rsidRDefault="00000000" w:rsidRPr="00000000" w14:paraId="0000003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37">
      <w:pPr>
        <w:spacing w:after="240" w:lineRule="auto"/>
        <w:rPr>
          <w:sz w:val="24"/>
          <w:szCs w:val="24"/>
        </w:rPr>
      </w:pPr>
      <w:r w:rsidDel="00000000" w:rsidR="00000000" w:rsidRPr="00000000">
        <w:rPr>
          <w:b w:val="1"/>
          <w:bCs w:val="1"/>
          <w:sz w:val="24"/>
          <w:szCs w:val="24"/>
          <w:rtl w:val="0"/>
        </w:rPr>
        <w:t xml:space="preserve">Consistency:</w:t>
      </w:r>
      <w:r w:rsidDel="00000000" w:rsidR="00000000" w:rsidRPr="00000000">
        <w:rPr>
          <w:sz w:val="24"/>
          <w:szCs w:val="24"/>
          <w:rtl w:val="0"/>
        </w:rPr>
        <w:t xml:space="preserve"> The AI remained consistent in its coding style and logic throughout the session. The UI components (like the "Card" design) were implemented consistently across both the Task and Wish tabs.</w:t>
      </w:r>
    </w:p>
    <w:p w:rsidR="00000000" w:rsidDel="00000000" w:rsidP="00000000" w:rsidRDefault="00000000" w:rsidRPr="00000000" w14:paraId="00000038">
      <w:pPr>
        <w:spacing w:after="240" w:lineRule="auto"/>
        <w:rPr>
          <w:sz w:val="24"/>
          <w:szCs w:val="24"/>
        </w:rPr>
      </w:pPr>
      <w:r w:rsidDel="00000000" w:rsidR="00000000" w:rsidRPr="00000000">
        <w:rPr>
          <w:b w:val="1"/>
          <w:bCs w:val="1"/>
          <w:sz w:val="24"/>
          <w:szCs w:val="24"/>
          <w:rtl w:val="0"/>
        </w:rPr>
        <w:t xml:space="preserve">Error Transparency:</w:t>
      </w:r>
      <w:r w:rsidDel="00000000" w:rsidR="00000000" w:rsidRPr="00000000">
        <w:rPr>
          <w:sz w:val="24"/>
          <w:szCs w:val="24"/>
          <w:rtl w:val="0"/>
        </w:rPr>
        <w:t xml:space="preserve"> When the ID collision bug was reported, the AI immediately identified the root cause, explained it clearly, and provided a specific, working fix without attempting to shift blame or obfuscate the issue.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