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B70751" w14:textId="58AF1481" w:rsidR="00274E1E" w:rsidRDefault="00274E1E">
      <w:pPr>
        <w:rPr>
          <w:rFonts w:ascii="Lato" w:eastAsia="Lato" w:hAnsi="Lato" w:cs="Lato"/>
        </w:rPr>
      </w:pPr>
    </w:p>
    <w:p w14:paraId="1BA08352" w14:textId="77777777" w:rsidR="00274E1E" w:rsidRDefault="00000000">
      <w:pPr>
        <w:pStyle w:val="Title"/>
        <w:spacing w:after="0"/>
        <w:rPr>
          <w:rFonts w:ascii="Lato" w:eastAsia="Lato" w:hAnsi="Lato" w:cs="Lato"/>
        </w:rPr>
      </w:pPr>
      <w:r>
        <w:rPr>
          <w:rFonts w:ascii="Lato" w:eastAsia="Lato" w:hAnsi="Lato" w:cs="Lato"/>
        </w:rPr>
        <w:t>CISO Attestation Leadership Portfolio</w:t>
      </w:r>
    </w:p>
    <w:p w14:paraId="77DAB2E8" w14:textId="77777777" w:rsidR="00274E1E" w:rsidRDefault="00000000">
      <w:pPr>
        <w:pStyle w:val="Title"/>
        <w:rPr>
          <w:rFonts w:ascii="Lato" w:eastAsia="Lato" w:hAnsi="Lato" w:cs="Lato"/>
        </w:rPr>
      </w:pPr>
      <w:r>
        <w:rPr>
          <w:rFonts w:ascii="Lato" w:eastAsia="Lato" w:hAnsi="Lato" w:cs="Lato"/>
        </w:rPr>
        <w:t xml:space="preserve">Candidate Response Template </w:t>
      </w:r>
    </w:p>
    <w:p w14:paraId="1C0E717C" w14:textId="77777777" w:rsidR="00274E1E" w:rsidRDefault="00000000">
      <w:pPr>
        <w:rPr>
          <w:rFonts w:ascii="Lato" w:eastAsia="Lato" w:hAnsi="Lato" w:cs="Lato"/>
        </w:rPr>
      </w:pPr>
      <w:r>
        <w:rPr>
          <w:rFonts w:ascii="Lato" w:eastAsia="Lato" w:hAnsi="Lato" w:cs="Lato"/>
        </w:rPr>
        <w:t xml:space="preserve"> </w:t>
      </w:r>
    </w:p>
    <w:p w14:paraId="7124579E" w14:textId="77777777" w:rsidR="00274E1E" w:rsidRDefault="00000000">
      <w:pPr>
        <w:rPr>
          <w:rFonts w:ascii="Lato" w:eastAsia="Lato" w:hAnsi="Lato" w:cs="Lato"/>
        </w:rPr>
      </w:pPr>
      <w:r>
        <w:rPr>
          <w:rFonts w:ascii="Lato" w:eastAsia="Lato" w:hAnsi="Lato" w:cs="Lato"/>
        </w:rPr>
        <w:t>Document Owner: Heather Hinton</w:t>
      </w:r>
    </w:p>
    <w:p w14:paraId="1A4243BC" w14:textId="77777777" w:rsidR="00274E1E" w:rsidRDefault="00000000">
      <w:pPr>
        <w:rPr>
          <w:rFonts w:ascii="Lato" w:eastAsia="Lato" w:hAnsi="Lato" w:cs="Lato"/>
        </w:rPr>
      </w:pPr>
      <w:r>
        <w:rPr>
          <w:rFonts w:ascii="Lato" w:eastAsia="Lato" w:hAnsi="Lato" w:cs="Lato"/>
        </w:rPr>
        <w:t>Document Authors: Heather Hinton, Steve Zalewski, Tyson Kopczynski</w:t>
      </w:r>
    </w:p>
    <w:p w14:paraId="7B2D3605" w14:textId="77777777" w:rsidR="00274E1E" w:rsidRDefault="00000000">
      <w:pPr>
        <w:rPr>
          <w:rFonts w:ascii="Lato" w:eastAsia="Lato" w:hAnsi="Lato" w:cs="Lato"/>
        </w:rPr>
      </w:pPr>
      <w:r>
        <w:rPr>
          <w:rFonts w:ascii="Lato" w:eastAsia="Lato" w:hAnsi="Lato" w:cs="Lato"/>
        </w:rPr>
        <w:t>2/12/2025 V.90</w:t>
      </w:r>
    </w:p>
    <w:p w14:paraId="107E5CE6" w14:textId="77777777" w:rsidR="00274E1E" w:rsidRDefault="00274E1E">
      <w:pPr>
        <w:rPr>
          <w:rFonts w:ascii="Lato" w:eastAsia="Lato" w:hAnsi="Lato" w:cs="Lato"/>
        </w:rPr>
      </w:pPr>
    </w:p>
    <w:p w14:paraId="5ABE996D" w14:textId="77777777" w:rsidR="00274E1E" w:rsidRDefault="00000000">
      <w:pPr>
        <w:pStyle w:val="Heading1"/>
        <w:rPr>
          <w:rFonts w:ascii="Lato" w:eastAsia="Lato" w:hAnsi="Lato" w:cs="Lato"/>
        </w:rPr>
      </w:pPr>
      <w:r>
        <w:rPr>
          <w:rFonts w:ascii="Lato" w:eastAsia="Lato" w:hAnsi="Lato" w:cs="Lato"/>
        </w:rPr>
        <w:t>Candidate Information</w:t>
      </w:r>
    </w:p>
    <w:p w14:paraId="5D10DB70" w14:textId="77777777" w:rsidR="00274E1E" w:rsidRDefault="00000000">
      <w:pPr>
        <w:rPr>
          <w:rFonts w:ascii="Lato" w:eastAsia="Lato" w:hAnsi="Lato" w:cs="Lato"/>
        </w:rPr>
      </w:pPr>
      <w:r>
        <w:rPr>
          <w:rFonts w:ascii="Lato" w:eastAsia="Lato" w:hAnsi="Lato" w:cs="Lato"/>
        </w:rPr>
        <w:t xml:space="preserve">Name: </w:t>
      </w:r>
    </w:p>
    <w:p w14:paraId="6ABF46A7" w14:textId="77777777" w:rsidR="00274E1E" w:rsidRDefault="00000000">
      <w:pPr>
        <w:rPr>
          <w:rFonts w:ascii="Lato" w:eastAsia="Lato" w:hAnsi="Lato" w:cs="Lato"/>
        </w:rPr>
      </w:pPr>
      <w:r>
        <w:rPr>
          <w:rFonts w:ascii="Lato" w:eastAsia="Lato" w:hAnsi="Lato" w:cs="Lato"/>
        </w:rPr>
        <w:t xml:space="preserve">Email: </w:t>
      </w:r>
    </w:p>
    <w:p w14:paraId="4706753F" w14:textId="77777777" w:rsidR="00274E1E" w:rsidRDefault="00274E1E">
      <w:pPr>
        <w:rPr>
          <w:rFonts w:ascii="Lato" w:eastAsia="Lato" w:hAnsi="Lato" w:cs="Lato"/>
        </w:rPr>
      </w:pPr>
    </w:p>
    <w:p w14:paraId="5DCCC009" w14:textId="77777777" w:rsidR="00274E1E" w:rsidRDefault="00274E1E">
      <w:pPr>
        <w:rPr>
          <w:rFonts w:ascii="Lato" w:eastAsia="Lato" w:hAnsi="Lato" w:cs="Lato"/>
        </w:rPr>
      </w:pPr>
    </w:p>
    <w:p w14:paraId="12F0046C" w14:textId="77777777" w:rsidR="00274E1E" w:rsidRDefault="00000000">
      <w:pPr>
        <w:pStyle w:val="Heading2"/>
        <w:rPr>
          <w:rFonts w:ascii="Lato" w:eastAsia="Lato" w:hAnsi="Lato" w:cs="Lato"/>
        </w:rPr>
      </w:pPr>
      <w:r>
        <w:rPr>
          <w:rFonts w:ascii="Lato" w:eastAsia="Lato" w:hAnsi="Lato" w:cs="Lato"/>
        </w:rPr>
        <w:t xml:space="preserve">Confidentiality </w:t>
      </w:r>
    </w:p>
    <w:p w14:paraId="1CE64CF9" w14:textId="77777777" w:rsidR="00274E1E" w:rsidRDefault="00000000">
      <w:pPr>
        <w:rPr>
          <w:rFonts w:ascii="Lato" w:eastAsia="Lato" w:hAnsi="Lato" w:cs="Lato"/>
        </w:rPr>
      </w:pPr>
      <w:r>
        <w:rPr>
          <w:rFonts w:ascii="Lato" w:eastAsia="Lato" w:hAnsi="Lato" w:cs="Lato"/>
        </w:rPr>
        <w:t xml:space="preserve">While this process is based on your practice of leadership competencies as demonstrated through your reflections and documentation, we do not want you to disclose confidential or sensitive information. You will need to balance putting in place enough information that we can validate your scenarios and confirm your scenarios when we talk to your references and referees. At the same time, please don’t include non-public details or information that would violate agreements with your employer. </w:t>
      </w:r>
    </w:p>
    <w:p w14:paraId="4A23A69A" w14:textId="77777777" w:rsidR="00274E1E" w:rsidRDefault="00000000">
      <w:pPr>
        <w:rPr>
          <w:rFonts w:ascii="Lato" w:eastAsia="Lato" w:hAnsi="Lato" w:cs="Lato"/>
          <w:sz w:val="24"/>
          <w:szCs w:val="24"/>
        </w:rPr>
      </w:pPr>
      <w:r>
        <w:rPr>
          <w:rFonts w:ascii="Lato" w:eastAsia="Lato" w:hAnsi="Lato" w:cs="Lato"/>
        </w:rPr>
        <w:t>The Professional Association of CISOs, including its members, will make a reasonable effort to keep confidential the contents of a Leadership Portfolio package, including the outcomes and recommendations. The PAC may be required to divulge details regarding a member’s Leadership Portfolio, by court order or other legal process in some circumstances. The Association will comply with all legally valid requests.</w:t>
      </w:r>
    </w:p>
    <w:p w14:paraId="54BB39FC" w14:textId="77777777" w:rsidR="00274E1E" w:rsidRDefault="00274E1E">
      <w:pPr>
        <w:rPr>
          <w:rFonts w:ascii="Lato" w:eastAsia="Lato" w:hAnsi="Lato" w:cs="Lato"/>
        </w:rPr>
      </w:pPr>
    </w:p>
    <w:p w14:paraId="2DAC62CC" w14:textId="77777777" w:rsidR="00274E1E" w:rsidRDefault="00000000">
      <w:pPr>
        <w:rPr>
          <w:rFonts w:ascii="Lato" w:eastAsia="Lato" w:hAnsi="Lato" w:cs="Lato"/>
        </w:rPr>
      </w:pPr>
      <w:r>
        <w:br w:type="page"/>
      </w:r>
    </w:p>
    <w:p w14:paraId="4956F550" w14:textId="77777777" w:rsidR="00274E1E" w:rsidRDefault="00000000">
      <w:pPr>
        <w:pStyle w:val="Heading1"/>
        <w:rPr>
          <w:rFonts w:ascii="Lato" w:eastAsia="Lato" w:hAnsi="Lato" w:cs="Lato"/>
        </w:rPr>
      </w:pPr>
      <w:r>
        <w:rPr>
          <w:rFonts w:ascii="Lato" w:eastAsia="Lato" w:hAnsi="Lato" w:cs="Lato"/>
        </w:rPr>
        <w:lastRenderedPageBreak/>
        <w:t>Change History</w:t>
      </w:r>
    </w:p>
    <w:tbl>
      <w:tblPr>
        <w:tblStyle w:val="a"/>
        <w:tblW w:w="9350"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1336"/>
        <w:gridCol w:w="947"/>
        <w:gridCol w:w="5902"/>
        <w:gridCol w:w="1165"/>
      </w:tblGrid>
      <w:tr w:rsidR="00274E1E" w14:paraId="20C6E5BE" w14:textId="77777777" w:rsidTr="0027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Pr>
          <w:p w14:paraId="280DE9A9" w14:textId="77777777" w:rsidR="00274E1E" w:rsidRDefault="00000000">
            <w:pPr>
              <w:spacing w:after="0" w:line="240" w:lineRule="auto"/>
              <w:rPr>
                <w:rFonts w:ascii="Lato" w:eastAsia="Lato" w:hAnsi="Lato" w:cs="Lato"/>
              </w:rPr>
            </w:pPr>
            <w:r>
              <w:rPr>
                <w:rFonts w:ascii="Lato" w:eastAsia="Lato" w:hAnsi="Lato" w:cs="Lato"/>
              </w:rPr>
              <w:t>Date</w:t>
            </w:r>
          </w:p>
        </w:tc>
        <w:tc>
          <w:tcPr>
            <w:tcW w:w="947" w:type="dxa"/>
          </w:tcPr>
          <w:p w14:paraId="38C9CBF1" w14:textId="77777777" w:rsidR="00274E1E"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Lato" w:eastAsia="Lato" w:hAnsi="Lato" w:cs="Lato"/>
              </w:rPr>
            </w:pPr>
            <w:r>
              <w:rPr>
                <w:rFonts w:ascii="Lato" w:eastAsia="Lato" w:hAnsi="Lato" w:cs="Lato"/>
              </w:rPr>
              <w:t>Version</w:t>
            </w:r>
          </w:p>
        </w:tc>
        <w:tc>
          <w:tcPr>
            <w:tcW w:w="5902" w:type="dxa"/>
          </w:tcPr>
          <w:p w14:paraId="30A1A455" w14:textId="77777777" w:rsidR="00274E1E"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Lato" w:eastAsia="Lato" w:hAnsi="Lato" w:cs="Lato"/>
              </w:rPr>
            </w:pPr>
            <w:r>
              <w:rPr>
                <w:rFonts w:ascii="Lato" w:eastAsia="Lato" w:hAnsi="Lato" w:cs="Lato"/>
              </w:rPr>
              <w:t xml:space="preserve">Change </w:t>
            </w:r>
          </w:p>
        </w:tc>
        <w:tc>
          <w:tcPr>
            <w:tcW w:w="1165" w:type="dxa"/>
          </w:tcPr>
          <w:p w14:paraId="442A2B2B" w14:textId="77777777" w:rsidR="00274E1E"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Lato" w:eastAsia="Lato" w:hAnsi="Lato" w:cs="Lato"/>
              </w:rPr>
            </w:pPr>
            <w:r>
              <w:rPr>
                <w:rFonts w:ascii="Lato" w:eastAsia="Lato" w:hAnsi="Lato" w:cs="Lato"/>
              </w:rPr>
              <w:t>Approved</w:t>
            </w:r>
          </w:p>
        </w:tc>
      </w:tr>
      <w:tr w:rsidR="00274E1E" w14:paraId="4ABB3524" w14:textId="77777777" w:rsidTr="0027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Pr>
          <w:p w14:paraId="09686AB1" w14:textId="77777777" w:rsidR="00274E1E" w:rsidRDefault="00000000">
            <w:pPr>
              <w:spacing w:after="0" w:line="240" w:lineRule="auto"/>
              <w:rPr>
                <w:rFonts w:ascii="Lato" w:eastAsia="Lato" w:hAnsi="Lato" w:cs="Lato"/>
              </w:rPr>
            </w:pPr>
            <w:r>
              <w:rPr>
                <w:rFonts w:ascii="Lato" w:eastAsia="Lato" w:hAnsi="Lato" w:cs="Lato"/>
              </w:rPr>
              <w:t>2/12/2025</w:t>
            </w:r>
          </w:p>
        </w:tc>
        <w:tc>
          <w:tcPr>
            <w:tcW w:w="947" w:type="dxa"/>
          </w:tcPr>
          <w:p w14:paraId="05D1B26A" w14:textId="77777777" w:rsidR="00274E1E"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ascii="Lato" w:eastAsia="Lato" w:hAnsi="Lato" w:cs="Lato"/>
              </w:rPr>
            </w:pPr>
            <w:r>
              <w:rPr>
                <w:rFonts w:ascii="Lato" w:eastAsia="Lato" w:hAnsi="Lato" w:cs="Lato"/>
              </w:rPr>
              <w:t>0.90</w:t>
            </w:r>
          </w:p>
        </w:tc>
        <w:tc>
          <w:tcPr>
            <w:tcW w:w="5902" w:type="dxa"/>
          </w:tcPr>
          <w:p w14:paraId="58B64321" w14:textId="77777777" w:rsidR="00274E1E"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ascii="Lato" w:eastAsia="Lato" w:hAnsi="Lato" w:cs="Lato"/>
              </w:rPr>
            </w:pPr>
            <w:r>
              <w:rPr>
                <w:rFonts w:ascii="Lato" w:eastAsia="Lato" w:hAnsi="Lato" w:cs="Lato"/>
              </w:rPr>
              <w:t>Re-set version numbers to accommodate change history</w:t>
            </w:r>
          </w:p>
        </w:tc>
        <w:tc>
          <w:tcPr>
            <w:tcW w:w="1165" w:type="dxa"/>
          </w:tcPr>
          <w:p w14:paraId="633A32C9" w14:textId="77777777" w:rsidR="00274E1E"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ascii="Lato" w:eastAsia="Lato" w:hAnsi="Lato" w:cs="Lato"/>
              </w:rPr>
            </w:pPr>
            <w:r>
              <w:rPr>
                <w:rFonts w:ascii="Lato" w:eastAsia="Lato" w:hAnsi="Lato" w:cs="Lato"/>
              </w:rPr>
              <w:t>HH/SZ</w:t>
            </w:r>
          </w:p>
        </w:tc>
      </w:tr>
      <w:tr w:rsidR="00274E1E" w14:paraId="09348FDA" w14:textId="77777777" w:rsidTr="00274E1E">
        <w:tc>
          <w:tcPr>
            <w:cnfStyle w:val="001000000000" w:firstRow="0" w:lastRow="0" w:firstColumn="1" w:lastColumn="0" w:oddVBand="0" w:evenVBand="0" w:oddHBand="0" w:evenHBand="0" w:firstRowFirstColumn="0" w:firstRowLastColumn="0" w:lastRowFirstColumn="0" w:lastRowLastColumn="0"/>
            <w:tcW w:w="1336" w:type="dxa"/>
          </w:tcPr>
          <w:p w14:paraId="0AF2840B" w14:textId="77777777" w:rsidR="00274E1E" w:rsidRDefault="00000000">
            <w:pPr>
              <w:spacing w:after="0" w:line="240" w:lineRule="auto"/>
              <w:rPr>
                <w:rFonts w:ascii="Lato" w:eastAsia="Lato" w:hAnsi="Lato" w:cs="Lato"/>
              </w:rPr>
            </w:pPr>
            <w:r>
              <w:rPr>
                <w:rFonts w:ascii="Lato" w:eastAsia="Lato" w:hAnsi="Lato" w:cs="Lato"/>
              </w:rPr>
              <w:t>2/12/2025</w:t>
            </w:r>
          </w:p>
        </w:tc>
        <w:tc>
          <w:tcPr>
            <w:tcW w:w="947" w:type="dxa"/>
          </w:tcPr>
          <w:p w14:paraId="14C044EF" w14:textId="77777777" w:rsidR="00274E1E"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Lato" w:eastAsia="Lato" w:hAnsi="Lato" w:cs="Lato"/>
              </w:rPr>
            </w:pPr>
            <w:r>
              <w:rPr>
                <w:rFonts w:ascii="Lato" w:eastAsia="Lato" w:hAnsi="Lato" w:cs="Lato"/>
              </w:rPr>
              <w:t>0.90</w:t>
            </w:r>
          </w:p>
        </w:tc>
        <w:tc>
          <w:tcPr>
            <w:tcW w:w="5902" w:type="dxa"/>
          </w:tcPr>
          <w:p w14:paraId="2F213B60" w14:textId="77777777" w:rsidR="00274E1E"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Lato" w:eastAsia="Lato" w:hAnsi="Lato" w:cs="Lato"/>
              </w:rPr>
            </w:pPr>
            <w:r>
              <w:rPr>
                <w:rFonts w:ascii="Lato" w:eastAsia="Lato" w:hAnsi="Lato" w:cs="Lato"/>
              </w:rPr>
              <w:t>Technical Leadership Prompt updated to be more generic and remove options (collapse both options into prompt and use examples instead)</w:t>
            </w:r>
          </w:p>
        </w:tc>
        <w:tc>
          <w:tcPr>
            <w:tcW w:w="1165" w:type="dxa"/>
          </w:tcPr>
          <w:p w14:paraId="28EF8E58" w14:textId="77777777" w:rsidR="00274E1E"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Lato" w:eastAsia="Lato" w:hAnsi="Lato" w:cs="Lato"/>
              </w:rPr>
            </w:pPr>
            <w:r>
              <w:rPr>
                <w:rFonts w:ascii="Lato" w:eastAsia="Lato" w:hAnsi="Lato" w:cs="Lato"/>
              </w:rPr>
              <w:t>HH/SZ</w:t>
            </w:r>
          </w:p>
        </w:tc>
      </w:tr>
      <w:tr w:rsidR="00274E1E" w14:paraId="790F2070" w14:textId="77777777" w:rsidTr="0027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Pr>
          <w:p w14:paraId="407F556B" w14:textId="77777777" w:rsidR="00274E1E" w:rsidRDefault="00000000">
            <w:pPr>
              <w:spacing w:after="0" w:line="240" w:lineRule="auto"/>
              <w:rPr>
                <w:rFonts w:ascii="Lato" w:eastAsia="Lato" w:hAnsi="Lato" w:cs="Lato"/>
              </w:rPr>
            </w:pPr>
            <w:r>
              <w:rPr>
                <w:rFonts w:ascii="Lato" w:eastAsia="Lato" w:hAnsi="Lato" w:cs="Lato"/>
              </w:rPr>
              <w:t>2/12/2025</w:t>
            </w:r>
          </w:p>
        </w:tc>
        <w:tc>
          <w:tcPr>
            <w:tcW w:w="947" w:type="dxa"/>
          </w:tcPr>
          <w:p w14:paraId="6FFCBEB0" w14:textId="77777777" w:rsidR="00274E1E"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ascii="Lato" w:eastAsia="Lato" w:hAnsi="Lato" w:cs="Lato"/>
              </w:rPr>
            </w:pPr>
            <w:r>
              <w:rPr>
                <w:rFonts w:ascii="Lato" w:eastAsia="Lato" w:hAnsi="Lato" w:cs="Lato"/>
              </w:rPr>
              <w:t>0.90</w:t>
            </w:r>
          </w:p>
        </w:tc>
        <w:tc>
          <w:tcPr>
            <w:tcW w:w="5902" w:type="dxa"/>
          </w:tcPr>
          <w:p w14:paraId="4E2C5774" w14:textId="77777777" w:rsidR="00274E1E"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ascii="Lato" w:eastAsia="Lato" w:hAnsi="Lato" w:cs="Lato"/>
              </w:rPr>
            </w:pPr>
            <w:r>
              <w:rPr>
                <w:rFonts w:ascii="Lato" w:eastAsia="Lato" w:hAnsi="Lato" w:cs="Lato"/>
              </w:rPr>
              <w:t>Updated and clarified the “Responding to Leadership” section</w:t>
            </w:r>
          </w:p>
        </w:tc>
        <w:tc>
          <w:tcPr>
            <w:tcW w:w="1165" w:type="dxa"/>
          </w:tcPr>
          <w:p w14:paraId="1623DE2D" w14:textId="77777777" w:rsidR="00274E1E"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ascii="Lato" w:eastAsia="Lato" w:hAnsi="Lato" w:cs="Lato"/>
              </w:rPr>
            </w:pPr>
            <w:r>
              <w:rPr>
                <w:rFonts w:ascii="Lato" w:eastAsia="Lato" w:hAnsi="Lato" w:cs="Lato"/>
              </w:rPr>
              <w:t>HH/SZ</w:t>
            </w:r>
          </w:p>
        </w:tc>
      </w:tr>
    </w:tbl>
    <w:p w14:paraId="545C5C73" w14:textId="77777777" w:rsidR="00274E1E" w:rsidRDefault="00000000">
      <w:pPr>
        <w:rPr>
          <w:rFonts w:ascii="Lato" w:eastAsia="Lato" w:hAnsi="Lato" w:cs="Lato"/>
          <w:color w:val="0F4761"/>
          <w:sz w:val="40"/>
          <w:szCs w:val="40"/>
        </w:rPr>
      </w:pPr>
      <w:r>
        <w:rPr>
          <w:rFonts w:ascii="Lato" w:eastAsia="Lato" w:hAnsi="Lato" w:cs="Lato"/>
          <w:sz w:val="18"/>
          <w:szCs w:val="18"/>
        </w:rPr>
        <w:t>Substantive changes must have at least two of Heather, Steve, Tyson as approvers. Minor changes including grammar, formatting, can be added by one individual.</w:t>
      </w:r>
      <w:r>
        <w:br w:type="page"/>
      </w:r>
    </w:p>
    <w:p w14:paraId="76539A0A" w14:textId="77777777" w:rsidR="00274E1E" w:rsidRDefault="00000000">
      <w:pPr>
        <w:pStyle w:val="Heading1"/>
        <w:rPr>
          <w:rFonts w:ascii="Lato" w:eastAsia="Lato" w:hAnsi="Lato" w:cs="Lato"/>
        </w:rPr>
      </w:pPr>
      <w:r>
        <w:rPr>
          <w:rFonts w:ascii="Lato" w:eastAsia="Lato" w:hAnsi="Lato" w:cs="Lato"/>
        </w:rPr>
        <w:lastRenderedPageBreak/>
        <w:t>Responding to Leadership Portfolio Prompts</w:t>
      </w:r>
    </w:p>
    <w:p w14:paraId="004971EA" w14:textId="77777777" w:rsidR="00274E1E" w:rsidRDefault="00000000">
      <w:pPr>
        <w:rPr>
          <w:rFonts w:ascii="Lato" w:eastAsia="Lato" w:hAnsi="Lato" w:cs="Lato"/>
        </w:rPr>
      </w:pPr>
      <w:r>
        <w:rPr>
          <w:rFonts w:ascii="Lato" w:eastAsia="Lato" w:hAnsi="Lato" w:cs="Lato"/>
        </w:rPr>
        <w:t>As a note on these prompts: we care less about the “successful outcome” of the situation and more about what you learned, how you grew, and how this demonstrated both your practice of the competencies and your continued improvement in these competencies.</w:t>
      </w:r>
    </w:p>
    <w:p w14:paraId="1CA3D04A" w14:textId="77777777" w:rsidR="00274E1E" w:rsidRDefault="00000000">
      <w:pPr>
        <w:pStyle w:val="Heading2"/>
        <w:rPr>
          <w:rFonts w:ascii="Lato" w:eastAsia="Lato" w:hAnsi="Lato" w:cs="Lato"/>
        </w:rPr>
      </w:pPr>
      <w:r>
        <w:rPr>
          <w:rFonts w:ascii="Lato" w:eastAsia="Lato" w:hAnsi="Lato" w:cs="Lato"/>
        </w:rPr>
        <w:t>Your Answers</w:t>
      </w:r>
    </w:p>
    <w:p w14:paraId="537A55CA" w14:textId="77777777" w:rsidR="00274E1E" w:rsidRDefault="00000000">
      <w:pPr>
        <w:rPr>
          <w:rFonts w:ascii="Lato" w:eastAsia="Lato" w:hAnsi="Lato" w:cs="Lato"/>
        </w:rPr>
      </w:pPr>
      <w:r>
        <w:rPr>
          <w:rFonts w:ascii="Lato" w:eastAsia="Lato" w:hAnsi="Lato" w:cs="Lato"/>
        </w:rPr>
        <w:t>In all prompts, we will consider your writing skills – is your answer concise, easy to understand and to the point? Can an evaluator read this and understand the situation and how you handled it? This is in part an evaluation of your communication skills as you will be required to write Board memos, status reports, emails, blogs, and more.</w:t>
      </w:r>
    </w:p>
    <w:p w14:paraId="173A035F" w14:textId="77777777" w:rsidR="00274E1E" w:rsidRDefault="00000000">
      <w:pPr>
        <w:rPr>
          <w:rFonts w:ascii="Lato" w:eastAsia="Lato" w:hAnsi="Lato" w:cs="Lato"/>
        </w:rPr>
      </w:pPr>
      <w:r>
        <w:rPr>
          <w:rFonts w:ascii="Lato" w:eastAsia="Lato" w:hAnsi="Lato" w:cs="Lato"/>
        </w:rPr>
        <w:t xml:space="preserve">As general guidelines, we don’t think you will be able to answer the prompts effectively in 3-5 sentences – we expect that you will write several paragraphs at least. The more concise your writing, the better. You can assume that the reviewers are experienced former or current CISOs and understand the realities and complications of life in the CISO hot set. </w:t>
      </w:r>
    </w:p>
    <w:p w14:paraId="27A016F3" w14:textId="77777777" w:rsidR="00274E1E" w:rsidRDefault="00000000">
      <w:pPr>
        <w:pStyle w:val="Heading2"/>
        <w:rPr>
          <w:rFonts w:ascii="Lato" w:eastAsia="Lato" w:hAnsi="Lato" w:cs="Lato"/>
        </w:rPr>
      </w:pPr>
      <w:r>
        <w:rPr>
          <w:rFonts w:ascii="Lato" w:eastAsia="Lato" w:hAnsi="Lato" w:cs="Lato"/>
        </w:rPr>
        <w:t>Addressing the Competencies</w:t>
      </w:r>
    </w:p>
    <w:p w14:paraId="439D2E09" w14:textId="77777777" w:rsidR="00274E1E" w:rsidRDefault="00000000">
      <w:pPr>
        <w:rPr>
          <w:rFonts w:ascii="Lato" w:eastAsia="Lato" w:hAnsi="Lato" w:cs="Lato"/>
          <w:color w:val="000000"/>
          <w:sz w:val="24"/>
          <w:szCs w:val="24"/>
        </w:rPr>
      </w:pPr>
      <w:r>
        <w:rPr>
          <w:rFonts w:ascii="Lato" w:eastAsia="Lato" w:hAnsi="Lato" w:cs="Lato"/>
        </w:rPr>
        <w:t>Note that we don’t have explicit prompts for the business leadership competencies. The leadership portfolio uses “technically/CISO-role informed” prompts to allow you to demonstrate your technical/CISO-role specific skills and knowledge a part of the prompt itself and then address your business leadership skills, knowledge, expertise and behavior within these prompts. For this reason, we have given you a table (see the Prompt Coverage section) where you can check off the explicit competencies that you have addressed in the individual prompts. </w:t>
      </w:r>
    </w:p>
    <w:p w14:paraId="7FFBED3A" w14:textId="77777777" w:rsidR="00274E1E" w:rsidRDefault="00000000">
      <w:pPr>
        <w:pStyle w:val="Heading2"/>
        <w:rPr>
          <w:rFonts w:ascii="Lato" w:eastAsia="Lato" w:hAnsi="Lato" w:cs="Lato"/>
        </w:rPr>
      </w:pPr>
      <w:r>
        <w:rPr>
          <w:rFonts w:ascii="Lato" w:eastAsia="Lato" w:hAnsi="Lato" w:cs="Lato"/>
        </w:rPr>
        <w:t>Prompt Coverage</w:t>
      </w:r>
    </w:p>
    <w:p w14:paraId="7EC8C1BA" w14:textId="77777777" w:rsidR="00274E1E" w:rsidRDefault="00000000">
      <w:pPr>
        <w:rPr>
          <w:rFonts w:ascii="Lato" w:eastAsia="Lato" w:hAnsi="Lato" w:cs="Lato"/>
        </w:rPr>
      </w:pPr>
      <w:r>
        <w:rPr>
          <w:rFonts w:ascii="Lato" w:eastAsia="Lato" w:hAnsi="Lato" w:cs="Lato"/>
        </w:rPr>
        <w:t xml:space="preserve">Use this table to mark off which of the areas of domain expertise and leadership competencies you have addressed in which prompts. Note that we expect that you have addressed the areas of domain expertise in at least the prompts aligned with that domain, meaning you have addressed your regulatory and legal expertise as part of the prompt on “regulatory and legal considerations”. Following this logic, we have pre-populated some of the coverage boxes. </w:t>
      </w:r>
    </w:p>
    <w:p w14:paraId="76BCFFEB" w14:textId="77777777" w:rsidR="00274E1E" w:rsidRDefault="00000000">
      <w:pPr>
        <w:rPr>
          <w:rFonts w:ascii="Lato" w:eastAsia="Lato" w:hAnsi="Lato" w:cs="Lato"/>
        </w:rPr>
      </w:pPr>
      <w:r>
        <w:rPr>
          <w:rFonts w:ascii="Lato" w:eastAsia="Lato" w:hAnsi="Lato" w:cs="Lato"/>
        </w:rPr>
        <w:t xml:space="preserve">Please add “X” to mark the spot where you have provided further information demonstrating your knowledge, skills, expertise, and competencies. Note we have pre-populated some of the Prompt-Competency mappings for those cases where we are explicitly looking for a competency to be addressed. </w:t>
      </w:r>
    </w:p>
    <w:p w14:paraId="4BB2C43F" w14:textId="77777777" w:rsidR="00274E1E" w:rsidRDefault="00000000">
      <w:pPr>
        <w:rPr>
          <w:rFonts w:ascii="Lato" w:eastAsia="Lato" w:hAnsi="Lato" w:cs="Lato"/>
        </w:rPr>
      </w:pPr>
      <w:r>
        <w:br w:type="page"/>
      </w:r>
    </w:p>
    <w:tbl>
      <w:tblPr>
        <w:tblStyle w:val="a0"/>
        <w:tblW w:w="93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811"/>
        <w:gridCol w:w="654"/>
        <w:gridCol w:w="610"/>
        <w:gridCol w:w="598"/>
        <w:gridCol w:w="656"/>
        <w:gridCol w:w="709"/>
        <w:gridCol w:w="709"/>
        <w:gridCol w:w="614"/>
      </w:tblGrid>
      <w:tr w:rsidR="00274E1E" w14:paraId="2E0865F0" w14:textId="77777777">
        <w:trPr>
          <w:trHeight w:val="300"/>
        </w:trPr>
        <w:tc>
          <w:tcPr>
            <w:tcW w:w="4811" w:type="dxa"/>
            <w:vMerge w:val="restart"/>
            <w:shd w:val="clear" w:color="auto" w:fill="BFBFBF"/>
          </w:tcPr>
          <w:p w14:paraId="241F71B1" w14:textId="77777777" w:rsidR="00274E1E" w:rsidRDefault="00274E1E">
            <w:pPr>
              <w:jc w:val="center"/>
              <w:rPr>
                <w:rFonts w:ascii="Lato" w:eastAsia="Lato" w:hAnsi="Lato" w:cs="Lato"/>
                <w:b/>
              </w:rPr>
            </w:pPr>
          </w:p>
        </w:tc>
        <w:tc>
          <w:tcPr>
            <w:tcW w:w="4550" w:type="dxa"/>
            <w:gridSpan w:val="7"/>
            <w:shd w:val="clear" w:color="auto" w:fill="BFBFBF"/>
          </w:tcPr>
          <w:p w14:paraId="65594DBE" w14:textId="77777777" w:rsidR="00274E1E" w:rsidRDefault="00000000">
            <w:pPr>
              <w:jc w:val="center"/>
              <w:rPr>
                <w:rFonts w:ascii="Lato" w:eastAsia="Lato" w:hAnsi="Lato" w:cs="Lato"/>
                <w:b/>
              </w:rPr>
            </w:pPr>
            <w:r>
              <w:rPr>
                <w:rFonts w:ascii="Lato" w:eastAsia="Lato" w:hAnsi="Lato" w:cs="Lato"/>
                <w:b/>
              </w:rPr>
              <w:t>Prompt</w:t>
            </w:r>
          </w:p>
        </w:tc>
      </w:tr>
      <w:tr w:rsidR="00274E1E" w14:paraId="313F8D08" w14:textId="77777777">
        <w:trPr>
          <w:trHeight w:val="300"/>
        </w:trPr>
        <w:tc>
          <w:tcPr>
            <w:tcW w:w="4811" w:type="dxa"/>
            <w:vMerge/>
            <w:shd w:val="clear" w:color="auto" w:fill="BFBFBF"/>
          </w:tcPr>
          <w:p w14:paraId="133B81F4" w14:textId="77777777" w:rsidR="00274E1E" w:rsidRDefault="00274E1E">
            <w:pPr>
              <w:widowControl w:val="0"/>
              <w:pBdr>
                <w:top w:val="nil"/>
                <w:left w:val="nil"/>
                <w:bottom w:val="nil"/>
                <w:right w:val="nil"/>
                <w:between w:val="nil"/>
              </w:pBdr>
              <w:spacing w:after="0" w:line="276" w:lineRule="auto"/>
              <w:rPr>
                <w:rFonts w:ascii="Lato" w:eastAsia="Lato" w:hAnsi="Lato" w:cs="Lato"/>
                <w:b/>
              </w:rPr>
            </w:pPr>
          </w:p>
        </w:tc>
        <w:tc>
          <w:tcPr>
            <w:tcW w:w="654" w:type="dxa"/>
            <w:shd w:val="clear" w:color="auto" w:fill="BFBFBF"/>
            <w:vAlign w:val="center"/>
          </w:tcPr>
          <w:p w14:paraId="6CF53857" w14:textId="77777777" w:rsidR="00274E1E" w:rsidRDefault="00000000">
            <w:pPr>
              <w:jc w:val="center"/>
              <w:rPr>
                <w:rFonts w:ascii="Lato" w:eastAsia="Lato" w:hAnsi="Lato" w:cs="Lato"/>
                <w:b/>
              </w:rPr>
            </w:pPr>
            <w:r>
              <w:rPr>
                <w:rFonts w:ascii="Lato" w:eastAsia="Lato" w:hAnsi="Lato" w:cs="Lato"/>
                <w:b/>
              </w:rPr>
              <w:t>P1</w:t>
            </w:r>
          </w:p>
        </w:tc>
        <w:tc>
          <w:tcPr>
            <w:tcW w:w="610" w:type="dxa"/>
            <w:shd w:val="clear" w:color="auto" w:fill="BFBFBF"/>
            <w:vAlign w:val="center"/>
          </w:tcPr>
          <w:p w14:paraId="167F657B" w14:textId="77777777" w:rsidR="00274E1E" w:rsidRDefault="00000000">
            <w:pPr>
              <w:jc w:val="center"/>
              <w:rPr>
                <w:rFonts w:ascii="Lato" w:eastAsia="Lato" w:hAnsi="Lato" w:cs="Lato"/>
                <w:b/>
              </w:rPr>
            </w:pPr>
            <w:r>
              <w:rPr>
                <w:rFonts w:ascii="Lato" w:eastAsia="Lato" w:hAnsi="Lato" w:cs="Lato"/>
                <w:b/>
              </w:rPr>
              <w:t>P2</w:t>
            </w:r>
          </w:p>
        </w:tc>
        <w:tc>
          <w:tcPr>
            <w:tcW w:w="598" w:type="dxa"/>
            <w:shd w:val="clear" w:color="auto" w:fill="BFBFBF"/>
            <w:vAlign w:val="center"/>
          </w:tcPr>
          <w:p w14:paraId="3064ED89" w14:textId="77777777" w:rsidR="00274E1E" w:rsidRDefault="00000000">
            <w:pPr>
              <w:jc w:val="center"/>
              <w:rPr>
                <w:rFonts w:ascii="Lato" w:eastAsia="Lato" w:hAnsi="Lato" w:cs="Lato"/>
                <w:b/>
              </w:rPr>
            </w:pPr>
            <w:r>
              <w:rPr>
                <w:rFonts w:ascii="Lato" w:eastAsia="Lato" w:hAnsi="Lato" w:cs="Lato"/>
                <w:b/>
              </w:rPr>
              <w:t>P3</w:t>
            </w:r>
          </w:p>
        </w:tc>
        <w:tc>
          <w:tcPr>
            <w:tcW w:w="656" w:type="dxa"/>
            <w:shd w:val="clear" w:color="auto" w:fill="BFBFBF"/>
            <w:vAlign w:val="center"/>
          </w:tcPr>
          <w:p w14:paraId="2AF9700C" w14:textId="77777777" w:rsidR="00274E1E" w:rsidRDefault="00000000">
            <w:pPr>
              <w:jc w:val="center"/>
              <w:rPr>
                <w:rFonts w:ascii="Lato" w:eastAsia="Lato" w:hAnsi="Lato" w:cs="Lato"/>
                <w:b/>
              </w:rPr>
            </w:pPr>
            <w:r>
              <w:rPr>
                <w:rFonts w:ascii="Lato" w:eastAsia="Lato" w:hAnsi="Lato" w:cs="Lato"/>
                <w:b/>
              </w:rPr>
              <w:t>P4</w:t>
            </w:r>
          </w:p>
        </w:tc>
        <w:tc>
          <w:tcPr>
            <w:tcW w:w="709" w:type="dxa"/>
            <w:shd w:val="clear" w:color="auto" w:fill="BFBFBF"/>
            <w:vAlign w:val="center"/>
          </w:tcPr>
          <w:p w14:paraId="3E4C3694" w14:textId="77777777" w:rsidR="00274E1E" w:rsidRDefault="00000000">
            <w:pPr>
              <w:jc w:val="center"/>
              <w:rPr>
                <w:rFonts w:ascii="Lato" w:eastAsia="Lato" w:hAnsi="Lato" w:cs="Lato"/>
                <w:b/>
              </w:rPr>
            </w:pPr>
            <w:r>
              <w:rPr>
                <w:rFonts w:ascii="Lato" w:eastAsia="Lato" w:hAnsi="Lato" w:cs="Lato"/>
                <w:b/>
              </w:rPr>
              <w:t>P5</w:t>
            </w:r>
          </w:p>
        </w:tc>
        <w:tc>
          <w:tcPr>
            <w:tcW w:w="709" w:type="dxa"/>
            <w:shd w:val="clear" w:color="auto" w:fill="BFBFBF"/>
            <w:vAlign w:val="center"/>
          </w:tcPr>
          <w:p w14:paraId="0CD6AAC7" w14:textId="77777777" w:rsidR="00274E1E" w:rsidRDefault="00000000">
            <w:pPr>
              <w:jc w:val="center"/>
              <w:rPr>
                <w:rFonts w:ascii="Lato" w:eastAsia="Lato" w:hAnsi="Lato" w:cs="Lato"/>
                <w:b/>
              </w:rPr>
            </w:pPr>
            <w:r>
              <w:rPr>
                <w:rFonts w:ascii="Lato" w:eastAsia="Lato" w:hAnsi="Lato" w:cs="Lato"/>
                <w:b/>
              </w:rPr>
              <w:t>P6</w:t>
            </w:r>
          </w:p>
        </w:tc>
        <w:tc>
          <w:tcPr>
            <w:tcW w:w="614" w:type="dxa"/>
            <w:shd w:val="clear" w:color="auto" w:fill="BFBFBF"/>
            <w:vAlign w:val="center"/>
          </w:tcPr>
          <w:p w14:paraId="2262540F" w14:textId="77777777" w:rsidR="00274E1E" w:rsidRDefault="00000000">
            <w:pPr>
              <w:jc w:val="center"/>
              <w:rPr>
                <w:rFonts w:ascii="Lato" w:eastAsia="Lato" w:hAnsi="Lato" w:cs="Lato"/>
                <w:b/>
              </w:rPr>
            </w:pPr>
            <w:r>
              <w:rPr>
                <w:rFonts w:ascii="Lato" w:eastAsia="Lato" w:hAnsi="Lato" w:cs="Lato"/>
                <w:b/>
              </w:rPr>
              <w:t>P7</w:t>
            </w:r>
          </w:p>
        </w:tc>
      </w:tr>
      <w:tr w:rsidR="00274E1E" w14:paraId="50171BDF" w14:textId="77777777">
        <w:trPr>
          <w:trHeight w:val="428"/>
        </w:trPr>
        <w:tc>
          <w:tcPr>
            <w:tcW w:w="4811" w:type="dxa"/>
            <w:shd w:val="clear" w:color="auto" w:fill="F2F2F2"/>
          </w:tcPr>
          <w:p w14:paraId="6E122D9E" w14:textId="77777777" w:rsidR="00274E1E" w:rsidRDefault="00000000">
            <w:pPr>
              <w:spacing w:after="0" w:line="276" w:lineRule="auto"/>
              <w:rPr>
                <w:rFonts w:ascii="Lato" w:eastAsia="Lato" w:hAnsi="Lato" w:cs="Lato"/>
                <w:b/>
              </w:rPr>
            </w:pPr>
            <w:r>
              <w:rPr>
                <w:rFonts w:ascii="Lato" w:eastAsia="Lato" w:hAnsi="Lato" w:cs="Lato"/>
                <w:b/>
              </w:rPr>
              <w:t>General Leadership</w:t>
            </w:r>
          </w:p>
        </w:tc>
        <w:tc>
          <w:tcPr>
            <w:tcW w:w="654" w:type="dxa"/>
            <w:vAlign w:val="center"/>
          </w:tcPr>
          <w:p w14:paraId="4A6CEBB4" w14:textId="77777777" w:rsidR="00274E1E" w:rsidRDefault="00274E1E">
            <w:pPr>
              <w:spacing w:after="0" w:line="276" w:lineRule="auto"/>
              <w:jc w:val="center"/>
              <w:rPr>
                <w:rFonts w:ascii="Lato" w:eastAsia="Lato" w:hAnsi="Lato" w:cs="Lato"/>
              </w:rPr>
            </w:pPr>
          </w:p>
        </w:tc>
        <w:tc>
          <w:tcPr>
            <w:tcW w:w="610" w:type="dxa"/>
            <w:vAlign w:val="center"/>
          </w:tcPr>
          <w:p w14:paraId="4F9B220B" w14:textId="77777777" w:rsidR="00274E1E" w:rsidRDefault="00274E1E">
            <w:pPr>
              <w:spacing w:after="0" w:line="276" w:lineRule="auto"/>
              <w:jc w:val="center"/>
              <w:rPr>
                <w:rFonts w:ascii="Lato" w:eastAsia="Lato" w:hAnsi="Lato" w:cs="Lato"/>
              </w:rPr>
            </w:pPr>
          </w:p>
        </w:tc>
        <w:tc>
          <w:tcPr>
            <w:tcW w:w="598" w:type="dxa"/>
            <w:vAlign w:val="center"/>
          </w:tcPr>
          <w:p w14:paraId="0D75EF0B" w14:textId="77777777" w:rsidR="00274E1E" w:rsidRDefault="00274E1E">
            <w:pPr>
              <w:spacing w:after="0" w:line="276" w:lineRule="auto"/>
              <w:jc w:val="center"/>
              <w:rPr>
                <w:rFonts w:ascii="Lato" w:eastAsia="Lato" w:hAnsi="Lato" w:cs="Lato"/>
              </w:rPr>
            </w:pPr>
          </w:p>
        </w:tc>
        <w:tc>
          <w:tcPr>
            <w:tcW w:w="656" w:type="dxa"/>
            <w:vAlign w:val="center"/>
          </w:tcPr>
          <w:p w14:paraId="006033D2" w14:textId="77777777" w:rsidR="00274E1E" w:rsidRDefault="00274E1E">
            <w:pPr>
              <w:spacing w:after="0" w:line="276" w:lineRule="auto"/>
              <w:jc w:val="center"/>
              <w:rPr>
                <w:rFonts w:ascii="Lato" w:eastAsia="Lato" w:hAnsi="Lato" w:cs="Lato"/>
              </w:rPr>
            </w:pPr>
          </w:p>
        </w:tc>
        <w:tc>
          <w:tcPr>
            <w:tcW w:w="709" w:type="dxa"/>
            <w:vAlign w:val="center"/>
          </w:tcPr>
          <w:p w14:paraId="05B0A2F5" w14:textId="77777777" w:rsidR="00274E1E" w:rsidRDefault="00274E1E">
            <w:pPr>
              <w:spacing w:after="0" w:line="276" w:lineRule="auto"/>
              <w:jc w:val="center"/>
              <w:rPr>
                <w:rFonts w:ascii="Lato" w:eastAsia="Lato" w:hAnsi="Lato" w:cs="Lato"/>
              </w:rPr>
            </w:pPr>
          </w:p>
        </w:tc>
        <w:tc>
          <w:tcPr>
            <w:tcW w:w="709" w:type="dxa"/>
            <w:vAlign w:val="center"/>
          </w:tcPr>
          <w:p w14:paraId="6468562A" w14:textId="77777777" w:rsidR="00274E1E" w:rsidRDefault="00274E1E">
            <w:pPr>
              <w:spacing w:after="0" w:line="276" w:lineRule="auto"/>
              <w:jc w:val="center"/>
              <w:rPr>
                <w:rFonts w:ascii="Lato" w:eastAsia="Lato" w:hAnsi="Lato" w:cs="Lato"/>
              </w:rPr>
            </w:pPr>
          </w:p>
        </w:tc>
        <w:tc>
          <w:tcPr>
            <w:tcW w:w="614" w:type="dxa"/>
            <w:vAlign w:val="center"/>
          </w:tcPr>
          <w:p w14:paraId="11BE6436" w14:textId="77777777" w:rsidR="00274E1E" w:rsidRDefault="00274E1E">
            <w:pPr>
              <w:spacing w:after="0" w:line="276" w:lineRule="auto"/>
              <w:jc w:val="center"/>
              <w:rPr>
                <w:rFonts w:ascii="Lato" w:eastAsia="Lato" w:hAnsi="Lato" w:cs="Lato"/>
              </w:rPr>
            </w:pPr>
          </w:p>
        </w:tc>
      </w:tr>
      <w:tr w:rsidR="00274E1E" w14:paraId="4661ADDC" w14:textId="77777777">
        <w:trPr>
          <w:trHeight w:val="428"/>
        </w:trPr>
        <w:tc>
          <w:tcPr>
            <w:tcW w:w="4811" w:type="dxa"/>
          </w:tcPr>
          <w:p w14:paraId="219512F4" w14:textId="77777777" w:rsidR="00274E1E" w:rsidRDefault="00000000">
            <w:pPr>
              <w:spacing w:after="0" w:line="276" w:lineRule="auto"/>
              <w:jc w:val="right"/>
              <w:rPr>
                <w:rFonts w:ascii="Lato" w:eastAsia="Lato" w:hAnsi="Lato" w:cs="Lato"/>
              </w:rPr>
            </w:pPr>
            <w:r>
              <w:rPr>
                <w:rFonts w:ascii="Lato" w:eastAsia="Lato" w:hAnsi="Lato" w:cs="Lato"/>
              </w:rPr>
              <w:t>General Leadership</w:t>
            </w:r>
          </w:p>
        </w:tc>
        <w:tc>
          <w:tcPr>
            <w:tcW w:w="654" w:type="dxa"/>
            <w:vAlign w:val="center"/>
          </w:tcPr>
          <w:p w14:paraId="6F04E56B" w14:textId="77777777" w:rsidR="00274E1E" w:rsidRDefault="00274E1E">
            <w:pPr>
              <w:spacing w:after="0" w:line="276" w:lineRule="auto"/>
              <w:jc w:val="center"/>
              <w:rPr>
                <w:rFonts w:ascii="Lato" w:eastAsia="Lato" w:hAnsi="Lato" w:cs="Lato"/>
              </w:rPr>
            </w:pPr>
          </w:p>
        </w:tc>
        <w:tc>
          <w:tcPr>
            <w:tcW w:w="610" w:type="dxa"/>
            <w:vAlign w:val="center"/>
          </w:tcPr>
          <w:p w14:paraId="29E21E5A" w14:textId="77777777" w:rsidR="00274E1E" w:rsidRDefault="00000000">
            <w:pPr>
              <w:spacing w:after="0" w:line="276" w:lineRule="auto"/>
              <w:jc w:val="center"/>
              <w:rPr>
                <w:rFonts w:ascii="Lato" w:eastAsia="Lato" w:hAnsi="Lato" w:cs="Lato"/>
              </w:rPr>
            </w:pPr>
            <w:r>
              <w:rPr>
                <w:rFonts w:ascii="Lato" w:eastAsia="Lato" w:hAnsi="Lato" w:cs="Lato"/>
              </w:rPr>
              <w:t>X</w:t>
            </w:r>
          </w:p>
        </w:tc>
        <w:tc>
          <w:tcPr>
            <w:tcW w:w="598" w:type="dxa"/>
            <w:vAlign w:val="center"/>
          </w:tcPr>
          <w:p w14:paraId="62B32C7F" w14:textId="77777777" w:rsidR="00274E1E" w:rsidRDefault="00274E1E">
            <w:pPr>
              <w:spacing w:after="0" w:line="276" w:lineRule="auto"/>
              <w:jc w:val="center"/>
              <w:rPr>
                <w:rFonts w:ascii="Lato" w:eastAsia="Lato" w:hAnsi="Lato" w:cs="Lato"/>
              </w:rPr>
            </w:pPr>
          </w:p>
        </w:tc>
        <w:tc>
          <w:tcPr>
            <w:tcW w:w="656" w:type="dxa"/>
            <w:vAlign w:val="center"/>
          </w:tcPr>
          <w:p w14:paraId="0EBF011F" w14:textId="77777777" w:rsidR="00274E1E" w:rsidRDefault="00274E1E">
            <w:pPr>
              <w:spacing w:after="0" w:line="276" w:lineRule="auto"/>
              <w:jc w:val="center"/>
              <w:rPr>
                <w:rFonts w:ascii="Lato" w:eastAsia="Lato" w:hAnsi="Lato" w:cs="Lato"/>
              </w:rPr>
            </w:pPr>
          </w:p>
        </w:tc>
        <w:tc>
          <w:tcPr>
            <w:tcW w:w="709" w:type="dxa"/>
            <w:vAlign w:val="center"/>
          </w:tcPr>
          <w:p w14:paraId="509AB4D6" w14:textId="77777777" w:rsidR="00274E1E" w:rsidRDefault="00274E1E">
            <w:pPr>
              <w:spacing w:after="0" w:line="276" w:lineRule="auto"/>
              <w:jc w:val="center"/>
              <w:rPr>
                <w:rFonts w:ascii="Lato" w:eastAsia="Lato" w:hAnsi="Lato" w:cs="Lato"/>
              </w:rPr>
            </w:pPr>
          </w:p>
        </w:tc>
        <w:tc>
          <w:tcPr>
            <w:tcW w:w="709" w:type="dxa"/>
            <w:vAlign w:val="center"/>
          </w:tcPr>
          <w:p w14:paraId="5A1866E2" w14:textId="77777777" w:rsidR="00274E1E" w:rsidRDefault="00274E1E">
            <w:pPr>
              <w:spacing w:after="0" w:line="276" w:lineRule="auto"/>
              <w:jc w:val="center"/>
              <w:rPr>
                <w:rFonts w:ascii="Lato" w:eastAsia="Lato" w:hAnsi="Lato" w:cs="Lato"/>
              </w:rPr>
            </w:pPr>
          </w:p>
        </w:tc>
        <w:tc>
          <w:tcPr>
            <w:tcW w:w="614" w:type="dxa"/>
            <w:vAlign w:val="center"/>
          </w:tcPr>
          <w:p w14:paraId="752FD094" w14:textId="77777777" w:rsidR="00274E1E" w:rsidRDefault="00274E1E">
            <w:pPr>
              <w:spacing w:after="0" w:line="276" w:lineRule="auto"/>
              <w:jc w:val="center"/>
              <w:rPr>
                <w:rFonts w:ascii="Lato" w:eastAsia="Lato" w:hAnsi="Lato" w:cs="Lato"/>
              </w:rPr>
            </w:pPr>
          </w:p>
        </w:tc>
      </w:tr>
      <w:tr w:rsidR="00274E1E" w14:paraId="4B4E8BA7" w14:textId="77777777">
        <w:trPr>
          <w:trHeight w:val="428"/>
        </w:trPr>
        <w:tc>
          <w:tcPr>
            <w:tcW w:w="4811" w:type="dxa"/>
          </w:tcPr>
          <w:p w14:paraId="2C57A092" w14:textId="77777777" w:rsidR="00274E1E" w:rsidRDefault="00000000">
            <w:pPr>
              <w:spacing w:after="0" w:line="276" w:lineRule="auto"/>
              <w:jc w:val="right"/>
              <w:rPr>
                <w:rFonts w:ascii="Lato" w:eastAsia="Lato" w:hAnsi="Lato" w:cs="Lato"/>
              </w:rPr>
            </w:pPr>
            <w:r>
              <w:rPr>
                <w:rFonts w:ascii="Lato" w:eastAsia="Lato" w:hAnsi="Lato" w:cs="Lato"/>
              </w:rPr>
              <w:t>Communications</w:t>
            </w:r>
          </w:p>
        </w:tc>
        <w:tc>
          <w:tcPr>
            <w:tcW w:w="654" w:type="dxa"/>
            <w:vAlign w:val="center"/>
          </w:tcPr>
          <w:p w14:paraId="38B7DE1A" w14:textId="77777777" w:rsidR="00274E1E" w:rsidRDefault="00274E1E">
            <w:pPr>
              <w:spacing w:after="0" w:line="276" w:lineRule="auto"/>
              <w:jc w:val="center"/>
              <w:rPr>
                <w:rFonts w:ascii="Lato" w:eastAsia="Lato" w:hAnsi="Lato" w:cs="Lato"/>
              </w:rPr>
            </w:pPr>
          </w:p>
        </w:tc>
        <w:tc>
          <w:tcPr>
            <w:tcW w:w="610" w:type="dxa"/>
            <w:vAlign w:val="center"/>
          </w:tcPr>
          <w:p w14:paraId="00D055DA" w14:textId="77777777" w:rsidR="00274E1E" w:rsidRDefault="00274E1E">
            <w:pPr>
              <w:spacing w:after="0" w:line="276" w:lineRule="auto"/>
              <w:jc w:val="center"/>
              <w:rPr>
                <w:rFonts w:ascii="Lato" w:eastAsia="Lato" w:hAnsi="Lato" w:cs="Lato"/>
              </w:rPr>
            </w:pPr>
          </w:p>
        </w:tc>
        <w:tc>
          <w:tcPr>
            <w:tcW w:w="598" w:type="dxa"/>
            <w:vAlign w:val="center"/>
          </w:tcPr>
          <w:p w14:paraId="537A4DD5" w14:textId="77777777" w:rsidR="00274E1E" w:rsidRDefault="00274E1E">
            <w:pPr>
              <w:spacing w:after="0" w:line="276" w:lineRule="auto"/>
              <w:jc w:val="center"/>
              <w:rPr>
                <w:rFonts w:ascii="Lato" w:eastAsia="Lato" w:hAnsi="Lato" w:cs="Lato"/>
              </w:rPr>
            </w:pPr>
          </w:p>
        </w:tc>
        <w:tc>
          <w:tcPr>
            <w:tcW w:w="656" w:type="dxa"/>
            <w:vAlign w:val="center"/>
          </w:tcPr>
          <w:p w14:paraId="1608C2B8" w14:textId="77777777" w:rsidR="00274E1E" w:rsidRDefault="00274E1E">
            <w:pPr>
              <w:spacing w:after="0" w:line="276" w:lineRule="auto"/>
              <w:jc w:val="center"/>
              <w:rPr>
                <w:rFonts w:ascii="Lato" w:eastAsia="Lato" w:hAnsi="Lato" w:cs="Lato"/>
              </w:rPr>
            </w:pPr>
          </w:p>
        </w:tc>
        <w:tc>
          <w:tcPr>
            <w:tcW w:w="709" w:type="dxa"/>
            <w:vAlign w:val="center"/>
          </w:tcPr>
          <w:p w14:paraId="6922BFB8" w14:textId="77777777" w:rsidR="00274E1E" w:rsidRDefault="00274E1E">
            <w:pPr>
              <w:spacing w:after="0" w:line="276" w:lineRule="auto"/>
              <w:jc w:val="center"/>
              <w:rPr>
                <w:rFonts w:ascii="Lato" w:eastAsia="Lato" w:hAnsi="Lato" w:cs="Lato"/>
              </w:rPr>
            </w:pPr>
          </w:p>
        </w:tc>
        <w:tc>
          <w:tcPr>
            <w:tcW w:w="709" w:type="dxa"/>
            <w:vAlign w:val="center"/>
          </w:tcPr>
          <w:p w14:paraId="7521DC7E" w14:textId="77777777" w:rsidR="00274E1E" w:rsidRDefault="00274E1E">
            <w:pPr>
              <w:spacing w:after="0" w:line="276" w:lineRule="auto"/>
              <w:jc w:val="center"/>
              <w:rPr>
                <w:rFonts w:ascii="Lato" w:eastAsia="Lato" w:hAnsi="Lato" w:cs="Lato"/>
              </w:rPr>
            </w:pPr>
          </w:p>
        </w:tc>
        <w:tc>
          <w:tcPr>
            <w:tcW w:w="614" w:type="dxa"/>
            <w:vAlign w:val="center"/>
          </w:tcPr>
          <w:p w14:paraId="2F14C822" w14:textId="77777777" w:rsidR="00274E1E" w:rsidRDefault="00274E1E">
            <w:pPr>
              <w:spacing w:after="0" w:line="276" w:lineRule="auto"/>
              <w:jc w:val="center"/>
              <w:rPr>
                <w:rFonts w:ascii="Lato" w:eastAsia="Lato" w:hAnsi="Lato" w:cs="Lato"/>
              </w:rPr>
            </w:pPr>
          </w:p>
        </w:tc>
      </w:tr>
      <w:tr w:rsidR="00274E1E" w14:paraId="2056C260" w14:textId="77777777">
        <w:trPr>
          <w:trHeight w:val="428"/>
        </w:trPr>
        <w:tc>
          <w:tcPr>
            <w:tcW w:w="4811" w:type="dxa"/>
            <w:shd w:val="clear" w:color="auto" w:fill="F2F2F2"/>
          </w:tcPr>
          <w:p w14:paraId="1F507490" w14:textId="77777777" w:rsidR="00274E1E" w:rsidRDefault="00000000">
            <w:pPr>
              <w:spacing w:after="0" w:line="276" w:lineRule="auto"/>
              <w:rPr>
                <w:rFonts w:ascii="Lato" w:eastAsia="Lato" w:hAnsi="Lato" w:cs="Lato"/>
                <w:b/>
              </w:rPr>
            </w:pPr>
            <w:r>
              <w:rPr>
                <w:rFonts w:ascii="Lato" w:eastAsia="Lato" w:hAnsi="Lato" w:cs="Lato"/>
                <w:b/>
              </w:rPr>
              <w:t>Technical Leadership</w:t>
            </w:r>
          </w:p>
        </w:tc>
        <w:tc>
          <w:tcPr>
            <w:tcW w:w="654" w:type="dxa"/>
            <w:vAlign w:val="center"/>
          </w:tcPr>
          <w:p w14:paraId="6C948B8E" w14:textId="77777777" w:rsidR="00274E1E" w:rsidRDefault="00274E1E">
            <w:pPr>
              <w:spacing w:after="0" w:line="276" w:lineRule="auto"/>
              <w:jc w:val="center"/>
              <w:rPr>
                <w:rFonts w:ascii="Lato" w:eastAsia="Lato" w:hAnsi="Lato" w:cs="Lato"/>
              </w:rPr>
            </w:pPr>
          </w:p>
        </w:tc>
        <w:tc>
          <w:tcPr>
            <w:tcW w:w="610" w:type="dxa"/>
            <w:vAlign w:val="center"/>
          </w:tcPr>
          <w:p w14:paraId="19BABF39" w14:textId="77777777" w:rsidR="00274E1E" w:rsidRDefault="00274E1E">
            <w:pPr>
              <w:spacing w:after="0" w:line="276" w:lineRule="auto"/>
              <w:jc w:val="center"/>
              <w:rPr>
                <w:rFonts w:ascii="Lato" w:eastAsia="Lato" w:hAnsi="Lato" w:cs="Lato"/>
              </w:rPr>
            </w:pPr>
          </w:p>
        </w:tc>
        <w:tc>
          <w:tcPr>
            <w:tcW w:w="598" w:type="dxa"/>
            <w:vAlign w:val="center"/>
          </w:tcPr>
          <w:p w14:paraId="2C46B21E" w14:textId="77777777" w:rsidR="00274E1E" w:rsidRDefault="00274E1E">
            <w:pPr>
              <w:spacing w:after="0" w:line="276" w:lineRule="auto"/>
              <w:jc w:val="center"/>
              <w:rPr>
                <w:rFonts w:ascii="Lato" w:eastAsia="Lato" w:hAnsi="Lato" w:cs="Lato"/>
              </w:rPr>
            </w:pPr>
          </w:p>
        </w:tc>
        <w:tc>
          <w:tcPr>
            <w:tcW w:w="656" w:type="dxa"/>
            <w:vAlign w:val="center"/>
          </w:tcPr>
          <w:p w14:paraId="2F2BFC85" w14:textId="77777777" w:rsidR="00274E1E" w:rsidRDefault="00274E1E">
            <w:pPr>
              <w:spacing w:after="0" w:line="276" w:lineRule="auto"/>
              <w:jc w:val="center"/>
              <w:rPr>
                <w:rFonts w:ascii="Lato" w:eastAsia="Lato" w:hAnsi="Lato" w:cs="Lato"/>
              </w:rPr>
            </w:pPr>
          </w:p>
        </w:tc>
        <w:tc>
          <w:tcPr>
            <w:tcW w:w="709" w:type="dxa"/>
            <w:vAlign w:val="center"/>
          </w:tcPr>
          <w:p w14:paraId="45834911" w14:textId="77777777" w:rsidR="00274E1E" w:rsidRDefault="00274E1E">
            <w:pPr>
              <w:spacing w:after="0" w:line="276" w:lineRule="auto"/>
              <w:jc w:val="center"/>
              <w:rPr>
                <w:rFonts w:ascii="Lato" w:eastAsia="Lato" w:hAnsi="Lato" w:cs="Lato"/>
              </w:rPr>
            </w:pPr>
          </w:p>
        </w:tc>
        <w:tc>
          <w:tcPr>
            <w:tcW w:w="709" w:type="dxa"/>
            <w:vAlign w:val="center"/>
          </w:tcPr>
          <w:p w14:paraId="5896E758" w14:textId="77777777" w:rsidR="00274E1E" w:rsidRDefault="00274E1E">
            <w:pPr>
              <w:spacing w:after="0" w:line="276" w:lineRule="auto"/>
              <w:jc w:val="center"/>
              <w:rPr>
                <w:rFonts w:ascii="Lato" w:eastAsia="Lato" w:hAnsi="Lato" w:cs="Lato"/>
              </w:rPr>
            </w:pPr>
          </w:p>
        </w:tc>
        <w:tc>
          <w:tcPr>
            <w:tcW w:w="614" w:type="dxa"/>
            <w:vAlign w:val="center"/>
          </w:tcPr>
          <w:p w14:paraId="3035F077" w14:textId="77777777" w:rsidR="00274E1E" w:rsidRDefault="00274E1E">
            <w:pPr>
              <w:spacing w:after="0" w:line="276" w:lineRule="auto"/>
              <w:jc w:val="center"/>
              <w:rPr>
                <w:rFonts w:ascii="Lato" w:eastAsia="Lato" w:hAnsi="Lato" w:cs="Lato"/>
              </w:rPr>
            </w:pPr>
          </w:p>
        </w:tc>
      </w:tr>
      <w:tr w:rsidR="00274E1E" w14:paraId="4C6B1D4F" w14:textId="77777777">
        <w:trPr>
          <w:trHeight w:val="428"/>
        </w:trPr>
        <w:tc>
          <w:tcPr>
            <w:tcW w:w="4811" w:type="dxa"/>
          </w:tcPr>
          <w:p w14:paraId="3B6B98BE" w14:textId="77777777" w:rsidR="00274E1E" w:rsidRDefault="00000000">
            <w:pPr>
              <w:spacing w:after="0" w:line="276" w:lineRule="auto"/>
              <w:jc w:val="right"/>
              <w:rPr>
                <w:rFonts w:ascii="Lato" w:eastAsia="Lato" w:hAnsi="Lato" w:cs="Lato"/>
                <w:b/>
              </w:rPr>
            </w:pPr>
            <w:r>
              <w:rPr>
                <w:rFonts w:ascii="Lato" w:eastAsia="Lato" w:hAnsi="Lato" w:cs="Lato"/>
              </w:rPr>
              <w:t>Technical Expertise</w:t>
            </w:r>
          </w:p>
        </w:tc>
        <w:tc>
          <w:tcPr>
            <w:tcW w:w="654" w:type="dxa"/>
            <w:vAlign w:val="center"/>
          </w:tcPr>
          <w:p w14:paraId="29CF8FE2" w14:textId="77777777" w:rsidR="00274E1E" w:rsidRDefault="00274E1E">
            <w:pPr>
              <w:spacing w:after="0" w:line="276" w:lineRule="auto"/>
              <w:jc w:val="center"/>
              <w:rPr>
                <w:rFonts w:ascii="Lato" w:eastAsia="Lato" w:hAnsi="Lato" w:cs="Lato"/>
              </w:rPr>
            </w:pPr>
          </w:p>
        </w:tc>
        <w:tc>
          <w:tcPr>
            <w:tcW w:w="610" w:type="dxa"/>
            <w:vAlign w:val="center"/>
          </w:tcPr>
          <w:p w14:paraId="1ACFA94B" w14:textId="77777777" w:rsidR="00274E1E" w:rsidRDefault="00000000">
            <w:pPr>
              <w:spacing w:after="0" w:line="276" w:lineRule="auto"/>
              <w:jc w:val="center"/>
              <w:rPr>
                <w:rFonts w:ascii="Lato" w:eastAsia="Lato" w:hAnsi="Lato" w:cs="Lato"/>
              </w:rPr>
            </w:pPr>
            <w:r>
              <w:rPr>
                <w:rFonts w:ascii="Lato" w:eastAsia="Lato" w:hAnsi="Lato" w:cs="Lato"/>
              </w:rPr>
              <w:t>X</w:t>
            </w:r>
          </w:p>
        </w:tc>
        <w:tc>
          <w:tcPr>
            <w:tcW w:w="598" w:type="dxa"/>
            <w:vAlign w:val="center"/>
          </w:tcPr>
          <w:p w14:paraId="2B9E7412" w14:textId="77777777" w:rsidR="00274E1E" w:rsidRDefault="00274E1E">
            <w:pPr>
              <w:spacing w:after="0" w:line="276" w:lineRule="auto"/>
              <w:jc w:val="center"/>
              <w:rPr>
                <w:rFonts w:ascii="Lato" w:eastAsia="Lato" w:hAnsi="Lato" w:cs="Lato"/>
              </w:rPr>
            </w:pPr>
          </w:p>
        </w:tc>
        <w:tc>
          <w:tcPr>
            <w:tcW w:w="656" w:type="dxa"/>
            <w:vAlign w:val="center"/>
          </w:tcPr>
          <w:p w14:paraId="78D79780" w14:textId="77777777" w:rsidR="00274E1E" w:rsidRDefault="00274E1E">
            <w:pPr>
              <w:spacing w:after="0" w:line="276" w:lineRule="auto"/>
              <w:jc w:val="center"/>
              <w:rPr>
                <w:rFonts w:ascii="Lato" w:eastAsia="Lato" w:hAnsi="Lato" w:cs="Lato"/>
              </w:rPr>
            </w:pPr>
          </w:p>
        </w:tc>
        <w:tc>
          <w:tcPr>
            <w:tcW w:w="709" w:type="dxa"/>
            <w:vAlign w:val="center"/>
          </w:tcPr>
          <w:p w14:paraId="01DBF5DA" w14:textId="77777777" w:rsidR="00274E1E" w:rsidRDefault="00274E1E">
            <w:pPr>
              <w:spacing w:after="0" w:line="276" w:lineRule="auto"/>
              <w:jc w:val="center"/>
              <w:rPr>
                <w:rFonts w:ascii="Lato" w:eastAsia="Lato" w:hAnsi="Lato" w:cs="Lato"/>
              </w:rPr>
            </w:pPr>
          </w:p>
        </w:tc>
        <w:tc>
          <w:tcPr>
            <w:tcW w:w="709" w:type="dxa"/>
            <w:vAlign w:val="center"/>
          </w:tcPr>
          <w:p w14:paraId="6E735255" w14:textId="77777777" w:rsidR="00274E1E" w:rsidRDefault="00274E1E">
            <w:pPr>
              <w:spacing w:after="0" w:line="276" w:lineRule="auto"/>
              <w:jc w:val="center"/>
              <w:rPr>
                <w:rFonts w:ascii="Lato" w:eastAsia="Lato" w:hAnsi="Lato" w:cs="Lato"/>
              </w:rPr>
            </w:pPr>
          </w:p>
        </w:tc>
        <w:tc>
          <w:tcPr>
            <w:tcW w:w="614" w:type="dxa"/>
            <w:vAlign w:val="center"/>
          </w:tcPr>
          <w:p w14:paraId="592A722D" w14:textId="77777777" w:rsidR="00274E1E" w:rsidRDefault="00274E1E">
            <w:pPr>
              <w:spacing w:after="0" w:line="276" w:lineRule="auto"/>
              <w:jc w:val="center"/>
              <w:rPr>
                <w:rFonts w:ascii="Lato" w:eastAsia="Lato" w:hAnsi="Lato" w:cs="Lato"/>
              </w:rPr>
            </w:pPr>
          </w:p>
        </w:tc>
      </w:tr>
      <w:tr w:rsidR="00274E1E" w14:paraId="288A2137" w14:textId="77777777">
        <w:trPr>
          <w:trHeight w:val="428"/>
        </w:trPr>
        <w:tc>
          <w:tcPr>
            <w:tcW w:w="4811" w:type="dxa"/>
          </w:tcPr>
          <w:p w14:paraId="44504E4B" w14:textId="77777777" w:rsidR="00274E1E" w:rsidRDefault="00000000">
            <w:pPr>
              <w:spacing w:after="0" w:line="276" w:lineRule="auto"/>
              <w:jc w:val="right"/>
              <w:rPr>
                <w:rFonts w:ascii="Lato" w:eastAsia="Lato" w:hAnsi="Lato" w:cs="Lato"/>
                <w:b/>
              </w:rPr>
            </w:pPr>
            <w:r>
              <w:rPr>
                <w:rFonts w:ascii="Lato" w:eastAsia="Lato" w:hAnsi="Lato" w:cs="Lato"/>
              </w:rPr>
              <w:t>Regulatory &amp; Legal Expertise</w:t>
            </w:r>
          </w:p>
        </w:tc>
        <w:tc>
          <w:tcPr>
            <w:tcW w:w="654" w:type="dxa"/>
            <w:vAlign w:val="center"/>
          </w:tcPr>
          <w:p w14:paraId="57D870FB" w14:textId="77777777" w:rsidR="00274E1E" w:rsidRDefault="00274E1E">
            <w:pPr>
              <w:spacing w:after="0" w:line="276" w:lineRule="auto"/>
              <w:jc w:val="center"/>
              <w:rPr>
                <w:rFonts w:ascii="Lato" w:eastAsia="Lato" w:hAnsi="Lato" w:cs="Lato"/>
              </w:rPr>
            </w:pPr>
          </w:p>
        </w:tc>
        <w:tc>
          <w:tcPr>
            <w:tcW w:w="610" w:type="dxa"/>
            <w:vAlign w:val="center"/>
          </w:tcPr>
          <w:p w14:paraId="25732FF1" w14:textId="77777777" w:rsidR="00274E1E" w:rsidRDefault="00274E1E">
            <w:pPr>
              <w:spacing w:after="0" w:line="276" w:lineRule="auto"/>
              <w:jc w:val="center"/>
              <w:rPr>
                <w:rFonts w:ascii="Lato" w:eastAsia="Lato" w:hAnsi="Lato" w:cs="Lato"/>
              </w:rPr>
            </w:pPr>
          </w:p>
        </w:tc>
        <w:tc>
          <w:tcPr>
            <w:tcW w:w="598" w:type="dxa"/>
            <w:vAlign w:val="center"/>
          </w:tcPr>
          <w:p w14:paraId="4F02F376" w14:textId="77777777" w:rsidR="00274E1E" w:rsidRDefault="00274E1E">
            <w:pPr>
              <w:spacing w:after="0" w:line="276" w:lineRule="auto"/>
              <w:jc w:val="center"/>
              <w:rPr>
                <w:rFonts w:ascii="Lato" w:eastAsia="Lato" w:hAnsi="Lato" w:cs="Lato"/>
              </w:rPr>
            </w:pPr>
          </w:p>
        </w:tc>
        <w:tc>
          <w:tcPr>
            <w:tcW w:w="656" w:type="dxa"/>
            <w:vAlign w:val="center"/>
          </w:tcPr>
          <w:p w14:paraId="3F42D793" w14:textId="77777777" w:rsidR="00274E1E" w:rsidRDefault="00000000">
            <w:pPr>
              <w:spacing w:after="0" w:line="276" w:lineRule="auto"/>
              <w:jc w:val="center"/>
              <w:rPr>
                <w:rFonts w:ascii="Lato" w:eastAsia="Lato" w:hAnsi="Lato" w:cs="Lato"/>
              </w:rPr>
            </w:pPr>
            <w:r>
              <w:rPr>
                <w:rFonts w:ascii="Lato" w:eastAsia="Lato" w:hAnsi="Lato" w:cs="Lato"/>
              </w:rPr>
              <w:t>X</w:t>
            </w:r>
          </w:p>
        </w:tc>
        <w:tc>
          <w:tcPr>
            <w:tcW w:w="709" w:type="dxa"/>
            <w:vAlign w:val="center"/>
          </w:tcPr>
          <w:p w14:paraId="0254F6DA" w14:textId="77777777" w:rsidR="00274E1E" w:rsidRDefault="00274E1E">
            <w:pPr>
              <w:spacing w:after="0" w:line="276" w:lineRule="auto"/>
              <w:jc w:val="center"/>
              <w:rPr>
                <w:rFonts w:ascii="Lato" w:eastAsia="Lato" w:hAnsi="Lato" w:cs="Lato"/>
              </w:rPr>
            </w:pPr>
          </w:p>
        </w:tc>
        <w:tc>
          <w:tcPr>
            <w:tcW w:w="709" w:type="dxa"/>
            <w:vAlign w:val="center"/>
          </w:tcPr>
          <w:p w14:paraId="108EB183" w14:textId="77777777" w:rsidR="00274E1E" w:rsidRDefault="00274E1E">
            <w:pPr>
              <w:spacing w:after="0" w:line="276" w:lineRule="auto"/>
              <w:jc w:val="center"/>
              <w:rPr>
                <w:rFonts w:ascii="Lato" w:eastAsia="Lato" w:hAnsi="Lato" w:cs="Lato"/>
              </w:rPr>
            </w:pPr>
          </w:p>
        </w:tc>
        <w:tc>
          <w:tcPr>
            <w:tcW w:w="614" w:type="dxa"/>
            <w:vAlign w:val="center"/>
          </w:tcPr>
          <w:p w14:paraId="4D3C976D" w14:textId="77777777" w:rsidR="00274E1E" w:rsidRDefault="00274E1E">
            <w:pPr>
              <w:spacing w:after="0" w:line="276" w:lineRule="auto"/>
              <w:jc w:val="center"/>
              <w:rPr>
                <w:rFonts w:ascii="Lato" w:eastAsia="Lato" w:hAnsi="Lato" w:cs="Lato"/>
              </w:rPr>
            </w:pPr>
          </w:p>
        </w:tc>
      </w:tr>
      <w:tr w:rsidR="00274E1E" w14:paraId="31AB7558" w14:textId="77777777">
        <w:trPr>
          <w:trHeight w:val="428"/>
        </w:trPr>
        <w:tc>
          <w:tcPr>
            <w:tcW w:w="4811" w:type="dxa"/>
            <w:shd w:val="clear" w:color="auto" w:fill="F2F2F2"/>
          </w:tcPr>
          <w:p w14:paraId="5629150B" w14:textId="77777777" w:rsidR="00274E1E" w:rsidRDefault="00000000">
            <w:pPr>
              <w:spacing w:after="0" w:line="276" w:lineRule="auto"/>
              <w:rPr>
                <w:rFonts w:ascii="Lato" w:eastAsia="Lato" w:hAnsi="Lato" w:cs="Lato"/>
                <w:b/>
              </w:rPr>
            </w:pPr>
            <w:r>
              <w:rPr>
                <w:rFonts w:ascii="Lato" w:eastAsia="Lato" w:hAnsi="Lato" w:cs="Lato"/>
                <w:b/>
              </w:rPr>
              <w:t>Core CISO Leadership</w:t>
            </w:r>
          </w:p>
        </w:tc>
        <w:tc>
          <w:tcPr>
            <w:tcW w:w="654" w:type="dxa"/>
            <w:vAlign w:val="center"/>
          </w:tcPr>
          <w:p w14:paraId="01192D94" w14:textId="77777777" w:rsidR="00274E1E" w:rsidRDefault="00274E1E">
            <w:pPr>
              <w:spacing w:after="0" w:line="276" w:lineRule="auto"/>
              <w:jc w:val="center"/>
              <w:rPr>
                <w:rFonts w:ascii="Lato" w:eastAsia="Lato" w:hAnsi="Lato" w:cs="Lato"/>
              </w:rPr>
            </w:pPr>
          </w:p>
        </w:tc>
        <w:tc>
          <w:tcPr>
            <w:tcW w:w="610" w:type="dxa"/>
            <w:vAlign w:val="center"/>
          </w:tcPr>
          <w:p w14:paraId="3DF62D6E" w14:textId="77777777" w:rsidR="00274E1E" w:rsidRDefault="00274E1E">
            <w:pPr>
              <w:spacing w:after="0" w:line="276" w:lineRule="auto"/>
              <w:jc w:val="center"/>
              <w:rPr>
                <w:rFonts w:ascii="Lato" w:eastAsia="Lato" w:hAnsi="Lato" w:cs="Lato"/>
              </w:rPr>
            </w:pPr>
          </w:p>
        </w:tc>
        <w:tc>
          <w:tcPr>
            <w:tcW w:w="598" w:type="dxa"/>
            <w:vAlign w:val="center"/>
          </w:tcPr>
          <w:p w14:paraId="2839A450" w14:textId="77777777" w:rsidR="00274E1E" w:rsidRDefault="00274E1E">
            <w:pPr>
              <w:spacing w:after="0" w:line="276" w:lineRule="auto"/>
              <w:jc w:val="center"/>
              <w:rPr>
                <w:rFonts w:ascii="Lato" w:eastAsia="Lato" w:hAnsi="Lato" w:cs="Lato"/>
              </w:rPr>
            </w:pPr>
          </w:p>
        </w:tc>
        <w:tc>
          <w:tcPr>
            <w:tcW w:w="656" w:type="dxa"/>
            <w:vAlign w:val="center"/>
          </w:tcPr>
          <w:p w14:paraId="46615DB7" w14:textId="77777777" w:rsidR="00274E1E" w:rsidRDefault="00274E1E">
            <w:pPr>
              <w:spacing w:after="0" w:line="276" w:lineRule="auto"/>
              <w:jc w:val="center"/>
              <w:rPr>
                <w:rFonts w:ascii="Lato" w:eastAsia="Lato" w:hAnsi="Lato" w:cs="Lato"/>
              </w:rPr>
            </w:pPr>
          </w:p>
        </w:tc>
        <w:tc>
          <w:tcPr>
            <w:tcW w:w="709" w:type="dxa"/>
            <w:vAlign w:val="center"/>
          </w:tcPr>
          <w:p w14:paraId="2055085A" w14:textId="77777777" w:rsidR="00274E1E" w:rsidRDefault="00274E1E">
            <w:pPr>
              <w:spacing w:after="0" w:line="276" w:lineRule="auto"/>
              <w:jc w:val="center"/>
              <w:rPr>
                <w:rFonts w:ascii="Lato" w:eastAsia="Lato" w:hAnsi="Lato" w:cs="Lato"/>
              </w:rPr>
            </w:pPr>
          </w:p>
        </w:tc>
        <w:tc>
          <w:tcPr>
            <w:tcW w:w="709" w:type="dxa"/>
            <w:vAlign w:val="center"/>
          </w:tcPr>
          <w:p w14:paraId="792E3A7C" w14:textId="77777777" w:rsidR="00274E1E" w:rsidRDefault="00274E1E">
            <w:pPr>
              <w:spacing w:after="0" w:line="276" w:lineRule="auto"/>
              <w:jc w:val="center"/>
              <w:rPr>
                <w:rFonts w:ascii="Lato" w:eastAsia="Lato" w:hAnsi="Lato" w:cs="Lato"/>
              </w:rPr>
            </w:pPr>
          </w:p>
        </w:tc>
        <w:tc>
          <w:tcPr>
            <w:tcW w:w="614" w:type="dxa"/>
            <w:vAlign w:val="center"/>
          </w:tcPr>
          <w:p w14:paraId="7D86A66C" w14:textId="77777777" w:rsidR="00274E1E" w:rsidRDefault="00274E1E">
            <w:pPr>
              <w:spacing w:after="0" w:line="276" w:lineRule="auto"/>
              <w:jc w:val="center"/>
              <w:rPr>
                <w:rFonts w:ascii="Lato" w:eastAsia="Lato" w:hAnsi="Lato" w:cs="Lato"/>
              </w:rPr>
            </w:pPr>
          </w:p>
        </w:tc>
      </w:tr>
      <w:tr w:rsidR="00274E1E" w14:paraId="20C7B6D2" w14:textId="77777777">
        <w:trPr>
          <w:trHeight w:val="428"/>
        </w:trPr>
        <w:tc>
          <w:tcPr>
            <w:tcW w:w="4811" w:type="dxa"/>
          </w:tcPr>
          <w:p w14:paraId="19C19167" w14:textId="77777777" w:rsidR="00274E1E" w:rsidRDefault="00000000">
            <w:pPr>
              <w:spacing w:after="0" w:line="276" w:lineRule="auto"/>
              <w:jc w:val="right"/>
              <w:rPr>
                <w:rFonts w:ascii="Lato" w:eastAsia="Lato" w:hAnsi="Lato" w:cs="Lato"/>
              </w:rPr>
            </w:pPr>
            <w:r>
              <w:rPr>
                <w:rFonts w:ascii="Lato" w:eastAsia="Lato" w:hAnsi="Lato" w:cs="Lato"/>
              </w:rPr>
              <w:t>Crisis / Incident Response</w:t>
            </w:r>
          </w:p>
        </w:tc>
        <w:tc>
          <w:tcPr>
            <w:tcW w:w="654" w:type="dxa"/>
            <w:vAlign w:val="center"/>
          </w:tcPr>
          <w:p w14:paraId="31F3ED7E" w14:textId="77777777" w:rsidR="00274E1E" w:rsidRDefault="00274E1E">
            <w:pPr>
              <w:spacing w:after="0" w:line="276" w:lineRule="auto"/>
              <w:jc w:val="center"/>
              <w:rPr>
                <w:rFonts w:ascii="Lato" w:eastAsia="Lato" w:hAnsi="Lato" w:cs="Lato"/>
              </w:rPr>
            </w:pPr>
          </w:p>
        </w:tc>
        <w:tc>
          <w:tcPr>
            <w:tcW w:w="610" w:type="dxa"/>
            <w:vAlign w:val="center"/>
          </w:tcPr>
          <w:p w14:paraId="75EAC2C7" w14:textId="77777777" w:rsidR="00274E1E" w:rsidRDefault="00274E1E">
            <w:pPr>
              <w:spacing w:after="0" w:line="276" w:lineRule="auto"/>
              <w:jc w:val="center"/>
              <w:rPr>
                <w:rFonts w:ascii="Lato" w:eastAsia="Lato" w:hAnsi="Lato" w:cs="Lato"/>
              </w:rPr>
            </w:pPr>
          </w:p>
        </w:tc>
        <w:tc>
          <w:tcPr>
            <w:tcW w:w="598" w:type="dxa"/>
            <w:vAlign w:val="center"/>
          </w:tcPr>
          <w:p w14:paraId="4A3F3B7C" w14:textId="77777777" w:rsidR="00274E1E" w:rsidRDefault="00274E1E">
            <w:pPr>
              <w:spacing w:after="0" w:line="276" w:lineRule="auto"/>
              <w:jc w:val="center"/>
              <w:rPr>
                <w:rFonts w:ascii="Lato" w:eastAsia="Lato" w:hAnsi="Lato" w:cs="Lato"/>
              </w:rPr>
            </w:pPr>
          </w:p>
        </w:tc>
        <w:tc>
          <w:tcPr>
            <w:tcW w:w="656" w:type="dxa"/>
            <w:vAlign w:val="center"/>
          </w:tcPr>
          <w:p w14:paraId="76D9F32A" w14:textId="77777777" w:rsidR="00274E1E" w:rsidRDefault="00000000">
            <w:pPr>
              <w:spacing w:after="0" w:line="276" w:lineRule="auto"/>
              <w:jc w:val="center"/>
              <w:rPr>
                <w:rFonts w:ascii="Lato" w:eastAsia="Lato" w:hAnsi="Lato" w:cs="Lato"/>
              </w:rPr>
            </w:pPr>
            <w:r>
              <w:rPr>
                <w:rFonts w:ascii="Lato" w:eastAsia="Lato" w:hAnsi="Lato" w:cs="Lato"/>
              </w:rPr>
              <w:t>X</w:t>
            </w:r>
          </w:p>
        </w:tc>
        <w:tc>
          <w:tcPr>
            <w:tcW w:w="709" w:type="dxa"/>
            <w:vAlign w:val="center"/>
          </w:tcPr>
          <w:p w14:paraId="22527A69" w14:textId="77777777" w:rsidR="00274E1E" w:rsidRDefault="00274E1E">
            <w:pPr>
              <w:spacing w:after="0" w:line="276" w:lineRule="auto"/>
              <w:jc w:val="center"/>
              <w:rPr>
                <w:rFonts w:ascii="Lato" w:eastAsia="Lato" w:hAnsi="Lato" w:cs="Lato"/>
              </w:rPr>
            </w:pPr>
          </w:p>
        </w:tc>
        <w:tc>
          <w:tcPr>
            <w:tcW w:w="709" w:type="dxa"/>
            <w:vAlign w:val="center"/>
          </w:tcPr>
          <w:p w14:paraId="512ED40D" w14:textId="77777777" w:rsidR="00274E1E" w:rsidRDefault="00000000">
            <w:pPr>
              <w:spacing w:after="0" w:line="276" w:lineRule="auto"/>
              <w:jc w:val="center"/>
              <w:rPr>
                <w:rFonts w:ascii="Lato" w:eastAsia="Lato" w:hAnsi="Lato" w:cs="Lato"/>
              </w:rPr>
            </w:pPr>
            <w:r>
              <w:rPr>
                <w:rFonts w:ascii="Lato" w:eastAsia="Lato" w:hAnsi="Lato" w:cs="Lato"/>
              </w:rPr>
              <w:t>X</w:t>
            </w:r>
          </w:p>
        </w:tc>
        <w:tc>
          <w:tcPr>
            <w:tcW w:w="614" w:type="dxa"/>
            <w:vAlign w:val="center"/>
          </w:tcPr>
          <w:p w14:paraId="0C89E29F" w14:textId="77777777" w:rsidR="00274E1E" w:rsidRDefault="00274E1E">
            <w:pPr>
              <w:spacing w:after="0" w:line="276" w:lineRule="auto"/>
              <w:jc w:val="center"/>
              <w:rPr>
                <w:rFonts w:ascii="Lato" w:eastAsia="Lato" w:hAnsi="Lato" w:cs="Lato"/>
              </w:rPr>
            </w:pPr>
          </w:p>
        </w:tc>
      </w:tr>
      <w:tr w:rsidR="00274E1E" w14:paraId="751CE7B4" w14:textId="77777777">
        <w:trPr>
          <w:trHeight w:val="428"/>
        </w:trPr>
        <w:tc>
          <w:tcPr>
            <w:tcW w:w="4811" w:type="dxa"/>
          </w:tcPr>
          <w:p w14:paraId="28BD4D97" w14:textId="77777777" w:rsidR="00274E1E" w:rsidRDefault="00000000">
            <w:pPr>
              <w:spacing w:after="0" w:line="276" w:lineRule="auto"/>
              <w:jc w:val="right"/>
              <w:rPr>
                <w:rFonts w:ascii="Lato" w:eastAsia="Lato" w:hAnsi="Lato" w:cs="Lato"/>
              </w:rPr>
            </w:pPr>
            <w:r>
              <w:rPr>
                <w:rFonts w:ascii="Lato" w:eastAsia="Lato" w:hAnsi="Lato" w:cs="Lato"/>
              </w:rPr>
              <w:t>Cybersecurity Risk Leadership</w:t>
            </w:r>
          </w:p>
        </w:tc>
        <w:tc>
          <w:tcPr>
            <w:tcW w:w="654" w:type="dxa"/>
            <w:vAlign w:val="center"/>
          </w:tcPr>
          <w:p w14:paraId="01564F49" w14:textId="77777777" w:rsidR="00274E1E" w:rsidRDefault="00274E1E">
            <w:pPr>
              <w:spacing w:after="0" w:line="276" w:lineRule="auto"/>
              <w:jc w:val="center"/>
              <w:rPr>
                <w:rFonts w:ascii="Lato" w:eastAsia="Lato" w:hAnsi="Lato" w:cs="Lato"/>
              </w:rPr>
            </w:pPr>
          </w:p>
        </w:tc>
        <w:tc>
          <w:tcPr>
            <w:tcW w:w="610" w:type="dxa"/>
            <w:vAlign w:val="center"/>
          </w:tcPr>
          <w:p w14:paraId="672C4430" w14:textId="77777777" w:rsidR="00274E1E" w:rsidRDefault="00274E1E">
            <w:pPr>
              <w:spacing w:after="0" w:line="276" w:lineRule="auto"/>
              <w:jc w:val="center"/>
              <w:rPr>
                <w:rFonts w:ascii="Lato" w:eastAsia="Lato" w:hAnsi="Lato" w:cs="Lato"/>
              </w:rPr>
            </w:pPr>
          </w:p>
        </w:tc>
        <w:tc>
          <w:tcPr>
            <w:tcW w:w="598" w:type="dxa"/>
            <w:vAlign w:val="center"/>
          </w:tcPr>
          <w:p w14:paraId="2840C6C6" w14:textId="77777777" w:rsidR="00274E1E" w:rsidRDefault="00274E1E">
            <w:pPr>
              <w:spacing w:after="0" w:line="276" w:lineRule="auto"/>
              <w:jc w:val="center"/>
              <w:rPr>
                <w:rFonts w:ascii="Lato" w:eastAsia="Lato" w:hAnsi="Lato" w:cs="Lato"/>
              </w:rPr>
            </w:pPr>
          </w:p>
        </w:tc>
        <w:tc>
          <w:tcPr>
            <w:tcW w:w="656" w:type="dxa"/>
            <w:vAlign w:val="center"/>
          </w:tcPr>
          <w:p w14:paraId="581656FF" w14:textId="77777777" w:rsidR="00274E1E" w:rsidRDefault="00274E1E">
            <w:pPr>
              <w:spacing w:after="0" w:line="276" w:lineRule="auto"/>
              <w:jc w:val="center"/>
              <w:rPr>
                <w:rFonts w:ascii="Lato" w:eastAsia="Lato" w:hAnsi="Lato" w:cs="Lato"/>
              </w:rPr>
            </w:pPr>
          </w:p>
        </w:tc>
        <w:tc>
          <w:tcPr>
            <w:tcW w:w="709" w:type="dxa"/>
            <w:vAlign w:val="center"/>
          </w:tcPr>
          <w:p w14:paraId="6C144FE6" w14:textId="77777777" w:rsidR="00274E1E" w:rsidRDefault="00000000">
            <w:pPr>
              <w:spacing w:after="0" w:line="276" w:lineRule="auto"/>
              <w:jc w:val="center"/>
              <w:rPr>
                <w:rFonts w:ascii="Lato" w:eastAsia="Lato" w:hAnsi="Lato" w:cs="Lato"/>
              </w:rPr>
            </w:pPr>
            <w:r>
              <w:rPr>
                <w:rFonts w:ascii="Lato" w:eastAsia="Lato" w:hAnsi="Lato" w:cs="Lato"/>
              </w:rPr>
              <w:t>X</w:t>
            </w:r>
          </w:p>
        </w:tc>
        <w:tc>
          <w:tcPr>
            <w:tcW w:w="709" w:type="dxa"/>
            <w:vAlign w:val="center"/>
          </w:tcPr>
          <w:p w14:paraId="624A0D88" w14:textId="77777777" w:rsidR="00274E1E" w:rsidRDefault="00274E1E">
            <w:pPr>
              <w:spacing w:after="0" w:line="276" w:lineRule="auto"/>
              <w:jc w:val="center"/>
              <w:rPr>
                <w:rFonts w:ascii="Lato" w:eastAsia="Lato" w:hAnsi="Lato" w:cs="Lato"/>
              </w:rPr>
            </w:pPr>
          </w:p>
        </w:tc>
        <w:tc>
          <w:tcPr>
            <w:tcW w:w="614" w:type="dxa"/>
            <w:vAlign w:val="center"/>
          </w:tcPr>
          <w:p w14:paraId="4DF618A9" w14:textId="77777777" w:rsidR="00274E1E" w:rsidRDefault="00274E1E">
            <w:pPr>
              <w:spacing w:after="0" w:line="276" w:lineRule="auto"/>
              <w:jc w:val="center"/>
              <w:rPr>
                <w:rFonts w:ascii="Lato" w:eastAsia="Lato" w:hAnsi="Lato" w:cs="Lato"/>
              </w:rPr>
            </w:pPr>
          </w:p>
        </w:tc>
      </w:tr>
      <w:tr w:rsidR="00274E1E" w14:paraId="0D63ABBE" w14:textId="77777777">
        <w:trPr>
          <w:trHeight w:val="428"/>
        </w:trPr>
        <w:tc>
          <w:tcPr>
            <w:tcW w:w="4811" w:type="dxa"/>
            <w:shd w:val="clear" w:color="auto" w:fill="F2F2F2"/>
          </w:tcPr>
          <w:p w14:paraId="70F1DC33" w14:textId="77777777" w:rsidR="00274E1E" w:rsidRDefault="00000000">
            <w:pPr>
              <w:spacing w:after="0" w:line="276" w:lineRule="auto"/>
              <w:rPr>
                <w:rFonts w:ascii="Lato" w:eastAsia="Lato" w:hAnsi="Lato" w:cs="Lato"/>
                <w:b/>
              </w:rPr>
            </w:pPr>
            <w:r>
              <w:rPr>
                <w:rFonts w:ascii="Lato" w:eastAsia="Lato" w:hAnsi="Lato" w:cs="Lato"/>
                <w:b/>
              </w:rPr>
              <w:t>Business Leadership</w:t>
            </w:r>
          </w:p>
        </w:tc>
        <w:tc>
          <w:tcPr>
            <w:tcW w:w="654" w:type="dxa"/>
            <w:vAlign w:val="center"/>
          </w:tcPr>
          <w:p w14:paraId="09997B74" w14:textId="77777777" w:rsidR="00274E1E" w:rsidRDefault="00274E1E">
            <w:pPr>
              <w:spacing w:after="0" w:line="276" w:lineRule="auto"/>
              <w:jc w:val="center"/>
              <w:rPr>
                <w:rFonts w:ascii="Lato" w:eastAsia="Lato" w:hAnsi="Lato" w:cs="Lato"/>
              </w:rPr>
            </w:pPr>
          </w:p>
        </w:tc>
        <w:tc>
          <w:tcPr>
            <w:tcW w:w="610" w:type="dxa"/>
            <w:vAlign w:val="center"/>
          </w:tcPr>
          <w:p w14:paraId="6021CC68" w14:textId="77777777" w:rsidR="00274E1E" w:rsidRDefault="00274E1E">
            <w:pPr>
              <w:spacing w:after="0" w:line="276" w:lineRule="auto"/>
              <w:jc w:val="center"/>
              <w:rPr>
                <w:rFonts w:ascii="Lato" w:eastAsia="Lato" w:hAnsi="Lato" w:cs="Lato"/>
              </w:rPr>
            </w:pPr>
          </w:p>
        </w:tc>
        <w:tc>
          <w:tcPr>
            <w:tcW w:w="598" w:type="dxa"/>
            <w:vAlign w:val="center"/>
          </w:tcPr>
          <w:p w14:paraId="0BABA5A0" w14:textId="77777777" w:rsidR="00274E1E" w:rsidRDefault="00274E1E">
            <w:pPr>
              <w:spacing w:after="0" w:line="276" w:lineRule="auto"/>
              <w:jc w:val="center"/>
              <w:rPr>
                <w:rFonts w:ascii="Lato" w:eastAsia="Lato" w:hAnsi="Lato" w:cs="Lato"/>
              </w:rPr>
            </w:pPr>
          </w:p>
        </w:tc>
        <w:tc>
          <w:tcPr>
            <w:tcW w:w="656" w:type="dxa"/>
            <w:vAlign w:val="center"/>
          </w:tcPr>
          <w:p w14:paraId="52FD978F" w14:textId="77777777" w:rsidR="00274E1E" w:rsidRDefault="00274E1E">
            <w:pPr>
              <w:spacing w:after="0" w:line="276" w:lineRule="auto"/>
              <w:jc w:val="center"/>
              <w:rPr>
                <w:rFonts w:ascii="Lato" w:eastAsia="Lato" w:hAnsi="Lato" w:cs="Lato"/>
              </w:rPr>
            </w:pPr>
          </w:p>
        </w:tc>
        <w:tc>
          <w:tcPr>
            <w:tcW w:w="709" w:type="dxa"/>
            <w:vAlign w:val="center"/>
          </w:tcPr>
          <w:p w14:paraId="65AC17C6" w14:textId="77777777" w:rsidR="00274E1E" w:rsidRDefault="00274E1E">
            <w:pPr>
              <w:spacing w:after="0" w:line="276" w:lineRule="auto"/>
              <w:jc w:val="center"/>
              <w:rPr>
                <w:rFonts w:ascii="Lato" w:eastAsia="Lato" w:hAnsi="Lato" w:cs="Lato"/>
              </w:rPr>
            </w:pPr>
          </w:p>
        </w:tc>
        <w:tc>
          <w:tcPr>
            <w:tcW w:w="709" w:type="dxa"/>
            <w:vAlign w:val="center"/>
          </w:tcPr>
          <w:p w14:paraId="1618E412" w14:textId="77777777" w:rsidR="00274E1E" w:rsidRDefault="00274E1E">
            <w:pPr>
              <w:spacing w:after="0" w:line="276" w:lineRule="auto"/>
              <w:jc w:val="center"/>
              <w:rPr>
                <w:rFonts w:ascii="Lato" w:eastAsia="Lato" w:hAnsi="Lato" w:cs="Lato"/>
              </w:rPr>
            </w:pPr>
          </w:p>
        </w:tc>
        <w:tc>
          <w:tcPr>
            <w:tcW w:w="614" w:type="dxa"/>
            <w:vAlign w:val="center"/>
          </w:tcPr>
          <w:p w14:paraId="53F2318C" w14:textId="77777777" w:rsidR="00274E1E" w:rsidRDefault="00274E1E">
            <w:pPr>
              <w:spacing w:after="0" w:line="276" w:lineRule="auto"/>
              <w:jc w:val="center"/>
              <w:rPr>
                <w:rFonts w:ascii="Lato" w:eastAsia="Lato" w:hAnsi="Lato" w:cs="Lato"/>
              </w:rPr>
            </w:pPr>
          </w:p>
        </w:tc>
      </w:tr>
      <w:tr w:rsidR="00274E1E" w14:paraId="38C4A448" w14:textId="77777777">
        <w:trPr>
          <w:trHeight w:val="428"/>
        </w:trPr>
        <w:tc>
          <w:tcPr>
            <w:tcW w:w="4811" w:type="dxa"/>
          </w:tcPr>
          <w:p w14:paraId="43C0505F" w14:textId="77777777" w:rsidR="00274E1E" w:rsidRDefault="00000000">
            <w:pPr>
              <w:spacing w:after="0" w:line="276" w:lineRule="auto"/>
              <w:jc w:val="right"/>
              <w:rPr>
                <w:rFonts w:ascii="Lato" w:eastAsia="Lato" w:hAnsi="Lato" w:cs="Lato"/>
              </w:rPr>
            </w:pPr>
            <w:r>
              <w:rPr>
                <w:rFonts w:ascii="Lato" w:eastAsia="Lato" w:hAnsi="Lato" w:cs="Lato"/>
              </w:rPr>
              <w:t>Business Acumen</w:t>
            </w:r>
          </w:p>
        </w:tc>
        <w:tc>
          <w:tcPr>
            <w:tcW w:w="654" w:type="dxa"/>
            <w:vAlign w:val="center"/>
          </w:tcPr>
          <w:p w14:paraId="43D816C4" w14:textId="77777777" w:rsidR="00274E1E" w:rsidRDefault="00274E1E">
            <w:pPr>
              <w:spacing w:after="0" w:line="276" w:lineRule="auto"/>
              <w:jc w:val="center"/>
              <w:rPr>
                <w:rFonts w:ascii="Lato" w:eastAsia="Lato" w:hAnsi="Lato" w:cs="Lato"/>
              </w:rPr>
            </w:pPr>
          </w:p>
        </w:tc>
        <w:tc>
          <w:tcPr>
            <w:tcW w:w="610" w:type="dxa"/>
            <w:vAlign w:val="center"/>
          </w:tcPr>
          <w:p w14:paraId="53EE3744" w14:textId="77777777" w:rsidR="00274E1E" w:rsidRDefault="00274E1E">
            <w:pPr>
              <w:spacing w:after="0" w:line="276" w:lineRule="auto"/>
              <w:jc w:val="center"/>
              <w:rPr>
                <w:rFonts w:ascii="Lato" w:eastAsia="Lato" w:hAnsi="Lato" w:cs="Lato"/>
              </w:rPr>
            </w:pPr>
          </w:p>
        </w:tc>
        <w:tc>
          <w:tcPr>
            <w:tcW w:w="598" w:type="dxa"/>
            <w:vAlign w:val="center"/>
          </w:tcPr>
          <w:p w14:paraId="74CB1247" w14:textId="77777777" w:rsidR="00274E1E" w:rsidRDefault="00274E1E">
            <w:pPr>
              <w:spacing w:after="0" w:line="276" w:lineRule="auto"/>
              <w:jc w:val="center"/>
              <w:rPr>
                <w:rFonts w:ascii="Lato" w:eastAsia="Lato" w:hAnsi="Lato" w:cs="Lato"/>
              </w:rPr>
            </w:pPr>
          </w:p>
        </w:tc>
        <w:tc>
          <w:tcPr>
            <w:tcW w:w="656" w:type="dxa"/>
            <w:vAlign w:val="center"/>
          </w:tcPr>
          <w:p w14:paraId="2D89212F" w14:textId="77777777" w:rsidR="00274E1E" w:rsidRDefault="00274E1E">
            <w:pPr>
              <w:spacing w:after="0" w:line="276" w:lineRule="auto"/>
              <w:jc w:val="center"/>
              <w:rPr>
                <w:rFonts w:ascii="Lato" w:eastAsia="Lato" w:hAnsi="Lato" w:cs="Lato"/>
              </w:rPr>
            </w:pPr>
          </w:p>
        </w:tc>
        <w:tc>
          <w:tcPr>
            <w:tcW w:w="709" w:type="dxa"/>
            <w:vAlign w:val="center"/>
          </w:tcPr>
          <w:p w14:paraId="00CAD76D" w14:textId="77777777" w:rsidR="00274E1E" w:rsidRDefault="00274E1E">
            <w:pPr>
              <w:spacing w:after="0" w:line="276" w:lineRule="auto"/>
              <w:jc w:val="center"/>
              <w:rPr>
                <w:rFonts w:ascii="Lato" w:eastAsia="Lato" w:hAnsi="Lato" w:cs="Lato"/>
              </w:rPr>
            </w:pPr>
          </w:p>
        </w:tc>
        <w:tc>
          <w:tcPr>
            <w:tcW w:w="709" w:type="dxa"/>
            <w:vAlign w:val="center"/>
          </w:tcPr>
          <w:p w14:paraId="00B731CA" w14:textId="77777777" w:rsidR="00274E1E" w:rsidRDefault="00274E1E">
            <w:pPr>
              <w:spacing w:after="0" w:line="276" w:lineRule="auto"/>
              <w:jc w:val="center"/>
              <w:rPr>
                <w:rFonts w:ascii="Lato" w:eastAsia="Lato" w:hAnsi="Lato" w:cs="Lato"/>
              </w:rPr>
            </w:pPr>
          </w:p>
        </w:tc>
        <w:tc>
          <w:tcPr>
            <w:tcW w:w="614" w:type="dxa"/>
            <w:vAlign w:val="center"/>
          </w:tcPr>
          <w:p w14:paraId="0EFDC6E9" w14:textId="77777777" w:rsidR="00274E1E" w:rsidRDefault="00274E1E">
            <w:pPr>
              <w:spacing w:after="0" w:line="276" w:lineRule="auto"/>
              <w:jc w:val="center"/>
              <w:rPr>
                <w:rFonts w:ascii="Lato" w:eastAsia="Lato" w:hAnsi="Lato" w:cs="Lato"/>
              </w:rPr>
            </w:pPr>
          </w:p>
        </w:tc>
      </w:tr>
      <w:tr w:rsidR="00274E1E" w14:paraId="327841D1" w14:textId="77777777">
        <w:trPr>
          <w:trHeight w:val="428"/>
        </w:trPr>
        <w:tc>
          <w:tcPr>
            <w:tcW w:w="4811" w:type="dxa"/>
          </w:tcPr>
          <w:p w14:paraId="6ADF4238" w14:textId="77777777" w:rsidR="00274E1E" w:rsidRDefault="00000000">
            <w:pPr>
              <w:spacing w:after="0" w:line="276" w:lineRule="auto"/>
              <w:jc w:val="right"/>
              <w:rPr>
                <w:rFonts w:ascii="Lato" w:eastAsia="Lato" w:hAnsi="Lato" w:cs="Lato"/>
              </w:rPr>
            </w:pPr>
            <w:r>
              <w:rPr>
                <w:rFonts w:ascii="Lato" w:eastAsia="Lato" w:hAnsi="Lato" w:cs="Lato"/>
              </w:rPr>
              <w:t>Collaboration, Relationship Building</w:t>
            </w:r>
          </w:p>
        </w:tc>
        <w:tc>
          <w:tcPr>
            <w:tcW w:w="654" w:type="dxa"/>
            <w:vAlign w:val="center"/>
          </w:tcPr>
          <w:p w14:paraId="11FC61B2" w14:textId="77777777" w:rsidR="00274E1E" w:rsidRDefault="00274E1E">
            <w:pPr>
              <w:spacing w:after="0" w:line="276" w:lineRule="auto"/>
              <w:jc w:val="center"/>
              <w:rPr>
                <w:rFonts w:ascii="Lato" w:eastAsia="Lato" w:hAnsi="Lato" w:cs="Lato"/>
              </w:rPr>
            </w:pPr>
          </w:p>
        </w:tc>
        <w:tc>
          <w:tcPr>
            <w:tcW w:w="610" w:type="dxa"/>
            <w:vAlign w:val="center"/>
          </w:tcPr>
          <w:p w14:paraId="1A3CAD2D" w14:textId="77777777" w:rsidR="00274E1E" w:rsidRDefault="00274E1E">
            <w:pPr>
              <w:spacing w:after="0" w:line="276" w:lineRule="auto"/>
              <w:jc w:val="center"/>
              <w:rPr>
                <w:rFonts w:ascii="Lato" w:eastAsia="Lato" w:hAnsi="Lato" w:cs="Lato"/>
              </w:rPr>
            </w:pPr>
          </w:p>
        </w:tc>
        <w:tc>
          <w:tcPr>
            <w:tcW w:w="598" w:type="dxa"/>
            <w:vAlign w:val="center"/>
          </w:tcPr>
          <w:p w14:paraId="24CC6414" w14:textId="77777777" w:rsidR="00274E1E" w:rsidRDefault="00274E1E">
            <w:pPr>
              <w:spacing w:after="0" w:line="276" w:lineRule="auto"/>
              <w:jc w:val="center"/>
              <w:rPr>
                <w:rFonts w:ascii="Lato" w:eastAsia="Lato" w:hAnsi="Lato" w:cs="Lato"/>
              </w:rPr>
            </w:pPr>
          </w:p>
        </w:tc>
        <w:tc>
          <w:tcPr>
            <w:tcW w:w="656" w:type="dxa"/>
            <w:vAlign w:val="center"/>
          </w:tcPr>
          <w:p w14:paraId="502806BE" w14:textId="77777777" w:rsidR="00274E1E" w:rsidRDefault="00274E1E">
            <w:pPr>
              <w:spacing w:after="0" w:line="276" w:lineRule="auto"/>
              <w:jc w:val="center"/>
              <w:rPr>
                <w:rFonts w:ascii="Lato" w:eastAsia="Lato" w:hAnsi="Lato" w:cs="Lato"/>
              </w:rPr>
            </w:pPr>
          </w:p>
        </w:tc>
        <w:tc>
          <w:tcPr>
            <w:tcW w:w="709" w:type="dxa"/>
            <w:vAlign w:val="center"/>
          </w:tcPr>
          <w:p w14:paraId="2A9778B2" w14:textId="77777777" w:rsidR="00274E1E" w:rsidRDefault="00274E1E">
            <w:pPr>
              <w:spacing w:after="0" w:line="276" w:lineRule="auto"/>
              <w:jc w:val="center"/>
              <w:rPr>
                <w:rFonts w:ascii="Lato" w:eastAsia="Lato" w:hAnsi="Lato" w:cs="Lato"/>
              </w:rPr>
            </w:pPr>
          </w:p>
        </w:tc>
        <w:tc>
          <w:tcPr>
            <w:tcW w:w="709" w:type="dxa"/>
            <w:vAlign w:val="center"/>
          </w:tcPr>
          <w:p w14:paraId="0FFE1E0F" w14:textId="77777777" w:rsidR="00274E1E" w:rsidRDefault="00274E1E">
            <w:pPr>
              <w:spacing w:after="0" w:line="276" w:lineRule="auto"/>
              <w:jc w:val="center"/>
              <w:rPr>
                <w:rFonts w:ascii="Lato" w:eastAsia="Lato" w:hAnsi="Lato" w:cs="Lato"/>
              </w:rPr>
            </w:pPr>
          </w:p>
        </w:tc>
        <w:tc>
          <w:tcPr>
            <w:tcW w:w="614" w:type="dxa"/>
            <w:vAlign w:val="center"/>
          </w:tcPr>
          <w:p w14:paraId="22D3CD50" w14:textId="77777777" w:rsidR="00274E1E" w:rsidRDefault="00274E1E">
            <w:pPr>
              <w:spacing w:after="0" w:line="276" w:lineRule="auto"/>
              <w:jc w:val="center"/>
              <w:rPr>
                <w:rFonts w:ascii="Lato" w:eastAsia="Lato" w:hAnsi="Lato" w:cs="Lato"/>
              </w:rPr>
            </w:pPr>
          </w:p>
        </w:tc>
      </w:tr>
      <w:tr w:rsidR="00274E1E" w14:paraId="3811572B" w14:textId="77777777">
        <w:trPr>
          <w:trHeight w:val="428"/>
        </w:trPr>
        <w:tc>
          <w:tcPr>
            <w:tcW w:w="4811" w:type="dxa"/>
          </w:tcPr>
          <w:p w14:paraId="4A81BAE7" w14:textId="77777777" w:rsidR="00274E1E" w:rsidRDefault="00000000">
            <w:pPr>
              <w:spacing w:after="0" w:line="276" w:lineRule="auto"/>
              <w:jc w:val="right"/>
              <w:rPr>
                <w:rFonts w:ascii="Lato" w:eastAsia="Lato" w:hAnsi="Lato" w:cs="Lato"/>
              </w:rPr>
            </w:pPr>
            <w:r>
              <w:rPr>
                <w:rFonts w:ascii="Lato" w:eastAsia="Lato" w:hAnsi="Lato" w:cs="Lato"/>
              </w:rPr>
              <w:t>Build/Maintain High Functioning Teams</w:t>
            </w:r>
          </w:p>
        </w:tc>
        <w:tc>
          <w:tcPr>
            <w:tcW w:w="654" w:type="dxa"/>
            <w:vAlign w:val="center"/>
          </w:tcPr>
          <w:p w14:paraId="6DEC10CC" w14:textId="77777777" w:rsidR="00274E1E" w:rsidRDefault="00274E1E">
            <w:pPr>
              <w:spacing w:after="0" w:line="276" w:lineRule="auto"/>
              <w:jc w:val="center"/>
              <w:rPr>
                <w:rFonts w:ascii="Lato" w:eastAsia="Lato" w:hAnsi="Lato" w:cs="Lato"/>
              </w:rPr>
            </w:pPr>
          </w:p>
        </w:tc>
        <w:tc>
          <w:tcPr>
            <w:tcW w:w="610" w:type="dxa"/>
            <w:vAlign w:val="center"/>
          </w:tcPr>
          <w:p w14:paraId="144D5CFF" w14:textId="77777777" w:rsidR="00274E1E" w:rsidRDefault="00274E1E">
            <w:pPr>
              <w:spacing w:after="0" w:line="276" w:lineRule="auto"/>
              <w:jc w:val="center"/>
              <w:rPr>
                <w:rFonts w:ascii="Lato" w:eastAsia="Lato" w:hAnsi="Lato" w:cs="Lato"/>
              </w:rPr>
            </w:pPr>
          </w:p>
        </w:tc>
        <w:tc>
          <w:tcPr>
            <w:tcW w:w="598" w:type="dxa"/>
            <w:vAlign w:val="center"/>
          </w:tcPr>
          <w:p w14:paraId="76F551EA" w14:textId="77777777" w:rsidR="00274E1E" w:rsidRDefault="00274E1E">
            <w:pPr>
              <w:spacing w:after="0" w:line="276" w:lineRule="auto"/>
              <w:jc w:val="center"/>
              <w:rPr>
                <w:rFonts w:ascii="Lato" w:eastAsia="Lato" w:hAnsi="Lato" w:cs="Lato"/>
              </w:rPr>
            </w:pPr>
          </w:p>
        </w:tc>
        <w:tc>
          <w:tcPr>
            <w:tcW w:w="656" w:type="dxa"/>
            <w:vAlign w:val="center"/>
          </w:tcPr>
          <w:p w14:paraId="3C546F73" w14:textId="77777777" w:rsidR="00274E1E" w:rsidRDefault="00274E1E">
            <w:pPr>
              <w:spacing w:after="0" w:line="276" w:lineRule="auto"/>
              <w:jc w:val="center"/>
              <w:rPr>
                <w:rFonts w:ascii="Lato" w:eastAsia="Lato" w:hAnsi="Lato" w:cs="Lato"/>
              </w:rPr>
            </w:pPr>
          </w:p>
        </w:tc>
        <w:tc>
          <w:tcPr>
            <w:tcW w:w="709" w:type="dxa"/>
            <w:vAlign w:val="center"/>
          </w:tcPr>
          <w:p w14:paraId="0E4468C5" w14:textId="77777777" w:rsidR="00274E1E" w:rsidRDefault="00274E1E">
            <w:pPr>
              <w:spacing w:after="0" w:line="276" w:lineRule="auto"/>
              <w:jc w:val="center"/>
              <w:rPr>
                <w:rFonts w:ascii="Lato" w:eastAsia="Lato" w:hAnsi="Lato" w:cs="Lato"/>
              </w:rPr>
            </w:pPr>
          </w:p>
        </w:tc>
        <w:tc>
          <w:tcPr>
            <w:tcW w:w="709" w:type="dxa"/>
            <w:vAlign w:val="center"/>
          </w:tcPr>
          <w:p w14:paraId="717406CF" w14:textId="77777777" w:rsidR="00274E1E" w:rsidRDefault="00274E1E">
            <w:pPr>
              <w:spacing w:after="0" w:line="276" w:lineRule="auto"/>
              <w:jc w:val="center"/>
              <w:rPr>
                <w:rFonts w:ascii="Lato" w:eastAsia="Lato" w:hAnsi="Lato" w:cs="Lato"/>
              </w:rPr>
            </w:pPr>
          </w:p>
        </w:tc>
        <w:tc>
          <w:tcPr>
            <w:tcW w:w="614" w:type="dxa"/>
            <w:vAlign w:val="center"/>
          </w:tcPr>
          <w:p w14:paraId="0B362AB7" w14:textId="77777777" w:rsidR="00274E1E" w:rsidRDefault="00274E1E">
            <w:pPr>
              <w:spacing w:after="0" w:line="276" w:lineRule="auto"/>
              <w:jc w:val="center"/>
              <w:rPr>
                <w:rFonts w:ascii="Lato" w:eastAsia="Lato" w:hAnsi="Lato" w:cs="Lato"/>
              </w:rPr>
            </w:pPr>
          </w:p>
        </w:tc>
      </w:tr>
      <w:tr w:rsidR="00274E1E" w14:paraId="6F689CD8" w14:textId="77777777">
        <w:trPr>
          <w:trHeight w:val="428"/>
        </w:trPr>
        <w:tc>
          <w:tcPr>
            <w:tcW w:w="4811" w:type="dxa"/>
          </w:tcPr>
          <w:p w14:paraId="0C49D84D" w14:textId="77777777" w:rsidR="00274E1E" w:rsidRDefault="00000000">
            <w:pPr>
              <w:spacing w:after="0" w:line="276" w:lineRule="auto"/>
              <w:jc w:val="right"/>
              <w:rPr>
                <w:rFonts w:ascii="Lato" w:eastAsia="Lato" w:hAnsi="Lato" w:cs="Lato"/>
              </w:rPr>
            </w:pPr>
            <w:r>
              <w:rPr>
                <w:rFonts w:ascii="Lato" w:eastAsia="Lato" w:hAnsi="Lato" w:cs="Lato"/>
              </w:rPr>
              <w:t>Strategic Thinking</w:t>
            </w:r>
          </w:p>
        </w:tc>
        <w:tc>
          <w:tcPr>
            <w:tcW w:w="654" w:type="dxa"/>
            <w:vAlign w:val="center"/>
          </w:tcPr>
          <w:p w14:paraId="07FBC6FC" w14:textId="77777777" w:rsidR="00274E1E" w:rsidRDefault="00274E1E">
            <w:pPr>
              <w:spacing w:after="0" w:line="276" w:lineRule="auto"/>
              <w:jc w:val="center"/>
              <w:rPr>
                <w:rFonts w:ascii="Lato" w:eastAsia="Lato" w:hAnsi="Lato" w:cs="Lato"/>
              </w:rPr>
            </w:pPr>
          </w:p>
        </w:tc>
        <w:tc>
          <w:tcPr>
            <w:tcW w:w="610" w:type="dxa"/>
            <w:vAlign w:val="center"/>
          </w:tcPr>
          <w:p w14:paraId="610D702F" w14:textId="77777777" w:rsidR="00274E1E" w:rsidRDefault="00274E1E">
            <w:pPr>
              <w:spacing w:after="0" w:line="276" w:lineRule="auto"/>
              <w:jc w:val="center"/>
              <w:rPr>
                <w:rFonts w:ascii="Lato" w:eastAsia="Lato" w:hAnsi="Lato" w:cs="Lato"/>
              </w:rPr>
            </w:pPr>
          </w:p>
        </w:tc>
        <w:tc>
          <w:tcPr>
            <w:tcW w:w="598" w:type="dxa"/>
            <w:vAlign w:val="center"/>
          </w:tcPr>
          <w:p w14:paraId="5B95B595" w14:textId="77777777" w:rsidR="00274E1E" w:rsidRDefault="00274E1E">
            <w:pPr>
              <w:spacing w:after="0" w:line="276" w:lineRule="auto"/>
              <w:jc w:val="center"/>
              <w:rPr>
                <w:rFonts w:ascii="Lato" w:eastAsia="Lato" w:hAnsi="Lato" w:cs="Lato"/>
              </w:rPr>
            </w:pPr>
          </w:p>
        </w:tc>
        <w:tc>
          <w:tcPr>
            <w:tcW w:w="656" w:type="dxa"/>
            <w:vAlign w:val="center"/>
          </w:tcPr>
          <w:p w14:paraId="1963EE4C" w14:textId="77777777" w:rsidR="00274E1E" w:rsidRDefault="00274E1E">
            <w:pPr>
              <w:spacing w:after="0" w:line="276" w:lineRule="auto"/>
              <w:jc w:val="center"/>
              <w:rPr>
                <w:rFonts w:ascii="Lato" w:eastAsia="Lato" w:hAnsi="Lato" w:cs="Lato"/>
              </w:rPr>
            </w:pPr>
          </w:p>
        </w:tc>
        <w:tc>
          <w:tcPr>
            <w:tcW w:w="709" w:type="dxa"/>
            <w:vAlign w:val="center"/>
          </w:tcPr>
          <w:p w14:paraId="29B992EE" w14:textId="77777777" w:rsidR="00274E1E" w:rsidRDefault="00274E1E">
            <w:pPr>
              <w:spacing w:after="0" w:line="276" w:lineRule="auto"/>
              <w:jc w:val="center"/>
              <w:rPr>
                <w:rFonts w:ascii="Lato" w:eastAsia="Lato" w:hAnsi="Lato" w:cs="Lato"/>
              </w:rPr>
            </w:pPr>
          </w:p>
        </w:tc>
        <w:tc>
          <w:tcPr>
            <w:tcW w:w="709" w:type="dxa"/>
            <w:vAlign w:val="center"/>
          </w:tcPr>
          <w:p w14:paraId="4F468C93" w14:textId="77777777" w:rsidR="00274E1E" w:rsidRDefault="00274E1E">
            <w:pPr>
              <w:spacing w:after="0" w:line="276" w:lineRule="auto"/>
              <w:jc w:val="center"/>
              <w:rPr>
                <w:rFonts w:ascii="Lato" w:eastAsia="Lato" w:hAnsi="Lato" w:cs="Lato"/>
              </w:rPr>
            </w:pPr>
          </w:p>
        </w:tc>
        <w:tc>
          <w:tcPr>
            <w:tcW w:w="614" w:type="dxa"/>
            <w:vAlign w:val="center"/>
          </w:tcPr>
          <w:p w14:paraId="608BD49E" w14:textId="77777777" w:rsidR="00274E1E" w:rsidRDefault="00274E1E">
            <w:pPr>
              <w:spacing w:after="0" w:line="276" w:lineRule="auto"/>
              <w:jc w:val="center"/>
              <w:rPr>
                <w:rFonts w:ascii="Lato" w:eastAsia="Lato" w:hAnsi="Lato" w:cs="Lato"/>
              </w:rPr>
            </w:pPr>
          </w:p>
        </w:tc>
      </w:tr>
    </w:tbl>
    <w:p w14:paraId="1B55F671" w14:textId="77777777" w:rsidR="00274E1E" w:rsidRDefault="00000000">
      <w:pPr>
        <w:rPr>
          <w:rFonts w:ascii="Lato" w:eastAsia="Lato" w:hAnsi="Lato" w:cs="Lato"/>
          <w:color w:val="0F4761"/>
          <w:sz w:val="28"/>
          <w:szCs w:val="28"/>
        </w:rPr>
      </w:pPr>
      <w:r>
        <w:br w:type="page"/>
      </w:r>
    </w:p>
    <w:p w14:paraId="4BDC1D26" w14:textId="77777777" w:rsidR="00274E1E" w:rsidRDefault="00000000">
      <w:pPr>
        <w:pStyle w:val="Heading1"/>
        <w:rPr>
          <w:rFonts w:ascii="Lato" w:eastAsia="Lato" w:hAnsi="Lato" w:cs="Lato"/>
        </w:rPr>
      </w:pPr>
      <w:r>
        <w:rPr>
          <w:rFonts w:ascii="Lato" w:eastAsia="Lato" w:hAnsi="Lato" w:cs="Lato"/>
        </w:rPr>
        <w:lastRenderedPageBreak/>
        <w:t>P1. Your Management Style(s)</w:t>
      </w:r>
    </w:p>
    <w:p w14:paraId="56571B50" w14:textId="77777777" w:rsidR="00274E1E" w:rsidRDefault="00000000">
      <w:pPr>
        <w:rPr>
          <w:rFonts w:ascii="Lato" w:eastAsia="Lato" w:hAnsi="Lato" w:cs="Lato"/>
        </w:rPr>
      </w:pPr>
      <w:r>
        <w:rPr>
          <w:rFonts w:ascii="Lato" w:eastAsia="Lato" w:hAnsi="Lato" w:cs="Lato"/>
        </w:rPr>
        <w:t>How would you like people to describe both your leadership and your management style(s)? How would you describe your leadership style, both when things are going well as well as when you are under stress? What about when you are receiving or giving bad news? What do you think are your greatest strengths as a leader? What would you like to do better as a leader?</w:t>
      </w:r>
    </w:p>
    <w:p w14:paraId="66BFA41A" w14:textId="77777777" w:rsidR="00274E1E" w:rsidRDefault="00000000">
      <w:pPr>
        <w:rPr>
          <w:rFonts w:ascii="Lato" w:eastAsia="Lato" w:hAnsi="Lato" w:cs="Lato"/>
        </w:rPr>
      </w:pPr>
      <w:r>
        <w:rPr>
          <w:rFonts w:ascii="Lato" w:eastAsia="Lato" w:hAnsi="Lato" w:cs="Lato"/>
        </w:rPr>
        <w:t xml:space="preserve">A key part of your management style is how you communicate. How do you (do you?) change your method, style, content of communication when dealing with different members of your organization (your team, your manager, your peers, the executive leadership, and so)? </w:t>
      </w:r>
    </w:p>
    <w:p w14:paraId="610763B1" w14:textId="77777777" w:rsidR="00274E1E" w:rsidRDefault="00000000">
      <w:pPr>
        <w:rPr>
          <w:rFonts w:ascii="Lato" w:eastAsia="Lato" w:hAnsi="Lato" w:cs="Lato"/>
        </w:rPr>
      </w:pPr>
      <w:r>
        <w:rPr>
          <w:rFonts w:ascii="Lato" w:eastAsia="Lato" w:hAnsi="Lato" w:cs="Lato"/>
        </w:rPr>
        <w:t>If we were to ask one of your direct reports, how would they describe your management style?</w:t>
      </w:r>
    </w:p>
    <w:p w14:paraId="73886CDE" w14:textId="77777777" w:rsidR="00274E1E" w:rsidRDefault="00000000">
      <w:pPr>
        <w:pStyle w:val="Heading3"/>
        <w:rPr>
          <w:rFonts w:ascii="Lato" w:eastAsia="Lato" w:hAnsi="Lato" w:cs="Lato"/>
        </w:rPr>
      </w:pPr>
      <w:r>
        <w:rPr>
          <w:rFonts w:ascii="Lato" w:eastAsia="Lato" w:hAnsi="Lato" w:cs="Lato"/>
        </w:rPr>
        <w:t>Your Answer</w:t>
      </w:r>
    </w:p>
    <w:p w14:paraId="53C56C3F" w14:textId="77777777" w:rsidR="00274E1E" w:rsidRDefault="00000000">
      <w:pPr>
        <w:rPr>
          <w:rFonts w:ascii="Lato" w:eastAsia="Lato" w:hAnsi="Lato" w:cs="Lato"/>
        </w:rPr>
      </w:pPr>
      <w:r>
        <w:rPr>
          <w:rFonts w:ascii="Lato" w:eastAsia="Lato" w:hAnsi="Lato" w:cs="Lato"/>
        </w:rPr>
        <w:t xml:space="preserve">Answer here. </w:t>
      </w:r>
    </w:p>
    <w:p w14:paraId="57D6806E" w14:textId="77777777" w:rsidR="00274E1E" w:rsidRDefault="00274E1E">
      <w:pPr>
        <w:rPr>
          <w:rFonts w:ascii="Lato" w:eastAsia="Lato" w:hAnsi="Lato" w:cs="Lato"/>
        </w:rPr>
      </w:pPr>
    </w:p>
    <w:p w14:paraId="5B09EA1B" w14:textId="77777777" w:rsidR="00274E1E" w:rsidRDefault="00274E1E">
      <w:pPr>
        <w:rPr>
          <w:rFonts w:ascii="Lato" w:eastAsia="Lato" w:hAnsi="Lato" w:cs="Lato"/>
        </w:rPr>
      </w:pPr>
    </w:p>
    <w:p w14:paraId="2666E819" w14:textId="77777777" w:rsidR="00274E1E" w:rsidRDefault="00274E1E">
      <w:pPr>
        <w:rPr>
          <w:rFonts w:ascii="Lato" w:eastAsia="Lato" w:hAnsi="Lato" w:cs="Lato"/>
        </w:rPr>
      </w:pPr>
    </w:p>
    <w:p w14:paraId="54E2DC33" w14:textId="77777777" w:rsidR="00274E1E" w:rsidRDefault="00274E1E">
      <w:pPr>
        <w:rPr>
          <w:rFonts w:ascii="Lato" w:eastAsia="Lato" w:hAnsi="Lato" w:cs="Lato"/>
        </w:rPr>
      </w:pPr>
    </w:p>
    <w:p w14:paraId="1E26778E" w14:textId="77777777" w:rsidR="00274E1E" w:rsidRDefault="00274E1E">
      <w:pPr>
        <w:rPr>
          <w:rFonts w:ascii="Lato" w:eastAsia="Lato" w:hAnsi="Lato" w:cs="Lato"/>
        </w:rPr>
      </w:pPr>
    </w:p>
    <w:p w14:paraId="44C5530F" w14:textId="77777777" w:rsidR="00274E1E" w:rsidRDefault="00000000">
      <w:pPr>
        <w:rPr>
          <w:rFonts w:ascii="Lato" w:eastAsia="Lato" w:hAnsi="Lato" w:cs="Lato"/>
          <w:color w:val="0F4761"/>
          <w:sz w:val="28"/>
          <w:szCs w:val="28"/>
        </w:rPr>
      </w:pPr>
      <w:r>
        <w:br w:type="page"/>
      </w:r>
    </w:p>
    <w:p w14:paraId="6110436F" w14:textId="77777777" w:rsidR="00274E1E" w:rsidRDefault="00000000">
      <w:pPr>
        <w:pStyle w:val="Heading1"/>
        <w:rPr>
          <w:rFonts w:ascii="Lato" w:eastAsia="Lato" w:hAnsi="Lato" w:cs="Lato"/>
        </w:rPr>
      </w:pPr>
      <w:r>
        <w:rPr>
          <w:rFonts w:ascii="Lato" w:eastAsia="Lato" w:hAnsi="Lato" w:cs="Lato"/>
        </w:rPr>
        <w:lastRenderedPageBreak/>
        <w:t>P2. Technical Leadership</w:t>
      </w:r>
    </w:p>
    <w:p w14:paraId="47F7E31F" w14:textId="77777777" w:rsidR="00274E1E" w:rsidRDefault="00000000">
      <w:pPr>
        <w:rPr>
          <w:rFonts w:ascii="Lato" w:eastAsia="Lato" w:hAnsi="Lato" w:cs="Lato"/>
        </w:rPr>
      </w:pPr>
      <w:r>
        <w:rPr>
          <w:rFonts w:ascii="Lato" w:eastAsia="Lato" w:hAnsi="Lato" w:cs="Lato"/>
        </w:rPr>
        <w:t xml:space="preserve">Describe a situation in which “the business” (members of your team, IT, Engineering, HR, other) wanted to deploy a program (technology, vendor specific solution) to address a security outcome but the program, as defined, would not and could not provide effective controls to mitigate the threats to the business. </w:t>
      </w:r>
    </w:p>
    <w:p w14:paraId="0BD10863" w14:textId="77777777" w:rsidR="00274E1E" w:rsidRDefault="00000000">
      <w:pPr>
        <w:numPr>
          <w:ilvl w:val="0"/>
          <w:numId w:val="6"/>
        </w:numPr>
        <w:pBdr>
          <w:top w:val="nil"/>
          <w:left w:val="nil"/>
          <w:bottom w:val="nil"/>
          <w:right w:val="nil"/>
          <w:between w:val="nil"/>
        </w:pBdr>
        <w:spacing w:after="0" w:line="278" w:lineRule="auto"/>
        <w:rPr>
          <w:rFonts w:ascii="Lato" w:eastAsia="Lato" w:hAnsi="Lato" w:cs="Lato"/>
        </w:rPr>
      </w:pPr>
      <w:r>
        <w:rPr>
          <w:rFonts w:ascii="Lato" w:eastAsia="Lato" w:hAnsi="Lato" w:cs="Lato"/>
          <w:color w:val="000000"/>
        </w:rPr>
        <w:t xml:space="preserve">For example, the technology/vendor was not going to be able to deliver on the promise made because of gaps in coverage, applicability to your environment or technical fit. </w:t>
      </w:r>
    </w:p>
    <w:p w14:paraId="6D3B758F" w14:textId="77777777" w:rsidR="00274E1E" w:rsidRDefault="00000000">
      <w:pPr>
        <w:numPr>
          <w:ilvl w:val="0"/>
          <w:numId w:val="6"/>
        </w:numPr>
        <w:pBdr>
          <w:top w:val="nil"/>
          <w:left w:val="nil"/>
          <w:bottom w:val="nil"/>
          <w:right w:val="nil"/>
          <w:between w:val="nil"/>
        </w:pBdr>
        <w:spacing w:after="0" w:line="278" w:lineRule="auto"/>
        <w:rPr>
          <w:rFonts w:ascii="Lato" w:eastAsia="Lato" w:hAnsi="Lato" w:cs="Lato"/>
        </w:rPr>
      </w:pPr>
      <w:r>
        <w:rPr>
          <w:rFonts w:ascii="Lato" w:eastAsia="Lato" w:hAnsi="Lato" w:cs="Lato"/>
          <w:color w:val="000000"/>
        </w:rPr>
        <w:t>For example, a technical project for the rollout of DLP for company workstations did not include in the scope the BYOD devices held by the senior executive leaders.</w:t>
      </w:r>
    </w:p>
    <w:p w14:paraId="1D19E69D" w14:textId="77777777" w:rsidR="00274E1E" w:rsidRDefault="00000000">
      <w:pPr>
        <w:rPr>
          <w:rFonts w:ascii="Lato" w:eastAsia="Lato" w:hAnsi="Lato" w:cs="Lato"/>
        </w:rPr>
      </w:pPr>
      <w:r>
        <w:rPr>
          <w:rFonts w:ascii="Lato" w:eastAsia="Lato" w:hAnsi="Lato" w:cs="Lato"/>
        </w:rPr>
        <w:t xml:space="preserve">As part of your scenario / answer, please include </w:t>
      </w:r>
    </w:p>
    <w:p w14:paraId="05B0CBA9" w14:textId="77777777" w:rsidR="00274E1E" w:rsidRDefault="00000000">
      <w:pPr>
        <w:numPr>
          <w:ilvl w:val="0"/>
          <w:numId w:val="5"/>
        </w:numPr>
        <w:pBdr>
          <w:top w:val="nil"/>
          <w:left w:val="nil"/>
          <w:bottom w:val="nil"/>
          <w:right w:val="nil"/>
          <w:between w:val="nil"/>
        </w:pBdr>
        <w:spacing w:after="0" w:line="278" w:lineRule="auto"/>
        <w:rPr>
          <w:rFonts w:ascii="Lato" w:eastAsia="Lato" w:hAnsi="Lato" w:cs="Lato"/>
        </w:rPr>
      </w:pPr>
      <w:r>
        <w:rPr>
          <w:rFonts w:ascii="Lato" w:eastAsia="Lato" w:hAnsi="Lato" w:cs="Lato"/>
          <w:color w:val="000000"/>
        </w:rPr>
        <w:t xml:space="preserve">What was the problem / disconnect with the technology and its intended use </w:t>
      </w:r>
    </w:p>
    <w:p w14:paraId="6A81D5D4" w14:textId="77777777" w:rsidR="00274E1E" w:rsidRDefault="00000000">
      <w:pPr>
        <w:numPr>
          <w:ilvl w:val="0"/>
          <w:numId w:val="5"/>
        </w:numPr>
        <w:pBdr>
          <w:top w:val="nil"/>
          <w:left w:val="nil"/>
          <w:bottom w:val="nil"/>
          <w:right w:val="nil"/>
          <w:between w:val="nil"/>
        </w:pBdr>
        <w:spacing w:after="0" w:line="278" w:lineRule="auto"/>
        <w:rPr>
          <w:rFonts w:ascii="Lato" w:eastAsia="Lato" w:hAnsi="Lato" w:cs="Lato"/>
        </w:rPr>
      </w:pPr>
      <w:r>
        <w:rPr>
          <w:rFonts w:ascii="Lato" w:eastAsia="Lato" w:hAnsi="Lato" w:cs="Lato"/>
          <w:color w:val="000000"/>
        </w:rPr>
        <w:t xml:space="preserve">What role did you play in the “cause/creation” of the situation, or did you inherit the situation? </w:t>
      </w:r>
    </w:p>
    <w:p w14:paraId="11F51224" w14:textId="77777777" w:rsidR="00274E1E" w:rsidRDefault="00000000">
      <w:pPr>
        <w:numPr>
          <w:ilvl w:val="0"/>
          <w:numId w:val="5"/>
        </w:numPr>
        <w:pBdr>
          <w:top w:val="nil"/>
          <w:left w:val="nil"/>
          <w:bottom w:val="nil"/>
          <w:right w:val="nil"/>
          <w:between w:val="nil"/>
        </w:pBdr>
        <w:spacing w:after="0" w:line="278" w:lineRule="auto"/>
        <w:rPr>
          <w:rFonts w:ascii="Lato" w:eastAsia="Lato" w:hAnsi="Lato" w:cs="Lato"/>
        </w:rPr>
      </w:pPr>
      <w:r>
        <w:rPr>
          <w:rFonts w:ascii="Lato" w:eastAsia="Lato" w:hAnsi="Lato" w:cs="Lato"/>
          <w:color w:val="000000"/>
        </w:rPr>
        <w:t>How did you explain the problem to the impacted stakeholders</w:t>
      </w:r>
    </w:p>
    <w:p w14:paraId="01C5A6AE" w14:textId="77777777" w:rsidR="00274E1E" w:rsidRDefault="00000000">
      <w:pPr>
        <w:numPr>
          <w:ilvl w:val="0"/>
          <w:numId w:val="5"/>
        </w:numPr>
        <w:pBdr>
          <w:top w:val="nil"/>
          <w:left w:val="nil"/>
          <w:bottom w:val="nil"/>
          <w:right w:val="nil"/>
          <w:between w:val="nil"/>
        </w:pBdr>
        <w:spacing w:after="0" w:line="278" w:lineRule="auto"/>
        <w:rPr>
          <w:rFonts w:ascii="Lato" w:eastAsia="Lato" w:hAnsi="Lato" w:cs="Lato"/>
        </w:rPr>
      </w:pPr>
      <w:r>
        <w:rPr>
          <w:rFonts w:ascii="Lato" w:eastAsia="Lato" w:hAnsi="Lato" w:cs="Lato"/>
          <w:color w:val="000000"/>
        </w:rPr>
        <w:t xml:space="preserve">How did you address this situation and restore, or at least begin to move, towards a repaired relationship with negatively impacted individuals or teams? </w:t>
      </w:r>
    </w:p>
    <w:p w14:paraId="16980C26" w14:textId="77777777" w:rsidR="00274E1E" w:rsidRDefault="00000000">
      <w:pPr>
        <w:numPr>
          <w:ilvl w:val="0"/>
          <w:numId w:val="5"/>
        </w:numPr>
        <w:pBdr>
          <w:top w:val="nil"/>
          <w:left w:val="nil"/>
          <w:bottom w:val="nil"/>
          <w:right w:val="nil"/>
          <w:between w:val="nil"/>
        </w:pBdr>
        <w:spacing w:after="0" w:line="278" w:lineRule="auto"/>
        <w:rPr>
          <w:rFonts w:ascii="Lato" w:eastAsia="Lato" w:hAnsi="Lato" w:cs="Lato"/>
        </w:rPr>
      </w:pPr>
      <w:r>
        <w:rPr>
          <w:rFonts w:ascii="Lato" w:eastAsia="Lato" w:hAnsi="Lato" w:cs="Lato"/>
          <w:color w:val="000000"/>
        </w:rPr>
        <w:t xml:space="preserve">How did you help manage the situation to its resolution? </w:t>
      </w:r>
    </w:p>
    <w:p w14:paraId="6216C45A" w14:textId="77777777" w:rsidR="00274E1E" w:rsidRDefault="00000000">
      <w:pPr>
        <w:numPr>
          <w:ilvl w:val="0"/>
          <w:numId w:val="2"/>
        </w:numPr>
        <w:pBdr>
          <w:top w:val="nil"/>
          <w:left w:val="nil"/>
          <w:bottom w:val="nil"/>
          <w:right w:val="nil"/>
          <w:between w:val="nil"/>
        </w:pBdr>
        <w:spacing w:after="0" w:line="278" w:lineRule="auto"/>
        <w:rPr>
          <w:rFonts w:ascii="Lato" w:eastAsia="Lato" w:hAnsi="Lato" w:cs="Lato"/>
        </w:rPr>
      </w:pPr>
      <w:r>
        <w:rPr>
          <w:rFonts w:ascii="Lato" w:eastAsia="Lato" w:hAnsi="Lato" w:cs="Lato"/>
          <w:color w:val="000000"/>
        </w:rPr>
        <w:t>What would you do differently next time, how would you have changed your reactions and responses if you could go back in time?</w:t>
      </w:r>
    </w:p>
    <w:p w14:paraId="1E77AA88" w14:textId="77777777" w:rsidR="00274E1E" w:rsidRDefault="00274E1E">
      <w:pPr>
        <w:pBdr>
          <w:top w:val="nil"/>
          <w:left w:val="nil"/>
          <w:bottom w:val="nil"/>
          <w:right w:val="nil"/>
          <w:between w:val="nil"/>
        </w:pBdr>
        <w:spacing w:after="0" w:line="278" w:lineRule="auto"/>
        <w:ind w:left="720"/>
        <w:rPr>
          <w:rFonts w:ascii="Lato" w:eastAsia="Lato" w:hAnsi="Lato" w:cs="Lato"/>
          <w:color w:val="000000"/>
        </w:rPr>
      </w:pPr>
    </w:p>
    <w:p w14:paraId="6FD5E437" w14:textId="77777777" w:rsidR="00274E1E" w:rsidRDefault="00000000">
      <w:pPr>
        <w:pStyle w:val="Heading3"/>
        <w:rPr>
          <w:rFonts w:ascii="Lato" w:eastAsia="Lato" w:hAnsi="Lato" w:cs="Lato"/>
        </w:rPr>
      </w:pPr>
      <w:r>
        <w:rPr>
          <w:rFonts w:ascii="Lato" w:eastAsia="Lato" w:hAnsi="Lato" w:cs="Lato"/>
        </w:rPr>
        <w:t>Your Answer</w:t>
      </w:r>
    </w:p>
    <w:p w14:paraId="7BA116C0" w14:textId="77777777" w:rsidR="00274E1E" w:rsidRDefault="00000000">
      <w:pPr>
        <w:rPr>
          <w:rFonts w:ascii="Lato" w:eastAsia="Lato" w:hAnsi="Lato" w:cs="Lato"/>
        </w:rPr>
      </w:pPr>
      <w:r>
        <w:rPr>
          <w:rFonts w:ascii="Lato" w:eastAsia="Lato" w:hAnsi="Lato" w:cs="Lato"/>
        </w:rPr>
        <w:t xml:space="preserve">Answer here. </w:t>
      </w:r>
    </w:p>
    <w:p w14:paraId="6DF2BEDB" w14:textId="77777777" w:rsidR="00274E1E" w:rsidRDefault="00274E1E">
      <w:pPr>
        <w:rPr>
          <w:rFonts w:ascii="Lato" w:eastAsia="Lato" w:hAnsi="Lato" w:cs="Lato"/>
        </w:rPr>
      </w:pPr>
    </w:p>
    <w:p w14:paraId="1490C22F" w14:textId="77777777" w:rsidR="00274E1E" w:rsidRDefault="00000000">
      <w:pPr>
        <w:rPr>
          <w:rFonts w:ascii="Lato" w:eastAsia="Lato" w:hAnsi="Lato" w:cs="Lato"/>
        </w:rPr>
      </w:pPr>
      <w:r>
        <w:br w:type="page"/>
      </w:r>
    </w:p>
    <w:p w14:paraId="10764AD6" w14:textId="77777777" w:rsidR="00274E1E" w:rsidRDefault="00000000">
      <w:pPr>
        <w:pStyle w:val="Heading1"/>
        <w:rPr>
          <w:rFonts w:ascii="Lato" w:eastAsia="Lato" w:hAnsi="Lato" w:cs="Lato"/>
        </w:rPr>
      </w:pPr>
      <w:r>
        <w:rPr>
          <w:rFonts w:ascii="Lato" w:eastAsia="Lato" w:hAnsi="Lato" w:cs="Lato"/>
        </w:rPr>
        <w:lastRenderedPageBreak/>
        <w:t>P3. Budgets for (technical) security projects</w:t>
      </w:r>
    </w:p>
    <w:p w14:paraId="2521AB57" w14:textId="77777777" w:rsidR="00274E1E" w:rsidRDefault="00000000">
      <w:pPr>
        <w:rPr>
          <w:rFonts w:ascii="Lato" w:eastAsia="Lato" w:hAnsi="Lato" w:cs="Lato"/>
        </w:rPr>
      </w:pPr>
      <w:r>
        <w:rPr>
          <w:rFonts w:ascii="Lato" w:eastAsia="Lato" w:hAnsi="Lato" w:cs="Lato"/>
        </w:rPr>
        <w:t>Answer one of the two prompts below, clearly indicating which prompt you have chosen to answer.  (deleting the prompt that you are not answering is an acceptable way to handle this).</w:t>
      </w:r>
    </w:p>
    <w:p w14:paraId="17B6F9E8" w14:textId="77777777" w:rsidR="00274E1E" w:rsidRDefault="00000000">
      <w:pPr>
        <w:numPr>
          <w:ilvl w:val="0"/>
          <w:numId w:val="7"/>
        </w:numPr>
        <w:pBdr>
          <w:top w:val="nil"/>
          <w:left w:val="nil"/>
          <w:bottom w:val="nil"/>
          <w:right w:val="nil"/>
          <w:between w:val="nil"/>
        </w:pBdr>
        <w:spacing w:after="0" w:line="278" w:lineRule="auto"/>
        <w:rPr>
          <w:rFonts w:ascii="Lato" w:eastAsia="Lato" w:hAnsi="Lato" w:cs="Lato"/>
        </w:rPr>
      </w:pPr>
      <w:r>
        <w:rPr>
          <w:rFonts w:ascii="Lato" w:eastAsia="Lato" w:hAnsi="Lato" w:cs="Lato"/>
          <w:color w:val="000000"/>
        </w:rPr>
        <w:t xml:space="preserve">Option 1: (Net new/net add budget items) Describe a situation where you had an approved budget, and mid budget cycle something happens that creates the opportunity (demand) for an urgent, unplanned security project. Describe how you made the case that the new/additional spend was urgent, “non-negotiable”, and had to be done. Did you offer up other parts of your budget, did you require a different group to fund (and did they have the budget available), or did you require “new” funds from the CFO? How did you make the case to your not-security-technical stakeholders that this had to be spent “now” rather than worked into the next budget cycle? How did you explain this technical project and how it supported the company’s business </w:t>
      </w:r>
      <w:r>
        <w:rPr>
          <w:rFonts w:ascii="Lato" w:eastAsia="Lato" w:hAnsi="Lato" w:cs="Lato"/>
        </w:rPr>
        <w:t>goals?</w:t>
      </w:r>
      <w:r>
        <w:rPr>
          <w:rFonts w:ascii="Lato" w:eastAsia="Lato" w:hAnsi="Lato" w:cs="Lato"/>
          <w:color w:val="000000"/>
        </w:rPr>
        <w:t xml:space="preserve"> Were you successful? What would you do differently next time? </w:t>
      </w:r>
    </w:p>
    <w:p w14:paraId="619DEFD4" w14:textId="77777777" w:rsidR="00274E1E" w:rsidRDefault="00000000">
      <w:pPr>
        <w:numPr>
          <w:ilvl w:val="1"/>
          <w:numId w:val="7"/>
        </w:numPr>
        <w:pBdr>
          <w:top w:val="nil"/>
          <w:left w:val="nil"/>
          <w:bottom w:val="nil"/>
          <w:right w:val="nil"/>
          <w:between w:val="nil"/>
        </w:pBdr>
        <w:spacing w:after="0" w:line="278" w:lineRule="auto"/>
        <w:rPr>
          <w:rFonts w:ascii="Lato" w:eastAsia="Lato" w:hAnsi="Lato" w:cs="Lato"/>
        </w:rPr>
      </w:pPr>
      <w:r>
        <w:rPr>
          <w:rFonts w:ascii="Lato" w:eastAsia="Lato" w:hAnsi="Lato" w:cs="Lato"/>
          <w:color w:val="000000"/>
        </w:rPr>
        <w:t>For example, a near-miss related to a phishing email with your CFO highlights that your EDR solution is not universally installed or properly configured. The Board/Executive Leadership Team directs you to “fill the gaps” in your EDR solution company-wide within three (3) months.</w:t>
      </w:r>
    </w:p>
    <w:p w14:paraId="03067ADA" w14:textId="77777777" w:rsidR="00274E1E" w:rsidRDefault="00000000">
      <w:pPr>
        <w:numPr>
          <w:ilvl w:val="0"/>
          <w:numId w:val="7"/>
        </w:numPr>
        <w:pBdr>
          <w:top w:val="nil"/>
          <w:left w:val="nil"/>
          <w:bottom w:val="nil"/>
          <w:right w:val="nil"/>
          <w:between w:val="nil"/>
        </w:pBdr>
        <w:spacing w:after="0" w:line="278" w:lineRule="auto"/>
        <w:rPr>
          <w:rFonts w:ascii="Lato" w:eastAsia="Lato" w:hAnsi="Lato" w:cs="Lato"/>
        </w:rPr>
      </w:pPr>
      <w:r>
        <w:rPr>
          <w:rFonts w:ascii="Lato" w:eastAsia="Lato" w:hAnsi="Lato" w:cs="Lato"/>
          <w:color w:val="000000"/>
        </w:rPr>
        <w:t>Option 2: (Project in the red) Describe a situation where you had (whether you defined or you inherited) an approved budget where in your assessment at least one of the projects was not going to deliver on its promises because of the combination of stated project outcomes, the technology (or vendor implementation of a “technology”) selected and the nuances of your organization’s environment. What did you do? Did you allow the project to continue and reset the organization’s expectations? Did you pause the project (and spend) to reevaluate the project’s goals? How did you explain the situation and the required reset to your non-technical business stakeholders? Were you successful? What would you do differently next time?</w:t>
      </w:r>
    </w:p>
    <w:p w14:paraId="2AA3A0B7" w14:textId="77777777" w:rsidR="00274E1E" w:rsidRDefault="00000000">
      <w:pPr>
        <w:numPr>
          <w:ilvl w:val="1"/>
          <w:numId w:val="7"/>
        </w:numPr>
        <w:pBdr>
          <w:top w:val="nil"/>
          <w:left w:val="nil"/>
          <w:bottom w:val="nil"/>
          <w:right w:val="nil"/>
          <w:between w:val="nil"/>
        </w:pBdr>
        <w:spacing w:after="0" w:line="278" w:lineRule="auto"/>
        <w:rPr>
          <w:rFonts w:ascii="Lato" w:eastAsia="Lato" w:hAnsi="Lato" w:cs="Lato"/>
        </w:rPr>
      </w:pPr>
      <w:r>
        <w:rPr>
          <w:rFonts w:ascii="Lato" w:eastAsia="Lato" w:hAnsi="Lato" w:cs="Lato"/>
          <w:color w:val="000000"/>
        </w:rPr>
        <w:t xml:space="preserve">For example, your CIO selected a vendor to provide an MFA solution for your company to support a Board mandate/contractual obligation for MFA, but the MFA solution was sized, tested and planned to address only applications covered by your zero-trust solution and so does not cover your development and production environments. </w:t>
      </w:r>
    </w:p>
    <w:p w14:paraId="625943B4" w14:textId="77777777" w:rsidR="00274E1E" w:rsidRDefault="00000000">
      <w:pPr>
        <w:pStyle w:val="Heading3"/>
        <w:rPr>
          <w:rFonts w:ascii="Lato" w:eastAsia="Lato" w:hAnsi="Lato" w:cs="Lato"/>
        </w:rPr>
      </w:pPr>
      <w:r>
        <w:rPr>
          <w:rFonts w:ascii="Lato" w:eastAsia="Lato" w:hAnsi="Lato" w:cs="Lato"/>
        </w:rPr>
        <w:t>Your Answer</w:t>
      </w:r>
    </w:p>
    <w:p w14:paraId="15873C37" w14:textId="77777777" w:rsidR="00274E1E" w:rsidRDefault="00000000">
      <w:pPr>
        <w:rPr>
          <w:rFonts w:ascii="Lato" w:eastAsia="Lato" w:hAnsi="Lato" w:cs="Lato"/>
        </w:rPr>
      </w:pPr>
      <w:r>
        <w:rPr>
          <w:rFonts w:ascii="Lato" w:eastAsia="Lato" w:hAnsi="Lato" w:cs="Lato"/>
        </w:rPr>
        <w:t xml:space="preserve">Answer here. </w:t>
      </w:r>
    </w:p>
    <w:p w14:paraId="001DCC12" w14:textId="77777777" w:rsidR="00274E1E" w:rsidRDefault="00274E1E">
      <w:pPr>
        <w:rPr>
          <w:rFonts w:ascii="Lato" w:eastAsia="Lato" w:hAnsi="Lato" w:cs="Lato"/>
        </w:rPr>
      </w:pPr>
    </w:p>
    <w:p w14:paraId="122A89F6" w14:textId="77777777" w:rsidR="00274E1E" w:rsidRDefault="00000000">
      <w:pPr>
        <w:rPr>
          <w:rFonts w:ascii="Lato" w:eastAsia="Lato" w:hAnsi="Lato" w:cs="Lato"/>
        </w:rPr>
      </w:pPr>
      <w:r>
        <w:br w:type="page"/>
      </w:r>
    </w:p>
    <w:p w14:paraId="04FB576C" w14:textId="77777777" w:rsidR="00274E1E" w:rsidRDefault="00000000">
      <w:pPr>
        <w:pStyle w:val="Heading1"/>
        <w:rPr>
          <w:rFonts w:ascii="Lato" w:eastAsia="Lato" w:hAnsi="Lato" w:cs="Lato"/>
        </w:rPr>
      </w:pPr>
      <w:r>
        <w:rPr>
          <w:rFonts w:ascii="Lato" w:eastAsia="Lato" w:hAnsi="Lato" w:cs="Lato"/>
        </w:rPr>
        <w:lastRenderedPageBreak/>
        <w:t>P4. Regulatory &amp; Legal Considerations</w:t>
      </w:r>
    </w:p>
    <w:p w14:paraId="39557CCB" w14:textId="77777777" w:rsidR="00274E1E" w:rsidRDefault="00000000">
      <w:pPr>
        <w:rPr>
          <w:rFonts w:ascii="Lato" w:eastAsia="Lato" w:hAnsi="Lato" w:cs="Lato"/>
        </w:rPr>
      </w:pPr>
      <w:r>
        <w:rPr>
          <w:rFonts w:ascii="Lato" w:eastAsia="Lato" w:hAnsi="Lato" w:cs="Lato"/>
        </w:rPr>
        <w:t xml:space="preserve">Describe a situation where you have had to address tension between regulatory or legal requirements and the business’s operations. How did you evaluate the situation, what were the competing concerns, how did you assess the appropriate alternatives and actions?  How did you help your organization come to a resolution?  </w:t>
      </w:r>
    </w:p>
    <w:p w14:paraId="1FA14A60" w14:textId="77777777" w:rsidR="00274E1E" w:rsidRDefault="00000000">
      <w:pPr>
        <w:rPr>
          <w:rFonts w:ascii="Lato" w:eastAsia="Lato" w:hAnsi="Lato" w:cs="Lato"/>
        </w:rPr>
      </w:pPr>
      <w:r>
        <w:rPr>
          <w:rFonts w:ascii="Lato" w:eastAsia="Lato" w:hAnsi="Lato" w:cs="Lato"/>
        </w:rPr>
        <w:t>Examples of this situation may include</w:t>
      </w:r>
    </w:p>
    <w:p w14:paraId="09AF0DA2" w14:textId="77777777" w:rsidR="00274E1E" w:rsidRDefault="00000000">
      <w:pPr>
        <w:numPr>
          <w:ilvl w:val="0"/>
          <w:numId w:val="8"/>
        </w:numPr>
        <w:pBdr>
          <w:top w:val="nil"/>
          <w:left w:val="nil"/>
          <w:bottom w:val="nil"/>
          <w:right w:val="nil"/>
          <w:between w:val="nil"/>
        </w:pBdr>
        <w:spacing w:after="0" w:line="278" w:lineRule="auto"/>
        <w:rPr>
          <w:rFonts w:ascii="Lato" w:eastAsia="Lato" w:hAnsi="Lato" w:cs="Lato"/>
        </w:rPr>
      </w:pPr>
      <w:r>
        <w:rPr>
          <w:rFonts w:ascii="Lato" w:eastAsia="Lato" w:hAnsi="Lato" w:cs="Lato"/>
          <w:color w:val="000000"/>
        </w:rPr>
        <w:t>Your head of sales has determined that you must have FedRAMP ATO to close a major 3Q deal (it is now 1Q). How did you work with all stakeholders to understand the implications for the business and build the appropriate plan of action.</w:t>
      </w:r>
    </w:p>
    <w:p w14:paraId="1BAAC1A4" w14:textId="77777777" w:rsidR="00274E1E" w:rsidRDefault="00000000">
      <w:pPr>
        <w:numPr>
          <w:ilvl w:val="0"/>
          <w:numId w:val="8"/>
        </w:numPr>
        <w:pBdr>
          <w:top w:val="nil"/>
          <w:left w:val="nil"/>
          <w:bottom w:val="nil"/>
          <w:right w:val="nil"/>
          <w:between w:val="nil"/>
        </w:pBdr>
        <w:spacing w:after="0" w:line="278" w:lineRule="auto"/>
        <w:rPr>
          <w:rFonts w:ascii="Lato" w:eastAsia="Lato" w:hAnsi="Lato" w:cs="Lato"/>
        </w:rPr>
      </w:pPr>
      <w:r>
        <w:rPr>
          <w:rFonts w:ascii="Lato" w:eastAsia="Lato" w:hAnsi="Lato" w:cs="Lato"/>
          <w:color w:val="000000"/>
        </w:rPr>
        <w:t>Your IAM and SOX-related (*) policies require that all applications in scope for financial data management are reviewed at least quarterly for continued business need, and all members of the finance team as well as any privileged users with administrative rights to these applications have their access removed within 24 hours of termination of employment (regardless of the reason for termination). You discover that the previous controller, who has left the company as a full-time employee but has remained as a part time consultant to help on-board the new controller, has retained their employee level account and access rights instead of being given a new, contractor-level account and access rights.</w:t>
      </w:r>
    </w:p>
    <w:p w14:paraId="00D3767E" w14:textId="77777777" w:rsidR="00274E1E" w:rsidRDefault="00000000">
      <w:pPr>
        <w:rPr>
          <w:rFonts w:ascii="Lato" w:eastAsia="Lato" w:hAnsi="Lato" w:cs="Lato"/>
        </w:rPr>
      </w:pPr>
      <w:r>
        <w:rPr>
          <w:rFonts w:ascii="Lato" w:eastAsia="Lato" w:hAnsi="Lato" w:cs="Lato"/>
        </w:rPr>
        <w:t>(*) If you are not US publicly traded organization, SOX may not apply. In this case, replace “SOX” with your region’s regulatory equivalent.</w:t>
      </w:r>
    </w:p>
    <w:p w14:paraId="4B755EF1" w14:textId="77777777" w:rsidR="00274E1E" w:rsidRDefault="00000000">
      <w:pPr>
        <w:pStyle w:val="Heading3"/>
        <w:rPr>
          <w:rFonts w:ascii="Lato" w:eastAsia="Lato" w:hAnsi="Lato" w:cs="Lato"/>
        </w:rPr>
      </w:pPr>
      <w:r>
        <w:rPr>
          <w:rFonts w:ascii="Lato" w:eastAsia="Lato" w:hAnsi="Lato" w:cs="Lato"/>
        </w:rPr>
        <w:t>Your Answer</w:t>
      </w:r>
    </w:p>
    <w:p w14:paraId="70C832F8" w14:textId="77777777" w:rsidR="00274E1E" w:rsidRDefault="00000000">
      <w:pPr>
        <w:rPr>
          <w:rFonts w:ascii="Lato" w:eastAsia="Lato" w:hAnsi="Lato" w:cs="Lato"/>
        </w:rPr>
      </w:pPr>
      <w:r>
        <w:rPr>
          <w:rFonts w:ascii="Lato" w:eastAsia="Lato" w:hAnsi="Lato" w:cs="Lato"/>
        </w:rPr>
        <w:t xml:space="preserve">Answer here. </w:t>
      </w:r>
    </w:p>
    <w:p w14:paraId="4B583D38" w14:textId="77777777" w:rsidR="00274E1E" w:rsidRDefault="00274E1E">
      <w:pPr>
        <w:rPr>
          <w:rFonts w:ascii="Lato" w:eastAsia="Lato" w:hAnsi="Lato" w:cs="Lato"/>
        </w:rPr>
      </w:pPr>
    </w:p>
    <w:p w14:paraId="13316131" w14:textId="77777777" w:rsidR="00274E1E" w:rsidRDefault="00000000">
      <w:pPr>
        <w:rPr>
          <w:rFonts w:ascii="Lato" w:eastAsia="Lato" w:hAnsi="Lato" w:cs="Lato"/>
          <w:color w:val="0F4761"/>
          <w:sz w:val="28"/>
          <w:szCs w:val="28"/>
        </w:rPr>
      </w:pPr>
      <w:r>
        <w:br w:type="page"/>
      </w:r>
    </w:p>
    <w:p w14:paraId="686A5217" w14:textId="77777777" w:rsidR="00274E1E" w:rsidRDefault="00000000">
      <w:pPr>
        <w:pStyle w:val="Heading1"/>
        <w:rPr>
          <w:rFonts w:ascii="Lato" w:eastAsia="Lato" w:hAnsi="Lato" w:cs="Lato"/>
        </w:rPr>
      </w:pPr>
      <w:r>
        <w:rPr>
          <w:rFonts w:ascii="Lato" w:eastAsia="Lato" w:hAnsi="Lato" w:cs="Lato"/>
        </w:rPr>
        <w:lastRenderedPageBreak/>
        <w:t xml:space="preserve">P5. Risk Leadership </w:t>
      </w:r>
    </w:p>
    <w:p w14:paraId="51DC2C86" w14:textId="77777777" w:rsidR="00274E1E" w:rsidRDefault="00000000">
      <w:pPr>
        <w:rPr>
          <w:rFonts w:ascii="Lato" w:eastAsia="Lato" w:hAnsi="Lato" w:cs="Lato"/>
        </w:rPr>
      </w:pPr>
      <w:r>
        <w:rPr>
          <w:rFonts w:ascii="Lato" w:eastAsia="Lato" w:hAnsi="Lato" w:cs="Lato"/>
        </w:rPr>
        <w:t xml:space="preserve">Describe a situation where you have had a fundamental disagreement on the risk assessment (consequences, likelihood, impact) of some aspect of your organization’s cybersecurity operations. How did you work with your stakeholders and peers to help them understand the risk, the implications of the proposed options for handling (remediate, mitigate, transfer, accept), and the effectiveness of the business’s preferred approach of reducing the risk. </w:t>
      </w:r>
    </w:p>
    <w:p w14:paraId="06A4E74D" w14:textId="77777777" w:rsidR="00274E1E" w:rsidRDefault="00000000">
      <w:pPr>
        <w:rPr>
          <w:rFonts w:ascii="Lato" w:eastAsia="Lato" w:hAnsi="Lato" w:cs="Lato"/>
        </w:rPr>
      </w:pPr>
      <w:r>
        <w:rPr>
          <w:rFonts w:ascii="Lato" w:eastAsia="Lato" w:hAnsi="Lato" w:cs="Lato"/>
        </w:rPr>
        <w:t>Examples that you may have encountered include:</w:t>
      </w:r>
    </w:p>
    <w:p w14:paraId="7F4A278C" w14:textId="77777777" w:rsidR="00274E1E" w:rsidRDefault="00000000">
      <w:pPr>
        <w:numPr>
          <w:ilvl w:val="0"/>
          <w:numId w:val="4"/>
        </w:numPr>
        <w:pBdr>
          <w:top w:val="nil"/>
          <w:left w:val="nil"/>
          <w:bottom w:val="nil"/>
          <w:right w:val="nil"/>
          <w:between w:val="nil"/>
        </w:pBdr>
        <w:spacing w:after="0" w:line="278" w:lineRule="auto"/>
        <w:rPr>
          <w:rFonts w:ascii="Lato" w:eastAsia="Lato" w:hAnsi="Lato" w:cs="Lato"/>
        </w:rPr>
      </w:pPr>
      <w:r>
        <w:rPr>
          <w:rFonts w:ascii="Lato" w:eastAsia="Lato" w:hAnsi="Lato" w:cs="Lato"/>
          <w:color w:val="000000"/>
        </w:rPr>
        <w:t>Security controls for personal mobile devices used for business purposes</w:t>
      </w:r>
    </w:p>
    <w:p w14:paraId="5ADC1700" w14:textId="77777777" w:rsidR="00274E1E" w:rsidRDefault="00000000">
      <w:pPr>
        <w:numPr>
          <w:ilvl w:val="0"/>
          <w:numId w:val="4"/>
        </w:numPr>
        <w:pBdr>
          <w:top w:val="nil"/>
          <w:left w:val="nil"/>
          <w:bottom w:val="nil"/>
          <w:right w:val="nil"/>
          <w:between w:val="nil"/>
        </w:pBdr>
        <w:spacing w:after="0" w:line="278" w:lineRule="auto"/>
        <w:rPr>
          <w:rFonts w:ascii="Lato" w:eastAsia="Lato" w:hAnsi="Lato" w:cs="Lato"/>
        </w:rPr>
      </w:pPr>
      <w:r>
        <w:rPr>
          <w:rFonts w:ascii="Lato" w:eastAsia="Lato" w:hAnsi="Lato" w:cs="Lato"/>
          <w:color w:val="000000"/>
        </w:rPr>
        <w:t xml:space="preserve">Adoption of a new technology (such as generative AI) without a proper understanding of the potential downsides of the technology </w:t>
      </w:r>
    </w:p>
    <w:p w14:paraId="486B3F7B" w14:textId="77777777" w:rsidR="00274E1E" w:rsidRDefault="00000000">
      <w:pPr>
        <w:pStyle w:val="Heading3"/>
        <w:rPr>
          <w:rFonts w:ascii="Lato" w:eastAsia="Lato" w:hAnsi="Lato" w:cs="Lato"/>
        </w:rPr>
      </w:pPr>
      <w:r>
        <w:rPr>
          <w:rFonts w:ascii="Lato" w:eastAsia="Lato" w:hAnsi="Lato" w:cs="Lato"/>
        </w:rPr>
        <w:t>Your Answer</w:t>
      </w:r>
    </w:p>
    <w:p w14:paraId="556F1B69" w14:textId="77777777" w:rsidR="00274E1E" w:rsidRDefault="00000000">
      <w:pPr>
        <w:rPr>
          <w:rFonts w:ascii="Lato" w:eastAsia="Lato" w:hAnsi="Lato" w:cs="Lato"/>
        </w:rPr>
      </w:pPr>
      <w:r>
        <w:rPr>
          <w:rFonts w:ascii="Lato" w:eastAsia="Lato" w:hAnsi="Lato" w:cs="Lato"/>
        </w:rPr>
        <w:t xml:space="preserve">Answer here. </w:t>
      </w:r>
    </w:p>
    <w:p w14:paraId="227B8129" w14:textId="77777777" w:rsidR="00274E1E" w:rsidRDefault="00274E1E">
      <w:pPr>
        <w:rPr>
          <w:rFonts w:ascii="Lato" w:eastAsia="Lato" w:hAnsi="Lato" w:cs="Lato"/>
        </w:rPr>
      </w:pPr>
    </w:p>
    <w:p w14:paraId="7716B897" w14:textId="77777777" w:rsidR="00274E1E" w:rsidRDefault="00000000">
      <w:pPr>
        <w:rPr>
          <w:rFonts w:ascii="Lato" w:eastAsia="Lato" w:hAnsi="Lato" w:cs="Lato"/>
          <w:color w:val="0F4761"/>
          <w:sz w:val="28"/>
          <w:szCs w:val="28"/>
        </w:rPr>
      </w:pPr>
      <w:r>
        <w:br w:type="page"/>
      </w:r>
    </w:p>
    <w:p w14:paraId="3DB4699F" w14:textId="77777777" w:rsidR="00274E1E" w:rsidRDefault="00000000">
      <w:pPr>
        <w:pStyle w:val="Heading1"/>
        <w:rPr>
          <w:rFonts w:ascii="Lato" w:eastAsia="Lato" w:hAnsi="Lato" w:cs="Lato"/>
        </w:rPr>
      </w:pPr>
      <w:r>
        <w:rPr>
          <w:rFonts w:ascii="Lato" w:eastAsia="Lato" w:hAnsi="Lato" w:cs="Lato"/>
        </w:rPr>
        <w:lastRenderedPageBreak/>
        <w:t>P6. Crisis &amp; Incident Leadership</w:t>
      </w:r>
    </w:p>
    <w:p w14:paraId="4D44E0D6" w14:textId="77777777" w:rsidR="00274E1E" w:rsidRDefault="00000000">
      <w:pPr>
        <w:rPr>
          <w:rFonts w:ascii="Lato" w:eastAsia="Lato" w:hAnsi="Lato" w:cs="Lato"/>
        </w:rPr>
      </w:pPr>
      <w:r>
        <w:rPr>
          <w:rFonts w:ascii="Lato" w:eastAsia="Lato" w:hAnsi="Lato" w:cs="Lato"/>
        </w:rPr>
        <w:t>Answer one of the two prompts below, clearly indicating which prompt you have chosen to answer.  (deleting the prompt that you are not answering is an acceptable way to handle this).</w:t>
      </w:r>
    </w:p>
    <w:p w14:paraId="6672570B" w14:textId="77777777" w:rsidR="00274E1E" w:rsidRDefault="00000000">
      <w:pPr>
        <w:numPr>
          <w:ilvl w:val="0"/>
          <w:numId w:val="9"/>
        </w:numPr>
        <w:pBdr>
          <w:top w:val="nil"/>
          <w:left w:val="nil"/>
          <w:bottom w:val="nil"/>
          <w:right w:val="nil"/>
          <w:between w:val="nil"/>
        </w:pBdr>
        <w:spacing w:after="0" w:line="278" w:lineRule="auto"/>
        <w:rPr>
          <w:rFonts w:ascii="Lato" w:eastAsia="Lato" w:hAnsi="Lato" w:cs="Lato"/>
        </w:rPr>
      </w:pPr>
      <w:r>
        <w:rPr>
          <w:rFonts w:ascii="Lato" w:eastAsia="Lato" w:hAnsi="Lato" w:cs="Lato"/>
          <w:color w:val="000000"/>
        </w:rPr>
        <w:t>Option 1. If you have been through a cybersecurity event that had the potential to be elevated to a cybersecurity incident within the last 36 months:</w:t>
      </w:r>
    </w:p>
    <w:p w14:paraId="4B823103" w14:textId="77777777" w:rsidR="00274E1E" w:rsidRDefault="00000000">
      <w:pPr>
        <w:numPr>
          <w:ilvl w:val="1"/>
          <w:numId w:val="3"/>
        </w:numPr>
        <w:pBdr>
          <w:top w:val="nil"/>
          <w:left w:val="nil"/>
          <w:bottom w:val="nil"/>
          <w:right w:val="nil"/>
          <w:between w:val="nil"/>
        </w:pBdr>
        <w:spacing w:after="0" w:line="278" w:lineRule="auto"/>
        <w:rPr>
          <w:rFonts w:ascii="Lato" w:eastAsia="Lato" w:hAnsi="Lato" w:cs="Lato"/>
        </w:rPr>
      </w:pPr>
      <w:r>
        <w:rPr>
          <w:rFonts w:ascii="Lato" w:eastAsia="Lato" w:hAnsi="Lato" w:cs="Lato"/>
          <w:color w:val="000000"/>
        </w:rPr>
        <w:t>How was this situation uncovered, what role did you play in its overall resolution? Describe the situation in sufficient detail so that the remaining answers can be put into context.</w:t>
      </w:r>
    </w:p>
    <w:p w14:paraId="5C9F2F22" w14:textId="77777777" w:rsidR="00274E1E" w:rsidRDefault="00000000">
      <w:pPr>
        <w:numPr>
          <w:ilvl w:val="1"/>
          <w:numId w:val="3"/>
        </w:numPr>
        <w:pBdr>
          <w:top w:val="nil"/>
          <w:left w:val="nil"/>
          <w:bottom w:val="nil"/>
          <w:right w:val="nil"/>
          <w:between w:val="nil"/>
        </w:pBdr>
        <w:spacing w:after="0" w:line="278" w:lineRule="auto"/>
        <w:rPr>
          <w:rFonts w:ascii="Lato" w:eastAsia="Lato" w:hAnsi="Lato" w:cs="Lato"/>
        </w:rPr>
      </w:pPr>
      <w:r>
        <w:rPr>
          <w:rFonts w:ascii="Lato" w:eastAsia="Lato" w:hAnsi="Lato" w:cs="Lato"/>
          <w:color w:val="000000"/>
        </w:rPr>
        <w:t>How did you involve the chain of command in your updates and communications? Did you meet the requirements stated your Incident Response policies, procedures and playbooks?</w:t>
      </w:r>
    </w:p>
    <w:p w14:paraId="61E00C88" w14:textId="77777777" w:rsidR="00274E1E" w:rsidRDefault="00000000">
      <w:pPr>
        <w:numPr>
          <w:ilvl w:val="1"/>
          <w:numId w:val="3"/>
        </w:numPr>
        <w:pBdr>
          <w:top w:val="nil"/>
          <w:left w:val="nil"/>
          <w:bottom w:val="nil"/>
          <w:right w:val="nil"/>
          <w:between w:val="nil"/>
        </w:pBdr>
        <w:spacing w:after="0" w:line="278" w:lineRule="auto"/>
        <w:rPr>
          <w:rFonts w:ascii="Lato" w:eastAsia="Lato" w:hAnsi="Lato" w:cs="Lato"/>
        </w:rPr>
      </w:pPr>
      <w:r>
        <w:rPr>
          <w:rFonts w:ascii="Lato" w:eastAsia="Lato" w:hAnsi="Lato" w:cs="Lato"/>
          <w:color w:val="000000"/>
        </w:rPr>
        <w:t xml:space="preserve">Did you have an IR plan and playbook? Did you follow it? How effective was your broader plan? </w:t>
      </w:r>
    </w:p>
    <w:p w14:paraId="6B4DADCC" w14:textId="77777777" w:rsidR="00274E1E" w:rsidRDefault="00000000">
      <w:pPr>
        <w:numPr>
          <w:ilvl w:val="1"/>
          <w:numId w:val="3"/>
        </w:numPr>
        <w:pBdr>
          <w:top w:val="nil"/>
          <w:left w:val="nil"/>
          <w:bottom w:val="nil"/>
          <w:right w:val="nil"/>
          <w:between w:val="nil"/>
        </w:pBdr>
        <w:spacing w:after="0" w:line="278" w:lineRule="auto"/>
        <w:rPr>
          <w:rFonts w:ascii="Lato" w:eastAsia="Lato" w:hAnsi="Lato" w:cs="Lato"/>
        </w:rPr>
      </w:pPr>
      <w:r>
        <w:rPr>
          <w:rFonts w:ascii="Lato" w:eastAsia="Lato" w:hAnsi="Lato" w:cs="Lato"/>
          <w:color w:val="000000"/>
        </w:rPr>
        <w:t xml:space="preserve">How did you lead and advise your team and members of the organization throughout the situation? </w:t>
      </w:r>
    </w:p>
    <w:p w14:paraId="1E1156A2" w14:textId="77777777" w:rsidR="00274E1E" w:rsidRDefault="00000000">
      <w:pPr>
        <w:numPr>
          <w:ilvl w:val="1"/>
          <w:numId w:val="3"/>
        </w:numPr>
        <w:pBdr>
          <w:top w:val="nil"/>
          <w:left w:val="nil"/>
          <w:bottom w:val="nil"/>
          <w:right w:val="nil"/>
          <w:between w:val="nil"/>
        </w:pBdr>
        <w:spacing w:after="0" w:line="278" w:lineRule="auto"/>
        <w:rPr>
          <w:rFonts w:ascii="Lato" w:eastAsia="Lato" w:hAnsi="Lato" w:cs="Lato"/>
        </w:rPr>
      </w:pPr>
      <w:r>
        <w:rPr>
          <w:rFonts w:ascii="Lato" w:eastAsia="Lato" w:hAnsi="Lato" w:cs="Lato"/>
          <w:color w:val="000000"/>
        </w:rPr>
        <w:t xml:space="preserve">Did you have a post-mortem review? Did you ensure it was a blameless review? </w:t>
      </w:r>
    </w:p>
    <w:p w14:paraId="1A355181" w14:textId="77777777" w:rsidR="00274E1E" w:rsidRDefault="00000000">
      <w:pPr>
        <w:numPr>
          <w:ilvl w:val="1"/>
          <w:numId w:val="3"/>
        </w:numPr>
        <w:pBdr>
          <w:top w:val="nil"/>
          <w:left w:val="nil"/>
          <w:bottom w:val="nil"/>
          <w:right w:val="nil"/>
          <w:between w:val="nil"/>
        </w:pBdr>
        <w:spacing w:after="0" w:line="278" w:lineRule="auto"/>
        <w:rPr>
          <w:rFonts w:ascii="Lato" w:eastAsia="Lato" w:hAnsi="Lato" w:cs="Lato"/>
        </w:rPr>
      </w:pPr>
      <w:r>
        <w:rPr>
          <w:rFonts w:ascii="Lato" w:eastAsia="Lato" w:hAnsi="Lato" w:cs="Lato"/>
          <w:color w:val="000000"/>
        </w:rPr>
        <w:t xml:space="preserve">What did you learn about your team’s readiness and response capabilities and what did you do to make sure that you were better prepared for “the next one” </w:t>
      </w:r>
    </w:p>
    <w:p w14:paraId="0A8494BD" w14:textId="77777777" w:rsidR="00274E1E" w:rsidRDefault="00000000">
      <w:pPr>
        <w:numPr>
          <w:ilvl w:val="0"/>
          <w:numId w:val="9"/>
        </w:numPr>
        <w:pBdr>
          <w:top w:val="nil"/>
          <w:left w:val="nil"/>
          <w:bottom w:val="nil"/>
          <w:right w:val="nil"/>
          <w:between w:val="nil"/>
        </w:pBdr>
        <w:spacing w:after="0" w:line="278" w:lineRule="auto"/>
      </w:pPr>
      <w:r>
        <w:rPr>
          <w:rFonts w:ascii="Lato" w:eastAsia="Lato" w:hAnsi="Lato" w:cs="Lato"/>
          <w:color w:val="000000"/>
        </w:rPr>
        <w:t xml:space="preserve">Option 2. If you have </w:t>
      </w:r>
      <w:r>
        <w:rPr>
          <w:rFonts w:ascii="Lato" w:eastAsia="Lato" w:hAnsi="Lato" w:cs="Lato"/>
          <w:b/>
          <w:color w:val="000000"/>
        </w:rPr>
        <w:t>not</w:t>
      </w:r>
      <w:r>
        <w:rPr>
          <w:rFonts w:ascii="Lato" w:eastAsia="Lato" w:hAnsi="Lato" w:cs="Lato"/>
          <w:color w:val="000000"/>
        </w:rPr>
        <w:t xml:space="preserve"> been through a cybersecurity event or incident within the last 36 months:</w:t>
      </w:r>
    </w:p>
    <w:p w14:paraId="1B4AC618" w14:textId="77777777" w:rsidR="00274E1E" w:rsidRDefault="00000000">
      <w:pPr>
        <w:numPr>
          <w:ilvl w:val="1"/>
          <w:numId w:val="1"/>
        </w:numPr>
        <w:pBdr>
          <w:top w:val="nil"/>
          <w:left w:val="nil"/>
          <w:bottom w:val="nil"/>
          <w:right w:val="nil"/>
          <w:between w:val="nil"/>
        </w:pBdr>
        <w:spacing w:after="0" w:line="278" w:lineRule="auto"/>
        <w:rPr>
          <w:rFonts w:ascii="Lato" w:eastAsia="Lato" w:hAnsi="Lato" w:cs="Lato"/>
        </w:rPr>
      </w:pPr>
      <w:r>
        <w:rPr>
          <w:rFonts w:ascii="Lato" w:eastAsia="Lato" w:hAnsi="Lato" w:cs="Lato"/>
          <w:color w:val="000000"/>
        </w:rPr>
        <w:t>Describe how you help your prepare for incidents and crises</w:t>
      </w:r>
    </w:p>
    <w:p w14:paraId="1E9E395F" w14:textId="77777777" w:rsidR="00274E1E" w:rsidRDefault="00000000">
      <w:pPr>
        <w:numPr>
          <w:ilvl w:val="1"/>
          <w:numId w:val="1"/>
        </w:numPr>
        <w:pBdr>
          <w:top w:val="nil"/>
          <w:left w:val="nil"/>
          <w:bottom w:val="nil"/>
          <w:right w:val="nil"/>
          <w:between w:val="nil"/>
        </w:pBdr>
        <w:spacing w:after="0" w:line="278" w:lineRule="auto"/>
        <w:rPr>
          <w:rFonts w:ascii="Lato" w:eastAsia="Lato" w:hAnsi="Lato" w:cs="Lato"/>
        </w:rPr>
      </w:pPr>
      <w:r>
        <w:rPr>
          <w:rFonts w:ascii="Lato" w:eastAsia="Lato" w:hAnsi="Lato" w:cs="Lato"/>
          <w:color w:val="000000"/>
        </w:rPr>
        <w:t xml:space="preserve">Do you hold exercises and tabletops? Do they include all the individuals who you worked with to resolve this situation? Why or why not?  </w:t>
      </w:r>
    </w:p>
    <w:p w14:paraId="370BC342" w14:textId="77777777" w:rsidR="00274E1E" w:rsidRDefault="00000000">
      <w:pPr>
        <w:numPr>
          <w:ilvl w:val="1"/>
          <w:numId w:val="1"/>
        </w:numPr>
        <w:pBdr>
          <w:top w:val="nil"/>
          <w:left w:val="nil"/>
          <w:bottom w:val="nil"/>
          <w:right w:val="nil"/>
          <w:between w:val="nil"/>
        </w:pBdr>
        <w:spacing w:after="0" w:line="278" w:lineRule="auto"/>
        <w:rPr>
          <w:rFonts w:ascii="Lato" w:eastAsia="Lato" w:hAnsi="Lato" w:cs="Lato"/>
        </w:rPr>
      </w:pPr>
      <w:r>
        <w:rPr>
          <w:rFonts w:ascii="Lato" w:eastAsia="Lato" w:hAnsi="Lato" w:cs="Lato"/>
          <w:color w:val="000000"/>
        </w:rPr>
        <w:t xml:space="preserve">Do you have an IR playbook and/or an IR plan to support your playbook? Do you practice following the playbook? </w:t>
      </w:r>
    </w:p>
    <w:p w14:paraId="594E9B55" w14:textId="77777777" w:rsidR="00274E1E" w:rsidRDefault="00000000">
      <w:pPr>
        <w:numPr>
          <w:ilvl w:val="1"/>
          <w:numId w:val="1"/>
        </w:numPr>
        <w:pBdr>
          <w:top w:val="nil"/>
          <w:left w:val="nil"/>
          <w:bottom w:val="nil"/>
          <w:right w:val="nil"/>
          <w:between w:val="nil"/>
        </w:pBdr>
        <w:spacing w:after="0" w:line="278" w:lineRule="auto"/>
        <w:rPr>
          <w:rFonts w:ascii="Lato" w:eastAsia="Lato" w:hAnsi="Lato" w:cs="Lato"/>
        </w:rPr>
      </w:pPr>
      <w:r>
        <w:rPr>
          <w:rFonts w:ascii="Lato" w:eastAsia="Lato" w:hAnsi="Lato" w:cs="Lato"/>
          <w:color w:val="000000"/>
        </w:rPr>
        <w:t xml:space="preserve">Do you have post-mortem reviews after each exercise? Do they follow a blameless review discipline? </w:t>
      </w:r>
    </w:p>
    <w:p w14:paraId="37A9FC59" w14:textId="77777777" w:rsidR="00274E1E" w:rsidRDefault="00000000">
      <w:pPr>
        <w:numPr>
          <w:ilvl w:val="1"/>
          <w:numId w:val="1"/>
        </w:numPr>
        <w:pBdr>
          <w:top w:val="nil"/>
          <w:left w:val="nil"/>
          <w:bottom w:val="nil"/>
          <w:right w:val="nil"/>
          <w:between w:val="nil"/>
        </w:pBdr>
        <w:spacing w:after="0" w:line="278" w:lineRule="auto"/>
        <w:rPr>
          <w:rFonts w:ascii="Lato" w:eastAsia="Lato" w:hAnsi="Lato" w:cs="Lato"/>
        </w:rPr>
      </w:pPr>
      <w:r>
        <w:rPr>
          <w:rFonts w:ascii="Lato" w:eastAsia="Lato" w:hAnsi="Lato" w:cs="Lato"/>
          <w:color w:val="000000"/>
        </w:rPr>
        <w:t>What have you learned about your team’s readiness and response capabilities?</w:t>
      </w:r>
    </w:p>
    <w:p w14:paraId="0F42AE76" w14:textId="77777777" w:rsidR="00274E1E" w:rsidRDefault="00000000">
      <w:pPr>
        <w:numPr>
          <w:ilvl w:val="1"/>
          <w:numId w:val="1"/>
        </w:numPr>
        <w:pBdr>
          <w:top w:val="nil"/>
          <w:left w:val="nil"/>
          <w:bottom w:val="nil"/>
          <w:right w:val="nil"/>
          <w:between w:val="nil"/>
        </w:pBdr>
        <w:spacing w:after="0" w:line="278" w:lineRule="auto"/>
        <w:rPr>
          <w:rFonts w:ascii="Lato" w:eastAsia="Lato" w:hAnsi="Lato" w:cs="Lato"/>
        </w:rPr>
      </w:pPr>
      <w:r>
        <w:rPr>
          <w:rFonts w:ascii="Lato" w:eastAsia="Lato" w:hAnsi="Lato" w:cs="Lato"/>
          <w:color w:val="000000"/>
        </w:rPr>
        <w:t xml:space="preserve">How do you ensure continuous improvement throughout this practice? </w:t>
      </w:r>
    </w:p>
    <w:p w14:paraId="0C2BAD54" w14:textId="77777777" w:rsidR="00274E1E" w:rsidRDefault="00000000">
      <w:pPr>
        <w:numPr>
          <w:ilvl w:val="1"/>
          <w:numId w:val="1"/>
        </w:numPr>
        <w:pBdr>
          <w:top w:val="nil"/>
          <w:left w:val="nil"/>
          <w:bottom w:val="nil"/>
          <w:right w:val="nil"/>
          <w:between w:val="nil"/>
        </w:pBdr>
        <w:spacing w:after="0" w:line="278" w:lineRule="auto"/>
        <w:rPr>
          <w:rFonts w:ascii="Lato" w:eastAsia="Lato" w:hAnsi="Lato" w:cs="Lato"/>
        </w:rPr>
      </w:pPr>
      <w:r>
        <w:rPr>
          <w:rFonts w:ascii="Lato" w:eastAsia="Lato" w:hAnsi="Lato" w:cs="Lato"/>
          <w:color w:val="000000"/>
        </w:rPr>
        <w:t xml:space="preserve">If you have had a non-public (non-material) events that have been treated as incidents, how has your discipline of practice reflected your ability to respond to these events? </w:t>
      </w:r>
    </w:p>
    <w:p w14:paraId="02A5156F" w14:textId="77777777" w:rsidR="00274E1E" w:rsidRDefault="00000000">
      <w:pPr>
        <w:rPr>
          <w:rFonts w:ascii="Lato" w:eastAsia="Lato" w:hAnsi="Lato" w:cs="Lato"/>
        </w:rPr>
      </w:pPr>
      <w:r>
        <w:rPr>
          <w:rFonts w:ascii="Lato" w:eastAsia="Lato" w:hAnsi="Lato" w:cs="Lato"/>
        </w:rPr>
        <w:t xml:space="preserve">NOTE: We understand that many situations will involve confidential information. These prompts are designed to allow you to answer without having to disclose confidential information. You may abstract your response to remove sensitive information (details of the crisis, names of individuals involved) but you should provide enough information that your response is meaningful and should report your actual actions and contributions (“this is what I did”) and not a hypothetical “this is what I would have done” response. This might mean, for example, that if you have recently experienced a non-public cybersecurity incident, that you focus on the preparation and practice option for this prompt so that you do not inadvertently disclose sensitive or confidential information. </w:t>
      </w:r>
    </w:p>
    <w:p w14:paraId="1233F35B" w14:textId="77777777" w:rsidR="00274E1E" w:rsidRDefault="00000000">
      <w:pPr>
        <w:pStyle w:val="Heading3"/>
        <w:rPr>
          <w:rFonts w:ascii="Lato" w:eastAsia="Lato" w:hAnsi="Lato" w:cs="Lato"/>
        </w:rPr>
      </w:pPr>
      <w:r>
        <w:rPr>
          <w:rFonts w:ascii="Lato" w:eastAsia="Lato" w:hAnsi="Lato" w:cs="Lato"/>
        </w:rPr>
        <w:lastRenderedPageBreak/>
        <w:t>Your Answer</w:t>
      </w:r>
    </w:p>
    <w:p w14:paraId="6E0BAE18" w14:textId="77777777" w:rsidR="00274E1E" w:rsidRDefault="00000000">
      <w:pPr>
        <w:rPr>
          <w:rFonts w:ascii="Lato" w:eastAsia="Lato" w:hAnsi="Lato" w:cs="Lato"/>
        </w:rPr>
      </w:pPr>
      <w:r>
        <w:rPr>
          <w:rFonts w:ascii="Lato" w:eastAsia="Lato" w:hAnsi="Lato" w:cs="Lato"/>
        </w:rPr>
        <w:t xml:space="preserve">Answer here. </w:t>
      </w:r>
    </w:p>
    <w:p w14:paraId="5122BCDD" w14:textId="77777777" w:rsidR="00274E1E" w:rsidRDefault="00274E1E">
      <w:pPr>
        <w:rPr>
          <w:rFonts w:ascii="Lato" w:eastAsia="Lato" w:hAnsi="Lato" w:cs="Lato"/>
        </w:rPr>
      </w:pPr>
    </w:p>
    <w:p w14:paraId="3CB44493" w14:textId="77777777" w:rsidR="00274E1E" w:rsidRDefault="00000000">
      <w:pPr>
        <w:rPr>
          <w:rFonts w:ascii="Lato" w:eastAsia="Lato" w:hAnsi="Lato" w:cs="Lato"/>
        </w:rPr>
      </w:pPr>
      <w:r>
        <w:br w:type="page"/>
      </w:r>
    </w:p>
    <w:p w14:paraId="6AB79085" w14:textId="77777777" w:rsidR="00274E1E" w:rsidRDefault="00000000">
      <w:pPr>
        <w:pStyle w:val="Heading1"/>
        <w:rPr>
          <w:rFonts w:ascii="Lato" w:eastAsia="Lato" w:hAnsi="Lato" w:cs="Lato"/>
        </w:rPr>
      </w:pPr>
      <w:bookmarkStart w:id="0" w:name="_heading=h.gjdgxs" w:colFirst="0" w:colLast="0"/>
      <w:bookmarkEnd w:id="0"/>
      <w:r>
        <w:rPr>
          <w:rFonts w:ascii="Lato" w:eastAsia="Lato" w:hAnsi="Lato" w:cs="Lato"/>
        </w:rPr>
        <w:lastRenderedPageBreak/>
        <w:t>P7. Self-Reflection Prompt</w:t>
      </w:r>
    </w:p>
    <w:p w14:paraId="1F302558" w14:textId="77777777" w:rsidR="00274E1E" w:rsidRDefault="00000000">
      <w:pPr>
        <w:rPr>
          <w:rFonts w:ascii="Lato" w:eastAsia="Lato" w:hAnsi="Lato" w:cs="Lato"/>
        </w:rPr>
      </w:pPr>
      <w:r>
        <w:rPr>
          <w:rFonts w:ascii="Lato" w:eastAsia="Lato" w:hAnsi="Lato" w:cs="Lato"/>
        </w:rPr>
        <w:t xml:space="preserve">No leader is perfect; it is impossible to show up at your best in every single situation. Nor is it possible to anticipate (and therefore prepare for) every situation. We all have bad days. What separates good leaders from great leaders is how they respond, grow and learn from these situations. </w:t>
      </w:r>
    </w:p>
    <w:p w14:paraId="15157172" w14:textId="77777777" w:rsidR="00274E1E" w:rsidRDefault="00000000">
      <w:pPr>
        <w:rPr>
          <w:rFonts w:ascii="Lato" w:eastAsia="Lato" w:hAnsi="Lato" w:cs="Lato"/>
        </w:rPr>
      </w:pPr>
      <w:r>
        <w:rPr>
          <w:rFonts w:ascii="Lato" w:eastAsia="Lato" w:hAnsi="Lato" w:cs="Lato"/>
        </w:rPr>
        <w:t>Describe a situation where you “totally got it wrong”, you misjudged the situation, the people, the consequences, how and when you realized that you were wrong/had mishandled the situation, and how you set about to recover it?  What did you learn and how did you change as a result?</w:t>
      </w:r>
    </w:p>
    <w:p w14:paraId="72ADD909" w14:textId="77777777" w:rsidR="00274E1E" w:rsidRDefault="00000000">
      <w:pPr>
        <w:pStyle w:val="Heading4"/>
        <w:rPr>
          <w:rFonts w:ascii="Lato" w:eastAsia="Lato" w:hAnsi="Lato" w:cs="Lato"/>
        </w:rPr>
      </w:pPr>
      <w:r>
        <w:rPr>
          <w:rFonts w:ascii="Lato" w:eastAsia="Lato" w:hAnsi="Lato" w:cs="Lato"/>
        </w:rPr>
        <w:t>Your Answer</w:t>
      </w:r>
    </w:p>
    <w:p w14:paraId="126C1812" w14:textId="77777777" w:rsidR="00274E1E" w:rsidRDefault="00000000">
      <w:pPr>
        <w:rPr>
          <w:rFonts w:ascii="Lato" w:eastAsia="Lato" w:hAnsi="Lato" w:cs="Lato"/>
        </w:rPr>
      </w:pPr>
      <w:r>
        <w:rPr>
          <w:rFonts w:ascii="Lato" w:eastAsia="Lato" w:hAnsi="Lato" w:cs="Lato"/>
        </w:rPr>
        <w:t xml:space="preserve">Answer here. </w:t>
      </w:r>
    </w:p>
    <w:p w14:paraId="57E4304C" w14:textId="77777777" w:rsidR="00274E1E" w:rsidRDefault="00274E1E">
      <w:pPr>
        <w:rPr>
          <w:rFonts w:ascii="Lato" w:eastAsia="Lato" w:hAnsi="Lato" w:cs="Lato"/>
        </w:rPr>
      </w:pPr>
    </w:p>
    <w:p w14:paraId="681DB191" w14:textId="77777777" w:rsidR="00274E1E" w:rsidRDefault="00000000">
      <w:pPr>
        <w:rPr>
          <w:rFonts w:ascii="Lato" w:eastAsia="Lato" w:hAnsi="Lato" w:cs="Lato"/>
        </w:rPr>
      </w:pPr>
      <w:r>
        <w:br w:type="page"/>
      </w:r>
    </w:p>
    <w:p w14:paraId="5631FF56" w14:textId="77777777" w:rsidR="00274E1E" w:rsidRDefault="00000000">
      <w:pPr>
        <w:pStyle w:val="Heading1"/>
        <w:rPr>
          <w:rFonts w:ascii="Lato" w:eastAsia="Lato" w:hAnsi="Lato" w:cs="Lato"/>
        </w:rPr>
      </w:pPr>
      <w:r>
        <w:rPr>
          <w:rFonts w:ascii="Lato" w:eastAsia="Lato" w:hAnsi="Lato" w:cs="Lato"/>
        </w:rPr>
        <w:lastRenderedPageBreak/>
        <w:t>Appendix A: Questions for References &amp; Referees</w:t>
      </w:r>
    </w:p>
    <w:p w14:paraId="571D6327" w14:textId="77777777" w:rsidR="00274E1E" w:rsidRDefault="00000000">
      <w:pPr>
        <w:pStyle w:val="Heading3"/>
        <w:rPr>
          <w:rFonts w:ascii="Lato" w:eastAsia="Lato" w:hAnsi="Lato" w:cs="Lato"/>
        </w:rPr>
      </w:pPr>
      <w:r>
        <w:rPr>
          <w:rFonts w:ascii="Lato" w:eastAsia="Lato" w:hAnsi="Lato" w:cs="Lato"/>
        </w:rPr>
        <w:t xml:space="preserve">P1. Sample questions for your referee/reference: </w:t>
      </w:r>
    </w:p>
    <w:p w14:paraId="1D71B200" w14:textId="77777777" w:rsidR="00274E1E" w:rsidRDefault="00000000">
      <w:pPr>
        <w:rPr>
          <w:rFonts w:ascii="Lato" w:eastAsia="Lato" w:hAnsi="Lato" w:cs="Lato"/>
          <w:i/>
          <w:color w:val="0070C0"/>
        </w:rPr>
      </w:pPr>
      <w:r>
        <w:rPr>
          <w:rFonts w:ascii="Lato" w:eastAsia="Lato" w:hAnsi="Lato" w:cs="Lato"/>
        </w:rPr>
        <w:t>How do you know the candidate? Open ended…</w:t>
      </w:r>
    </w:p>
    <w:p w14:paraId="2DC673E1" w14:textId="77777777" w:rsidR="00274E1E" w:rsidRDefault="00000000">
      <w:pPr>
        <w:rPr>
          <w:rFonts w:ascii="Lato" w:eastAsia="Lato" w:hAnsi="Lato" w:cs="Lato"/>
          <w:i/>
          <w:color w:val="0070C0"/>
        </w:rPr>
      </w:pPr>
      <w:r>
        <w:rPr>
          <w:rFonts w:ascii="Lato" w:eastAsia="Lato" w:hAnsi="Lato" w:cs="Lato"/>
        </w:rPr>
        <w:t>Describe the candidate’s management style; does it align with how the candidate has described it in their portfolio (are they self-aware)?</w:t>
      </w:r>
      <w:r>
        <w:rPr>
          <w:rFonts w:ascii="Lato" w:eastAsia="Lato" w:hAnsi="Lato" w:cs="Lato"/>
          <w:i/>
          <w:color w:val="0070C0"/>
        </w:rPr>
        <w:t xml:space="preserve"> </w:t>
      </w:r>
    </w:p>
    <w:p w14:paraId="31585C53" w14:textId="77777777" w:rsidR="00274E1E" w:rsidRDefault="00000000">
      <w:pPr>
        <w:rPr>
          <w:rFonts w:ascii="Lato" w:eastAsia="Lato" w:hAnsi="Lato" w:cs="Lato"/>
        </w:rPr>
      </w:pPr>
      <w:r>
        <w:rPr>
          <w:rFonts w:ascii="Lato" w:eastAsia="Lato" w:hAnsi="Lato" w:cs="Lato"/>
        </w:rPr>
        <w:t>Describe candidate’s communication style; do they communicate with the style and content expected by the senior and executive leaders within the company?</w:t>
      </w:r>
    </w:p>
    <w:p w14:paraId="25DAB0F9" w14:textId="77777777" w:rsidR="00274E1E" w:rsidRDefault="00000000">
      <w:pPr>
        <w:pStyle w:val="Heading3"/>
        <w:rPr>
          <w:rFonts w:ascii="Lato" w:eastAsia="Lato" w:hAnsi="Lato" w:cs="Lato"/>
        </w:rPr>
      </w:pPr>
      <w:r>
        <w:rPr>
          <w:rFonts w:ascii="Lato" w:eastAsia="Lato" w:hAnsi="Lato" w:cs="Lato"/>
        </w:rPr>
        <w:t xml:space="preserve">P2. Sample questions for your referee/reference </w:t>
      </w:r>
    </w:p>
    <w:p w14:paraId="51C40B9C" w14:textId="77777777" w:rsidR="00274E1E" w:rsidRDefault="00000000">
      <w:pPr>
        <w:rPr>
          <w:rFonts w:ascii="Lato" w:eastAsia="Lato" w:hAnsi="Lato" w:cs="Lato"/>
          <w:i/>
          <w:color w:val="0070C0"/>
        </w:rPr>
      </w:pPr>
      <w:r>
        <w:rPr>
          <w:rFonts w:ascii="Lato" w:eastAsia="Lato" w:hAnsi="Lato" w:cs="Lato"/>
        </w:rPr>
        <w:t>Does the candidate have a strong enough technical background to be able to assess and report on the effectiveness of people, process and technology controls in support of an organization’s security posture?</w:t>
      </w:r>
    </w:p>
    <w:p w14:paraId="68FE40A0" w14:textId="77777777" w:rsidR="00274E1E" w:rsidRDefault="00000000">
      <w:pPr>
        <w:pStyle w:val="Heading3"/>
        <w:rPr>
          <w:rFonts w:ascii="Lato" w:eastAsia="Lato" w:hAnsi="Lato" w:cs="Lato"/>
        </w:rPr>
      </w:pPr>
      <w:r>
        <w:rPr>
          <w:rFonts w:ascii="Lato" w:eastAsia="Lato" w:hAnsi="Lato" w:cs="Lato"/>
        </w:rPr>
        <w:t xml:space="preserve">P3. Sample questions for your referee/reference: </w:t>
      </w:r>
    </w:p>
    <w:p w14:paraId="7D023BF9" w14:textId="77777777" w:rsidR="00274E1E" w:rsidRDefault="00000000">
      <w:pPr>
        <w:rPr>
          <w:rFonts w:ascii="Lato" w:eastAsia="Lato" w:hAnsi="Lato" w:cs="Lato"/>
        </w:rPr>
      </w:pPr>
      <w:r>
        <w:rPr>
          <w:rFonts w:ascii="Lato" w:eastAsia="Lato" w:hAnsi="Lato" w:cs="Lato"/>
        </w:rPr>
        <w:t>Will be based in part on the professional relationship (peers, colleagues, managed the candidate). Candidate talked about (insert situation here). In your view, how effective was the candidate at making the case for the security project and budget?</w:t>
      </w:r>
    </w:p>
    <w:p w14:paraId="59C3B757" w14:textId="77777777" w:rsidR="00274E1E" w:rsidRDefault="00000000">
      <w:pPr>
        <w:pStyle w:val="Heading3"/>
        <w:rPr>
          <w:rFonts w:ascii="Lato" w:eastAsia="Lato" w:hAnsi="Lato" w:cs="Lato"/>
        </w:rPr>
      </w:pPr>
      <w:r>
        <w:rPr>
          <w:rFonts w:ascii="Lato" w:eastAsia="Lato" w:hAnsi="Lato" w:cs="Lato"/>
        </w:rPr>
        <w:t xml:space="preserve">P4. Sample questions for your referee/reference: </w:t>
      </w:r>
    </w:p>
    <w:p w14:paraId="445D766C" w14:textId="77777777" w:rsidR="00274E1E" w:rsidRDefault="00000000">
      <w:pPr>
        <w:rPr>
          <w:rFonts w:ascii="Lato" w:eastAsia="Lato" w:hAnsi="Lato" w:cs="Lato"/>
        </w:rPr>
      </w:pPr>
      <w:r>
        <w:rPr>
          <w:rFonts w:ascii="Lato" w:eastAsia="Lato" w:hAnsi="Lato" w:cs="Lato"/>
        </w:rPr>
        <w:t xml:space="preserve">Does the candidate have a strong enough grasp of the organization (its people, process, technology) to be able to articulate the cybersecurity implications of regulations and laws on the business as part of helping the business remain compliant? </w:t>
      </w:r>
    </w:p>
    <w:p w14:paraId="5094E3B3" w14:textId="77777777" w:rsidR="00274E1E" w:rsidRDefault="00000000">
      <w:pPr>
        <w:rPr>
          <w:rFonts w:ascii="Lato" w:eastAsia="Lato" w:hAnsi="Lato" w:cs="Lato"/>
          <w:i/>
          <w:color w:val="0070C0"/>
        </w:rPr>
      </w:pPr>
      <w:r>
        <w:rPr>
          <w:rFonts w:ascii="Lato" w:eastAsia="Lato" w:hAnsi="Lato" w:cs="Lato"/>
        </w:rPr>
        <w:t>How has the candidate helped the business balance non-negotiable regulatory and legal requirements with the “on the ground” business reality.</w:t>
      </w:r>
    </w:p>
    <w:p w14:paraId="7AF03B64" w14:textId="77777777" w:rsidR="00274E1E" w:rsidRDefault="00000000">
      <w:pPr>
        <w:pStyle w:val="Heading3"/>
        <w:rPr>
          <w:rFonts w:ascii="Lato" w:eastAsia="Lato" w:hAnsi="Lato" w:cs="Lato"/>
        </w:rPr>
      </w:pPr>
      <w:r>
        <w:rPr>
          <w:rFonts w:ascii="Lato" w:eastAsia="Lato" w:hAnsi="Lato" w:cs="Lato"/>
        </w:rPr>
        <w:t xml:space="preserve">P5. Sample questions for your referee/reference: </w:t>
      </w:r>
    </w:p>
    <w:p w14:paraId="6D2364B6" w14:textId="77777777" w:rsidR="00274E1E" w:rsidRDefault="00000000">
      <w:pPr>
        <w:rPr>
          <w:rFonts w:ascii="Lato" w:eastAsia="Lato" w:hAnsi="Lato" w:cs="Lato"/>
          <w:i/>
          <w:color w:val="0070C0"/>
        </w:rPr>
      </w:pPr>
      <w:r>
        <w:rPr>
          <w:rFonts w:ascii="Lato" w:eastAsia="Lato" w:hAnsi="Lato" w:cs="Lato"/>
        </w:rPr>
        <w:t>Describe a situation in which the candidate has helped business stakeholders understand the implications of a proposed course of action (or inaction) on the cybersecurity risk posture of the organization?</w:t>
      </w:r>
    </w:p>
    <w:p w14:paraId="01DB7DDA" w14:textId="77777777" w:rsidR="00274E1E" w:rsidRDefault="00000000">
      <w:pPr>
        <w:pStyle w:val="Heading3"/>
        <w:rPr>
          <w:rFonts w:ascii="Lato" w:eastAsia="Lato" w:hAnsi="Lato" w:cs="Lato"/>
        </w:rPr>
      </w:pPr>
      <w:r>
        <w:rPr>
          <w:rFonts w:ascii="Lato" w:eastAsia="Lato" w:hAnsi="Lato" w:cs="Lato"/>
        </w:rPr>
        <w:t xml:space="preserve">P6. Sample questions for your referee/reference: </w:t>
      </w:r>
    </w:p>
    <w:p w14:paraId="5C77BEAE" w14:textId="77777777" w:rsidR="00274E1E" w:rsidRDefault="00000000">
      <w:pPr>
        <w:rPr>
          <w:rFonts w:ascii="Lato" w:eastAsia="Lato" w:hAnsi="Lato" w:cs="Lato"/>
          <w:i/>
          <w:color w:val="0070C0"/>
        </w:rPr>
      </w:pPr>
      <w:r>
        <w:rPr>
          <w:rFonts w:ascii="Lato" w:eastAsia="Lato" w:hAnsi="Lato" w:cs="Lato"/>
        </w:rPr>
        <w:t>Describe how the candidate helps the organization prepare for and practice its readiness and response to a cybersecurity incident or response?</w:t>
      </w:r>
    </w:p>
    <w:p w14:paraId="78DAF2AD" w14:textId="77777777" w:rsidR="00274E1E" w:rsidRDefault="00000000">
      <w:pPr>
        <w:pStyle w:val="Heading3"/>
        <w:rPr>
          <w:rFonts w:ascii="Lato" w:eastAsia="Lato" w:hAnsi="Lato" w:cs="Lato"/>
        </w:rPr>
      </w:pPr>
      <w:r>
        <w:rPr>
          <w:rFonts w:ascii="Lato" w:eastAsia="Lato" w:hAnsi="Lato" w:cs="Lato"/>
        </w:rPr>
        <w:t xml:space="preserve">P7. Sample questions for your referee/reference: </w:t>
      </w:r>
    </w:p>
    <w:p w14:paraId="029CC30C" w14:textId="77777777" w:rsidR="00274E1E" w:rsidRDefault="00000000">
      <w:pPr>
        <w:rPr>
          <w:rFonts w:ascii="Lato" w:eastAsia="Lato" w:hAnsi="Lato" w:cs="Lato"/>
        </w:rPr>
      </w:pPr>
      <w:r>
        <w:rPr>
          <w:rFonts w:ascii="Lato" w:eastAsia="Lato" w:hAnsi="Lato" w:cs="Lato"/>
        </w:rPr>
        <w:t>How has the candidate grown as a leader, including both a technical leader and a business leader, in the time that you have known them and worked with them? What are you the most proud of in the candidate’s growth in the time you have known and worked with them?</w:t>
      </w:r>
    </w:p>
    <w:p w14:paraId="52F361EC" w14:textId="77777777" w:rsidR="00274E1E" w:rsidRDefault="00274E1E">
      <w:pPr>
        <w:rPr>
          <w:rFonts w:ascii="Lato" w:eastAsia="Lato" w:hAnsi="Lato" w:cs="Lato"/>
        </w:rPr>
      </w:pPr>
    </w:p>
    <w:sectPr w:rsidR="00274E1E">
      <w:headerReference w:type="default" r:id="rId8"/>
      <w:footerReference w:type="even" r:id="rId9"/>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730F90" w14:textId="77777777" w:rsidR="0031558C" w:rsidRDefault="0031558C">
      <w:pPr>
        <w:spacing w:after="0" w:line="240" w:lineRule="auto"/>
      </w:pPr>
      <w:r>
        <w:separator/>
      </w:r>
    </w:p>
  </w:endnote>
  <w:endnote w:type="continuationSeparator" w:id="0">
    <w:p w14:paraId="0C199779" w14:textId="77777777" w:rsidR="0031558C" w:rsidRDefault="00315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embedRegular r:id="rId2" w:fontKey="{A4DED142-C841-1C41-A69F-F79822D64F6F}"/>
  </w:font>
  <w:font w:name="Aptos">
    <w:panose1 w:val="020B0004020202020204"/>
    <w:charset w:val="00"/>
    <w:family w:val="swiss"/>
    <w:pitch w:val="variable"/>
    <w:sig w:usb0="20000287" w:usb1="00000003" w:usb2="00000000" w:usb3="00000000" w:csb0="0000019F" w:csb1="00000000"/>
    <w:embedRegular r:id="rId3" w:fontKey="{19AC1540-45B7-E249-9A66-841EF58075A8}"/>
    <w:embedBold r:id="rId4" w:fontKey="{3D2F6119-7342-3941-B5C9-39DDBB111508}"/>
    <w:embedItalic r:id="rId5" w:fontKey="{357CBC20-B089-944E-8869-6299A66558B2}"/>
  </w:font>
  <w:font w:name="Times New Roman">
    <w:panose1 w:val="02020603050405020304"/>
    <w:charset w:val="00"/>
    <w:family w:val="roman"/>
    <w:pitch w:val="variable"/>
    <w:sig w:usb0="E0002EFF" w:usb1="C000785B" w:usb2="00000009" w:usb3="00000000" w:csb0="000001FF" w:csb1="00000000"/>
    <w:embedRegular r:id="rId6" w:fontKey="{367E7047-4216-B941-8121-45C93066AF4B}"/>
    <w:embedBold r:id="rId7" w:fontKey="{11C7231D-5645-864E-85D7-3637A286A570}"/>
    <w:embedItalic r:id="rId8" w:fontKey="{A1012DD1-C744-9642-89A9-BF35C57CFDF3}"/>
  </w:font>
  <w:font w:name="Aptos Display">
    <w:panose1 w:val="020B0004020202020204"/>
    <w:charset w:val="00"/>
    <w:family w:val="swiss"/>
    <w:pitch w:val="variable"/>
    <w:sig w:usb0="20000287" w:usb1="00000003" w:usb2="00000000" w:usb3="00000000" w:csb0="0000019F" w:csb1="00000000"/>
    <w:embedRegular r:id="rId9" w:fontKey="{BA277210-0386-6947-9F17-DBAA3EB8630F}"/>
  </w:font>
  <w:font w:name="Lato">
    <w:panose1 w:val="020F0502020204030203"/>
    <w:charset w:val="00"/>
    <w:family w:val="swiss"/>
    <w:pitch w:val="variable"/>
    <w:sig w:usb0="E10002FF" w:usb1="5000ECFF" w:usb2="00000021" w:usb3="00000000" w:csb0="0000019F" w:csb1="00000000"/>
    <w:embedRegular r:id="rId10" w:fontKey="{7222612E-C51C-CE40-B8FE-A61DF2114E61}"/>
    <w:embedBold r:id="rId11" w:fontKey="{1BB2567A-D44E-0248-AE95-EACEF0A2252A}"/>
    <w:embedItalic r:id="rId12" w:fontKey="{8532FF87-1B02-3D46-B111-EC8F5303E67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415C3D" w14:textId="77777777" w:rsidR="00274E1E" w:rsidRDefault="00000000">
    <w:pPr>
      <w:pBdr>
        <w:top w:val="nil"/>
        <w:left w:val="nil"/>
        <w:bottom w:val="nil"/>
        <w:right w:val="nil"/>
        <w:between w:val="nil"/>
      </w:pBdr>
      <w:tabs>
        <w:tab w:val="center" w:pos="4680"/>
        <w:tab w:val="right" w:pos="9360"/>
      </w:tabs>
      <w:spacing w:after="0"/>
      <w:jc w:val="right"/>
      <w:rPr>
        <w:rFonts w:eastAsia="Aptos"/>
        <w:color w:val="000000"/>
      </w:rPr>
    </w:pPr>
    <w:r>
      <w:rPr>
        <w:rFonts w:eastAsia="Aptos"/>
        <w:color w:val="000000"/>
      </w:rPr>
      <w:fldChar w:fldCharType="begin"/>
    </w:r>
    <w:r>
      <w:rPr>
        <w:rFonts w:eastAsia="Aptos"/>
        <w:color w:val="000000"/>
      </w:rPr>
      <w:instrText>PAGE</w:instrText>
    </w:r>
    <w:r>
      <w:rPr>
        <w:rFonts w:eastAsia="Aptos"/>
        <w:color w:val="000000"/>
      </w:rPr>
      <w:fldChar w:fldCharType="separate"/>
    </w:r>
    <w:r>
      <w:rPr>
        <w:rFonts w:eastAsia="Aptos"/>
        <w:color w:val="000000"/>
      </w:rPr>
      <w:fldChar w:fldCharType="end"/>
    </w:r>
  </w:p>
  <w:p w14:paraId="197C7D2F" w14:textId="77777777" w:rsidR="00274E1E" w:rsidRDefault="00274E1E">
    <w:pPr>
      <w:pBdr>
        <w:top w:val="nil"/>
        <w:left w:val="nil"/>
        <w:bottom w:val="nil"/>
        <w:right w:val="nil"/>
        <w:between w:val="nil"/>
      </w:pBdr>
      <w:tabs>
        <w:tab w:val="center" w:pos="4680"/>
        <w:tab w:val="right" w:pos="9360"/>
      </w:tabs>
      <w:spacing w:after="0"/>
      <w:ind w:right="360"/>
      <w:rPr>
        <w:rFonts w:eastAsia="Aptos"/>
        <w:color w:val="000000"/>
      </w:rPr>
    </w:pPr>
  </w:p>
  <w:p w14:paraId="57DB3290" w14:textId="77777777" w:rsidR="00274E1E" w:rsidRDefault="00274E1E">
    <w:pPr>
      <w:pBdr>
        <w:top w:val="nil"/>
        <w:left w:val="nil"/>
        <w:bottom w:val="nil"/>
        <w:right w:val="nil"/>
        <w:between w:val="nil"/>
      </w:pBdr>
      <w:tabs>
        <w:tab w:val="center" w:pos="4680"/>
        <w:tab w:val="right" w:pos="9360"/>
      </w:tabs>
      <w:spacing w:after="0"/>
      <w:rPr>
        <w:rFonts w:eastAsia="Aptos"/>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BB8182" w14:textId="77777777" w:rsidR="00274E1E" w:rsidRDefault="00000000">
    <w:pPr>
      <w:pBdr>
        <w:top w:val="nil"/>
        <w:left w:val="nil"/>
        <w:bottom w:val="nil"/>
        <w:right w:val="nil"/>
        <w:between w:val="nil"/>
      </w:pBdr>
      <w:tabs>
        <w:tab w:val="center" w:pos="4680"/>
        <w:tab w:val="right" w:pos="9360"/>
      </w:tabs>
      <w:spacing w:after="0"/>
      <w:jc w:val="right"/>
      <w:rPr>
        <w:rFonts w:eastAsia="Aptos"/>
        <w:color w:val="000000"/>
      </w:rPr>
    </w:pPr>
    <w:r>
      <w:rPr>
        <w:rFonts w:eastAsia="Aptos"/>
        <w:color w:val="000000"/>
      </w:rPr>
      <w:fldChar w:fldCharType="begin"/>
    </w:r>
    <w:r>
      <w:rPr>
        <w:rFonts w:eastAsia="Aptos"/>
        <w:color w:val="000000"/>
      </w:rPr>
      <w:instrText>PAGE</w:instrText>
    </w:r>
    <w:r>
      <w:rPr>
        <w:rFonts w:eastAsia="Aptos"/>
        <w:color w:val="000000"/>
      </w:rPr>
      <w:fldChar w:fldCharType="separate"/>
    </w:r>
    <w:r w:rsidR="009B7142">
      <w:rPr>
        <w:rFonts w:eastAsia="Aptos"/>
        <w:noProof/>
        <w:color w:val="000000"/>
      </w:rPr>
      <w:t>1</w:t>
    </w:r>
    <w:r>
      <w:rPr>
        <w:rFonts w:eastAsia="Aptos"/>
        <w:color w:val="000000"/>
      </w:rPr>
      <w:fldChar w:fldCharType="end"/>
    </w:r>
  </w:p>
  <w:p w14:paraId="5E643729" w14:textId="77777777" w:rsidR="00274E1E" w:rsidRDefault="00000000">
    <w:pPr>
      <w:pBdr>
        <w:top w:val="nil"/>
        <w:left w:val="nil"/>
        <w:bottom w:val="nil"/>
        <w:right w:val="nil"/>
        <w:between w:val="nil"/>
      </w:pBdr>
      <w:tabs>
        <w:tab w:val="center" w:pos="4680"/>
        <w:tab w:val="right" w:pos="9360"/>
      </w:tabs>
      <w:spacing w:after="0"/>
      <w:ind w:right="360"/>
      <w:rPr>
        <w:rFonts w:eastAsia="Aptos"/>
        <w:color w:val="000000"/>
        <w:sz w:val="18"/>
        <w:szCs w:val="18"/>
      </w:rPr>
    </w:pPr>
    <w:r>
      <w:rPr>
        <w:rFonts w:eastAsia="Aptos"/>
        <w:color w:val="000000"/>
        <w:sz w:val="18"/>
        <w:szCs w:val="18"/>
      </w:rPr>
      <w:t>February 12, 2025</w:t>
    </w:r>
  </w:p>
  <w:p w14:paraId="45A4FF0E" w14:textId="77777777" w:rsidR="00274E1E" w:rsidRDefault="00000000">
    <w:pPr>
      <w:pBdr>
        <w:top w:val="nil"/>
        <w:left w:val="nil"/>
        <w:bottom w:val="nil"/>
        <w:right w:val="nil"/>
        <w:between w:val="nil"/>
      </w:pBdr>
      <w:tabs>
        <w:tab w:val="center" w:pos="4680"/>
        <w:tab w:val="right" w:pos="9360"/>
      </w:tabs>
      <w:spacing w:after="0"/>
      <w:jc w:val="center"/>
      <w:rPr>
        <w:rFonts w:eastAsia="Aptos"/>
        <w:color w:val="D14500"/>
        <w:sz w:val="18"/>
        <w:szCs w:val="18"/>
      </w:rPr>
    </w:pPr>
    <w:r>
      <w:rPr>
        <w:rFonts w:eastAsia="Aptos"/>
        <w:color w:val="000000"/>
        <w:sz w:val="18"/>
        <w:szCs w:val="18"/>
      </w:rPr>
      <w:t xml:space="preserve">Attestation Leadership Portfolio Template © 2025 by Heather Hinton, Steve Zalewski, Tyson Kopczynski is licensed under </w:t>
    </w:r>
    <w:r>
      <w:rPr>
        <w:rFonts w:eastAsia="Aptos"/>
        <w:color w:val="D14500"/>
        <w:sz w:val="18"/>
        <w:szCs w:val="18"/>
      </w:rPr>
      <w:t>CC BY-SA 4.0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3B8D0D" w14:textId="77777777" w:rsidR="0031558C" w:rsidRDefault="0031558C">
      <w:pPr>
        <w:spacing w:after="0" w:line="240" w:lineRule="auto"/>
      </w:pPr>
      <w:r>
        <w:separator/>
      </w:r>
    </w:p>
  </w:footnote>
  <w:footnote w:type="continuationSeparator" w:id="0">
    <w:p w14:paraId="4D54E61D" w14:textId="77777777" w:rsidR="0031558C" w:rsidRDefault="00315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90D64F" w14:textId="77777777" w:rsidR="00274E1E" w:rsidRDefault="00000000">
    <w:pPr>
      <w:pBdr>
        <w:top w:val="nil"/>
        <w:left w:val="nil"/>
        <w:bottom w:val="nil"/>
        <w:right w:val="nil"/>
        <w:between w:val="nil"/>
      </w:pBdr>
      <w:tabs>
        <w:tab w:val="center" w:pos="4680"/>
        <w:tab w:val="right" w:pos="9360"/>
      </w:tabs>
      <w:spacing w:after="0"/>
      <w:rPr>
        <w:rFonts w:eastAsia="Aptos"/>
        <w:color w:val="000000"/>
      </w:rPr>
    </w:pPr>
    <w:r>
      <w:rPr>
        <w:rFonts w:eastAsia="Aptos"/>
        <w:color w:val="000000"/>
      </w:rPr>
      <w:t xml:space="preserve">Candidate Name: </w:t>
    </w:r>
  </w:p>
  <w:p w14:paraId="1D7A4E52" w14:textId="77777777" w:rsidR="00274E1E" w:rsidRDefault="00274E1E">
    <w:pPr>
      <w:pBdr>
        <w:top w:val="nil"/>
        <w:left w:val="nil"/>
        <w:bottom w:val="nil"/>
        <w:right w:val="nil"/>
        <w:between w:val="nil"/>
      </w:pBdr>
      <w:tabs>
        <w:tab w:val="center" w:pos="4680"/>
        <w:tab w:val="right" w:pos="9360"/>
      </w:tabs>
      <w:spacing w:after="0"/>
      <w:rPr>
        <w:rFonts w:eastAsia="Aptos"/>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13633"/>
    <w:multiLevelType w:val="multilevel"/>
    <w:tmpl w:val="FD08B5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A27901"/>
    <w:multiLevelType w:val="multilevel"/>
    <w:tmpl w:val="C426A0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9A92608"/>
    <w:multiLevelType w:val="multilevel"/>
    <w:tmpl w:val="8990EA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9425F7E"/>
    <w:multiLevelType w:val="multilevel"/>
    <w:tmpl w:val="623E53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BA34D76"/>
    <w:multiLevelType w:val="multilevel"/>
    <w:tmpl w:val="DD0A47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5E60799"/>
    <w:multiLevelType w:val="multilevel"/>
    <w:tmpl w:val="47DE85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C0B2019"/>
    <w:multiLevelType w:val="multilevel"/>
    <w:tmpl w:val="38149F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03B637C"/>
    <w:multiLevelType w:val="multilevel"/>
    <w:tmpl w:val="B27A82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C1219C7"/>
    <w:multiLevelType w:val="multilevel"/>
    <w:tmpl w:val="4F1AEC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62722686">
    <w:abstractNumId w:val="0"/>
  </w:num>
  <w:num w:numId="2" w16cid:durableId="384067327">
    <w:abstractNumId w:val="2"/>
  </w:num>
  <w:num w:numId="3" w16cid:durableId="1798832569">
    <w:abstractNumId w:val="3"/>
  </w:num>
  <w:num w:numId="4" w16cid:durableId="379935893">
    <w:abstractNumId w:val="4"/>
  </w:num>
  <w:num w:numId="5" w16cid:durableId="1409621510">
    <w:abstractNumId w:val="7"/>
  </w:num>
  <w:num w:numId="6" w16cid:durableId="854539616">
    <w:abstractNumId w:val="5"/>
  </w:num>
  <w:num w:numId="7" w16cid:durableId="1317879691">
    <w:abstractNumId w:val="1"/>
  </w:num>
  <w:num w:numId="8" w16cid:durableId="1510481057">
    <w:abstractNumId w:val="8"/>
  </w:num>
  <w:num w:numId="9" w16cid:durableId="8038103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4"/>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4E1E"/>
    <w:rsid w:val="00240619"/>
    <w:rsid w:val="00274E1E"/>
    <w:rsid w:val="0031558C"/>
    <w:rsid w:val="00645DBC"/>
    <w:rsid w:val="007364DE"/>
    <w:rsid w:val="00986095"/>
    <w:rsid w:val="009B7142"/>
    <w:rsid w:val="00EE2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9A9061"/>
  <w15:docId w15:val="{01641CAC-5105-F14A-8BF2-65158023D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1"/>
        <w:szCs w:val="21"/>
        <w:lang w:val="en-U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F31"/>
    <w:rPr>
      <w:rFonts w:eastAsiaTheme="minorEastAsia"/>
      <w:color w:val="000000" w:themeColor="text1"/>
      <w:lang w:eastAsia="ja-JP"/>
    </w:rPr>
  </w:style>
  <w:style w:type="paragraph" w:styleId="Heading1">
    <w:name w:val="heading 1"/>
    <w:basedOn w:val="Normal"/>
    <w:next w:val="Normal"/>
    <w:link w:val="Heading1Char"/>
    <w:uiPriority w:val="9"/>
    <w:qFormat/>
    <w:rsid w:val="00B920C8"/>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eastAsia="en-US"/>
    </w:rPr>
  </w:style>
  <w:style w:type="paragraph" w:styleId="Heading2">
    <w:name w:val="heading 2"/>
    <w:basedOn w:val="Normal"/>
    <w:next w:val="Normal"/>
    <w:link w:val="Heading2Char"/>
    <w:uiPriority w:val="9"/>
    <w:unhideWhenUsed/>
    <w:qFormat/>
    <w:rsid w:val="00B920C8"/>
    <w:pPr>
      <w:keepNext/>
      <w:keepLines/>
      <w:spacing w:before="160" w:after="80" w:line="240" w:lineRule="auto"/>
      <w:outlineLvl w:val="1"/>
    </w:pPr>
    <w:rPr>
      <w:rFonts w:asciiTheme="majorHAnsi" w:eastAsiaTheme="majorEastAsia" w:hAnsiTheme="majorHAnsi" w:cstheme="majorBidi"/>
      <w:color w:val="0F4761" w:themeColor="accent1" w:themeShade="BF"/>
      <w:kern w:val="2"/>
      <w:sz w:val="32"/>
      <w:szCs w:val="32"/>
      <w:lang w:eastAsia="en-US"/>
    </w:rPr>
  </w:style>
  <w:style w:type="paragraph" w:styleId="Heading3">
    <w:name w:val="heading 3"/>
    <w:basedOn w:val="Normal"/>
    <w:next w:val="Normal"/>
    <w:link w:val="Heading3Char"/>
    <w:uiPriority w:val="9"/>
    <w:unhideWhenUsed/>
    <w:qFormat/>
    <w:rsid w:val="00B920C8"/>
    <w:pPr>
      <w:keepNext/>
      <w:keepLines/>
      <w:spacing w:before="160" w:after="80" w:line="240" w:lineRule="auto"/>
      <w:outlineLvl w:val="2"/>
    </w:pPr>
    <w:rPr>
      <w:rFonts w:eastAsiaTheme="majorEastAsia" w:cstheme="majorBidi"/>
      <w:color w:val="0F4761" w:themeColor="accent1" w:themeShade="BF"/>
      <w:kern w:val="2"/>
      <w:sz w:val="28"/>
      <w:szCs w:val="28"/>
      <w:lang w:eastAsia="en-US"/>
    </w:rPr>
  </w:style>
  <w:style w:type="paragraph" w:styleId="Heading4">
    <w:name w:val="heading 4"/>
    <w:basedOn w:val="Normal"/>
    <w:next w:val="Normal"/>
    <w:link w:val="Heading4Char"/>
    <w:uiPriority w:val="9"/>
    <w:unhideWhenUsed/>
    <w:qFormat/>
    <w:rsid w:val="00B920C8"/>
    <w:pPr>
      <w:keepNext/>
      <w:keepLines/>
      <w:spacing w:before="80" w:after="40" w:line="240" w:lineRule="auto"/>
      <w:outlineLvl w:val="3"/>
    </w:pPr>
    <w:rPr>
      <w:rFonts w:eastAsiaTheme="majorEastAsia" w:cstheme="majorBidi"/>
      <w:i/>
      <w:iCs/>
      <w:color w:val="0F4761" w:themeColor="accent1" w:themeShade="BF"/>
      <w:kern w:val="2"/>
      <w:sz w:val="24"/>
      <w:szCs w:val="24"/>
      <w:lang w:eastAsia="en-US"/>
    </w:rPr>
  </w:style>
  <w:style w:type="paragraph" w:styleId="Heading5">
    <w:name w:val="heading 5"/>
    <w:basedOn w:val="Normal"/>
    <w:next w:val="Normal"/>
    <w:link w:val="Heading5Char"/>
    <w:uiPriority w:val="9"/>
    <w:semiHidden/>
    <w:unhideWhenUsed/>
    <w:qFormat/>
    <w:rsid w:val="00B920C8"/>
    <w:pPr>
      <w:keepNext/>
      <w:keepLines/>
      <w:spacing w:before="80" w:after="40" w:line="240" w:lineRule="auto"/>
      <w:outlineLvl w:val="4"/>
    </w:pPr>
    <w:rPr>
      <w:rFonts w:eastAsiaTheme="majorEastAsia" w:cstheme="majorBidi"/>
      <w:color w:val="0F4761" w:themeColor="accent1" w:themeShade="BF"/>
      <w:kern w:val="2"/>
      <w:sz w:val="24"/>
      <w:szCs w:val="24"/>
      <w:lang w:eastAsia="en-US"/>
    </w:rPr>
  </w:style>
  <w:style w:type="paragraph" w:styleId="Heading6">
    <w:name w:val="heading 6"/>
    <w:basedOn w:val="Normal"/>
    <w:next w:val="Normal"/>
    <w:link w:val="Heading6Char"/>
    <w:uiPriority w:val="9"/>
    <w:semiHidden/>
    <w:unhideWhenUsed/>
    <w:qFormat/>
    <w:rsid w:val="00B920C8"/>
    <w:pPr>
      <w:keepNext/>
      <w:keepLines/>
      <w:spacing w:before="40" w:after="0" w:line="240" w:lineRule="auto"/>
      <w:outlineLvl w:val="5"/>
    </w:pPr>
    <w:rPr>
      <w:rFonts w:eastAsiaTheme="majorEastAsia" w:cstheme="majorBidi"/>
      <w:i/>
      <w:iCs/>
      <w:color w:val="595959" w:themeColor="text1" w:themeTint="A6"/>
      <w:kern w:val="2"/>
      <w:sz w:val="24"/>
      <w:szCs w:val="24"/>
      <w:lang w:eastAsia="en-US"/>
    </w:rPr>
  </w:style>
  <w:style w:type="paragraph" w:styleId="Heading7">
    <w:name w:val="heading 7"/>
    <w:basedOn w:val="Normal"/>
    <w:next w:val="Normal"/>
    <w:link w:val="Heading7Char"/>
    <w:uiPriority w:val="9"/>
    <w:semiHidden/>
    <w:unhideWhenUsed/>
    <w:qFormat/>
    <w:rsid w:val="00B920C8"/>
    <w:pPr>
      <w:keepNext/>
      <w:keepLines/>
      <w:spacing w:before="40" w:after="0" w:line="240" w:lineRule="auto"/>
      <w:outlineLvl w:val="6"/>
    </w:pPr>
    <w:rPr>
      <w:rFonts w:eastAsiaTheme="majorEastAsia" w:cstheme="majorBidi"/>
      <w:color w:val="595959" w:themeColor="text1" w:themeTint="A6"/>
      <w:kern w:val="2"/>
      <w:sz w:val="24"/>
      <w:szCs w:val="24"/>
      <w:lang w:eastAsia="en-US"/>
    </w:rPr>
  </w:style>
  <w:style w:type="paragraph" w:styleId="Heading8">
    <w:name w:val="heading 8"/>
    <w:basedOn w:val="Normal"/>
    <w:next w:val="Normal"/>
    <w:link w:val="Heading8Char"/>
    <w:uiPriority w:val="9"/>
    <w:semiHidden/>
    <w:unhideWhenUsed/>
    <w:qFormat/>
    <w:rsid w:val="00B920C8"/>
    <w:pPr>
      <w:keepNext/>
      <w:keepLines/>
      <w:spacing w:after="0" w:line="240" w:lineRule="auto"/>
      <w:outlineLvl w:val="7"/>
    </w:pPr>
    <w:rPr>
      <w:rFonts w:eastAsiaTheme="majorEastAsia" w:cstheme="majorBidi"/>
      <w:i/>
      <w:iCs/>
      <w:color w:val="272727" w:themeColor="text1" w:themeTint="D8"/>
      <w:kern w:val="2"/>
      <w:sz w:val="24"/>
      <w:szCs w:val="24"/>
      <w:lang w:eastAsia="en-US"/>
    </w:rPr>
  </w:style>
  <w:style w:type="paragraph" w:styleId="Heading9">
    <w:name w:val="heading 9"/>
    <w:basedOn w:val="Normal"/>
    <w:next w:val="Normal"/>
    <w:link w:val="Heading9Char"/>
    <w:uiPriority w:val="9"/>
    <w:semiHidden/>
    <w:unhideWhenUsed/>
    <w:qFormat/>
    <w:rsid w:val="00B920C8"/>
    <w:pPr>
      <w:keepNext/>
      <w:keepLines/>
      <w:spacing w:after="0" w:line="240" w:lineRule="auto"/>
      <w:outlineLvl w:val="8"/>
    </w:pPr>
    <w:rPr>
      <w:rFonts w:eastAsiaTheme="majorEastAsia" w:cstheme="majorBidi"/>
      <w:color w:val="272727" w:themeColor="text1" w:themeTint="D8"/>
      <w:kern w:val="2"/>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920C8"/>
    <w:pPr>
      <w:spacing w:after="8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Heading1Char">
    <w:name w:val="Heading 1 Char"/>
    <w:basedOn w:val="DefaultParagraphFont"/>
    <w:link w:val="Heading1"/>
    <w:uiPriority w:val="9"/>
    <w:rsid w:val="00B920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920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920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920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20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20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20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20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20C8"/>
    <w:rPr>
      <w:rFonts w:eastAsiaTheme="majorEastAsia" w:cstheme="majorBidi"/>
      <w:color w:val="272727" w:themeColor="text1" w:themeTint="D8"/>
    </w:rPr>
  </w:style>
  <w:style w:type="character" w:customStyle="1" w:styleId="TitleChar">
    <w:name w:val="Title Char"/>
    <w:basedOn w:val="DefaultParagraphFont"/>
    <w:link w:val="Title"/>
    <w:uiPriority w:val="10"/>
    <w:rsid w:val="00B920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line="240" w:lineRule="auto"/>
    </w:pPr>
    <w:rPr>
      <w:color w:val="595959"/>
      <w:sz w:val="28"/>
      <w:szCs w:val="28"/>
    </w:rPr>
  </w:style>
  <w:style w:type="character" w:customStyle="1" w:styleId="SubtitleChar">
    <w:name w:val="Subtitle Char"/>
    <w:basedOn w:val="DefaultParagraphFont"/>
    <w:link w:val="Subtitle"/>
    <w:uiPriority w:val="11"/>
    <w:rsid w:val="00B920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20C8"/>
    <w:pPr>
      <w:spacing w:before="160" w:line="240" w:lineRule="auto"/>
      <w:jc w:val="center"/>
    </w:pPr>
    <w:rPr>
      <w:rFonts w:eastAsiaTheme="minorHAnsi"/>
      <w:i/>
      <w:iCs/>
      <w:color w:val="404040" w:themeColor="text1" w:themeTint="BF"/>
      <w:kern w:val="2"/>
      <w:sz w:val="24"/>
      <w:szCs w:val="24"/>
      <w:lang w:eastAsia="en-US"/>
    </w:rPr>
  </w:style>
  <w:style w:type="character" w:customStyle="1" w:styleId="QuoteChar">
    <w:name w:val="Quote Char"/>
    <w:basedOn w:val="DefaultParagraphFont"/>
    <w:link w:val="Quote"/>
    <w:uiPriority w:val="29"/>
    <w:rsid w:val="00B920C8"/>
    <w:rPr>
      <w:i/>
      <w:iCs/>
      <w:color w:val="404040" w:themeColor="text1" w:themeTint="BF"/>
    </w:rPr>
  </w:style>
  <w:style w:type="paragraph" w:styleId="ListParagraph">
    <w:name w:val="List Paragraph"/>
    <w:basedOn w:val="Normal"/>
    <w:uiPriority w:val="34"/>
    <w:qFormat/>
    <w:rsid w:val="00F83E55"/>
    <w:pPr>
      <w:spacing w:after="0" w:line="278" w:lineRule="auto"/>
      <w:ind w:left="720"/>
      <w:contextualSpacing/>
    </w:pPr>
    <w:rPr>
      <w:rFonts w:eastAsiaTheme="minorHAnsi"/>
      <w:kern w:val="2"/>
      <w:szCs w:val="24"/>
      <w:lang w:eastAsia="en-US"/>
    </w:rPr>
  </w:style>
  <w:style w:type="character" w:styleId="IntenseEmphasis">
    <w:name w:val="Intense Emphasis"/>
    <w:basedOn w:val="DefaultParagraphFont"/>
    <w:uiPriority w:val="21"/>
    <w:qFormat/>
    <w:rsid w:val="00B920C8"/>
    <w:rPr>
      <w:i/>
      <w:iCs/>
      <w:color w:val="0F4761" w:themeColor="accent1" w:themeShade="BF"/>
    </w:rPr>
  </w:style>
  <w:style w:type="paragraph" w:styleId="IntenseQuote">
    <w:name w:val="Intense Quote"/>
    <w:basedOn w:val="Normal"/>
    <w:next w:val="Normal"/>
    <w:link w:val="IntenseQuoteChar"/>
    <w:uiPriority w:val="30"/>
    <w:qFormat/>
    <w:rsid w:val="00B920C8"/>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eastAsiaTheme="minorHAnsi"/>
      <w:i/>
      <w:iCs/>
      <w:color w:val="0F4761" w:themeColor="accent1" w:themeShade="BF"/>
      <w:kern w:val="2"/>
      <w:sz w:val="24"/>
      <w:szCs w:val="24"/>
      <w:lang w:eastAsia="en-US"/>
    </w:rPr>
  </w:style>
  <w:style w:type="character" w:customStyle="1" w:styleId="IntenseQuoteChar">
    <w:name w:val="Intense Quote Char"/>
    <w:basedOn w:val="DefaultParagraphFont"/>
    <w:link w:val="IntenseQuote"/>
    <w:uiPriority w:val="30"/>
    <w:rsid w:val="00B920C8"/>
    <w:rPr>
      <w:i/>
      <w:iCs/>
      <w:color w:val="0F4761" w:themeColor="accent1" w:themeShade="BF"/>
    </w:rPr>
  </w:style>
  <w:style w:type="character" w:styleId="IntenseReference">
    <w:name w:val="Intense Reference"/>
    <w:basedOn w:val="DefaultParagraphFont"/>
    <w:uiPriority w:val="32"/>
    <w:qFormat/>
    <w:rsid w:val="00B920C8"/>
    <w:rPr>
      <w:b/>
      <w:bCs/>
      <w:smallCaps/>
      <w:color w:val="0F4761" w:themeColor="accent1" w:themeShade="BF"/>
      <w:spacing w:val="5"/>
    </w:rPr>
  </w:style>
  <w:style w:type="paragraph" w:styleId="TOC3">
    <w:name w:val="toc 3"/>
    <w:basedOn w:val="Normal"/>
    <w:next w:val="Normal"/>
    <w:autoRedefine/>
    <w:uiPriority w:val="39"/>
    <w:unhideWhenUsed/>
    <w:rsid w:val="00B920C8"/>
    <w:pPr>
      <w:tabs>
        <w:tab w:val="right" w:leader="dot" w:pos="9350"/>
      </w:tabs>
      <w:spacing w:after="100"/>
    </w:pPr>
    <w:rPr>
      <w:noProof/>
      <w:color w:val="0070C0"/>
    </w:rPr>
  </w:style>
  <w:style w:type="character" w:styleId="Hyperlink">
    <w:name w:val="Hyperlink"/>
    <w:basedOn w:val="DefaultParagraphFont"/>
    <w:uiPriority w:val="99"/>
    <w:unhideWhenUsed/>
    <w:rsid w:val="00B920C8"/>
    <w:rPr>
      <w:color w:val="467886" w:themeColor="hyperlink"/>
      <w:u w:val="single"/>
    </w:rPr>
  </w:style>
  <w:style w:type="paragraph" w:styleId="TOC1">
    <w:name w:val="toc 1"/>
    <w:basedOn w:val="Normal"/>
    <w:next w:val="Normal"/>
    <w:autoRedefine/>
    <w:uiPriority w:val="39"/>
    <w:unhideWhenUsed/>
    <w:rsid w:val="00604752"/>
    <w:pPr>
      <w:spacing w:after="100"/>
    </w:pPr>
  </w:style>
  <w:style w:type="paragraph" w:styleId="TOC2">
    <w:name w:val="toc 2"/>
    <w:basedOn w:val="Normal"/>
    <w:next w:val="Normal"/>
    <w:autoRedefine/>
    <w:uiPriority w:val="39"/>
    <w:unhideWhenUsed/>
    <w:rsid w:val="00604752"/>
    <w:pPr>
      <w:spacing w:after="100"/>
      <w:ind w:left="220"/>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43D684F5"/>
    <w:pPr>
      <w:tabs>
        <w:tab w:val="center" w:pos="4680"/>
        <w:tab w:val="right" w:pos="9360"/>
      </w:tabs>
      <w:spacing w:after="0"/>
    </w:pPr>
  </w:style>
  <w:style w:type="paragraph" w:styleId="Footer">
    <w:name w:val="footer"/>
    <w:basedOn w:val="Normal"/>
    <w:link w:val="FooterChar"/>
    <w:uiPriority w:val="99"/>
    <w:unhideWhenUsed/>
    <w:rsid w:val="43D684F5"/>
    <w:pPr>
      <w:tabs>
        <w:tab w:val="center" w:pos="4680"/>
        <w:tab w:val="right" w:pos="9360"/>
      </w:tabs>
      <w:spacing w:after="0"/>
    </w:pPr>
  </w:style>
  <w:style w:type="paragraph" w:styleId="TOC4">
    <w:name w:val="toc 4"/>
    <w:basedOn w:val="Normal"/>
    <w:next w:val="Normal"/>
    <w:uiPriority w:val="39"/>
    <w:unhideWhenUsed/>
    <w:rsid w:val="43D684F5"/>
    <w:pPr>
      <w:spacing w:after="100"/>
      <w:ind w:left="660"/>
    </w:pPr>
  </w:style>
  <w:style w:type="paragraph" w:styleId="TOC5">
    <w:name w:val="toc 5"/>
    <w:basedOn w:val="Normal"/>
    <w:next w:val="Normal"/>
    <w:uiPriority w:val="39"/>
    <w:unhideWhenUsed/>
    <w:rsid w:val="7D4EA83A"/>
    <w:pPr>
      <w:spacing w:after="100"/>
      <w:ind w:left="880"/>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eastAsiaTheme="minorEastAsia"/>
      <w:kern w:val="0"/>
      <w:sz w:val="20"/>
      <w:szCs w:val="20"/>
      <w:lang w:eastAsia="ja-JP"/>
    </w:rPr>
  </w:style>
  <w:style w:type="character" w:styleId="CommentReference">
    <w:name w:val="annotation reference"/>
    <w:basedOn w:val="DefaultParagraphFont"/>
    <w:uiPriority w:val="99"/>
    <w:semiHidden/>
    <w:unhideWhenUsed/>
    <w:rPr>
      <w:sz w:val="16"/>
      <w:szCs w:val="16"/>
    </w:rPr>
  </w:style>
  <w:style w:type="character" w:customStyle="1" w:styleId="normaltextrun">
    <w:name w:val="normaltextrun"/>
    <w:basedOn w:val="DefaultParagraphFont"/>
    <w:rsid w:val="00E80F04"/>
  </w:style>
  <w:style w:type="character" w:customStyle="1" w:styleId="eop">
    <w:name w:val="eop"/>
    <w:basedOn w:val="DefaultParagraphFont"/>
    <w:rsid w:val="00E80F04"/>
  </w:style>
  <w:style w:type="character" w:customStyle="1" w:styleId="FooterChar">
    <w:name w:val="Footer Char"/>
    <w:basedOn w:val="DefaultParagraphFont"/>
    <w:link w:val="Footer"/>
    <w:uiPriority w:val="99"/>
    <w:rsid w:val="00C03633"/>
    <w:rPr>
      <w:rFonts w:eastAsiaTheme="minorEastAsia"/>
      <w:kern w:val="0"/>
      <w:sz w:val="22"/>
      <w:szCs w:val="22"/>
      <w:lang w:eastAsia="ja-JP"/>
    </w:rPr>
  </w:style>
  <w:style w:type="character" w:styleId="PageNumber">
    <w:name w:val="page number"/>
    <w:basedOn w:val="DefaultParagraphFont"/>
    <w:uiPriority w:val="99"/>
    <w:semiHidden/>
    <w:unhideWhenUsed/>
    <w:rsid w:val="003E1EFA"/>
  </w:style>
  <w:style w:type="character" w:styleId="FollowedHyperlink">
    <w:name w:val="FollowedHyperlink"/>
    <w:basedOn w:val="DefaultParagraphFont"/>
    <w:uiPriority w:val="99"/>
    <w:semiHidden/>
    <w:unhideWhenUsed/>
    <w:rsid w:val="0098060C"/>
    <w:rPr>
      <w:color w:val="96607D" w:themeColor="followedHyperlink"/>
      <w:u w:val="single"/>
    </w:rPr>
  </w:style>
  <w:style w:type="character" w:customStyle="1" w:styleId="HeaderChar">
    <w:name w:val="Header Char"/>
    <w:basedOn w:val="DefaultParagraphFont"/>
    <w:link w:val="Header"/>
    <w:uiPriority w:val="99"/>
    <w:rsid w:val="00CC7776"/>
    <w:rPr>
      <w:rFonts w:eastAsiaTheme="minorEastAsia"/>
      <w:kern w:val="0"/>
      <w:sz w:val="22"/>
      <w:szCs w:val="22"/>
      <w:lang w:eastAsia="ja-JP"/>
    </w:rPr>
  </w:style>
  <w:style w:type="character" w:styleId="UnresolvedMention">
    <w:name w:val="Unresolved Mention"/>
    <w:basedOn w:val="DefaultParagraphFont"/>
    <w:uiPriority w:val="99"/>
    <w:semiHidden/>
    <w:unhideWhenUsed/>
    <w:rsid w:val="006C1E2D"/>
    <w:rPr>
      <w:color w:val="605E5C"/>
      <w:shd w:val="clear" w:color="auto" w:fill="E1DFDD"/>
    </w:rPr>
  </w:style>
  <w:style w:type="paragraph" w:styleId="NormalWeb">
    <w:name w:val="Normal (Web)"/>
    <w:basedOn w:val="Normal"/>
    <w:uiPriority w:val="99"/>
    <w:semiHidden/>
    <w:unhideWhenUsed/>
    <w:rsid w:val="00FD4D3B"/>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table" w:styleId="GridTable4-Accent4">
    <w:name w:val="Grid Table 4 Accent 4"/>
    <w:basedOn w:val="TableNormal"/>
    <w:uiPriority w:val="49"/>
    <w:rsid w:val="00DE087D"/>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customStyle="1" w:styleId="a">
    <w:basedOn w:val="TableNormal"/>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vnops3qAJVzQLe7foqTFUNBqMQ==">CgMxLjAyCGguZ2pkZ3hzOAByITE1bFJBYVVVQ0JWV1B2YVpEOEpxcjg1X1JKX09FT0prQw==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2523</Words>
  <Characters>14385</Characters>
  <Application>Microsoft Office Word</Application>
  <DocSecurity>0</DocSecurity>
  <Lines>119</Lines>
  <Paragraphs>33</Paragraphs>
  <ScaleCrop>false</ScaleCrop>
  <Company/>
  <LinksUpToDate>false</LinksUpToDate>
  <CharactersWithSpaces>16875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Hinton (CFF PAC)</dc:creator>
  <cp:lastModifiedBy>Heather Hinton (CFF PAC)</cp:lastModifiedBy>
  <cp:revision>3</cp:revision>
  <dcterms:created xsi:type="dcterms:W3CDTF">2025-02-24T14:44:00Z</dcterms:created>
  <dcterms:modified xsi:type="dcterms:W3CDTF">2025-06-05T19:38:00Z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0x0101007051B3AB7F7D444588DEC0877E37C07D</vt:lpwstr>
  </property>
</Properties>
</file>