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1A19A" w14:textId="20F4765E" w:rsidR="003751BA" w:rsidRPr="007F0B2C" w:rsidRDefault="007F0B2C" w:rsidP="007F0B2C">
      <w:pPr>
        <w:pStyle w:val="oancuaDanhsach"/>
        <w:numPr>
          <w:ilvl w:val="0"/>
          <w:numId w:val="1"/>
        </w:numPr>
        <w:ind w:left="360"/>
        <w:rPr>
          <w:sz w:val="28"/>
          <w:szCs w:val="28"/>
          <w:lang w:val="en-US"/>
        </w:rPr>
      </w:pPr>
      <w:r w:rsidRPr="007F0B2C">
        <w:rPr>
          <w:sz w:val="28"/>
          <w:szCs w:val="28"/>
          <w:lang w:val="en-US"/>
        </w:rPr>
        <w:t>Lý thuyết:</w:t>
      </w:r>
    </w:p>
    <w:p w14:paraId="5D6DC4B2" w14:textId="32309B0A" w:rsidR="007F0B2C" w:rsidRDefault="007F0B2C" w:rsidP="007F0B2C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Tìm hiểu và trình bày chi tiết một phương pháp cải tiến quá trình tìm luật kết hợp từ tập phổ biến. Giải thích vì sao nó hiệu quả</w:t>
      </w:r>
    </w:p>
    <w:p w14:paraId="0DB89FC9" w14:textId="1791F23A" w:rsidR="007F0B2C" w:rsidRDefault="007F0B2C" w:rsidP="007F0B2C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Cho CSDL sau và minsupp = 50%, minconf = 100%</w:t>
      </w:r>
    </w:p>
    <w:tbl>
      <w:tblPr>
        <w:tblW w:w="5033" w:type="dxa"/>
        <w:tblInd w:w="1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4272"/>
      </w:tblGrid>
      <w:tr w:rsidR="007F0B2C" w:rsidRPr="007F0B2C" w14:paraId="35C35102" w14:textId="77777777" w:rsidTr="00A93EB0">
        <w:trPr>
          <w:trHeight w:val="392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49E21" w14:textId="77777777" w:rsidR="007F0B2C" w:rsidRPr="007F0B2C" w:rsidRDefault="007F0B2C" w:rsidP="00E21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FFFFFF"/>
                <w:sz w:val="20"/>
                <w:szCs w:val="20"/>
                <w:u w:val="single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color w:val="FFFFFF"/>
                <w:sz w:val="20"/>
                <w:szCs w:val="20"/>
                <w:u w:val="single"/>
                <w:lang w:eastAsia="vi-VN"/>
              </w:rPr>
              <w:t>TID</w:t>
            </w:r>
          </w:p>
        </w:tc>
        <w:tc>
          <w:tcPr>
            <w:tcW w:w="42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32A1B" w14:textId="77777777" w:rsidR="007F0B2C" w:rsidRPr="007F0B2C" w:rsidRDefault="007F0B2C" w:rsidP="00E216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sz w:val="20"/>
                <w:szCs w:val="20"/>
                <w:u w:val="single"/>
                <w:lang w:eastAsia="vi-VN"/>
              </w:rPr>
            </w:pPr>
            <w:proofErr w:type="spellStart"/>
            <w:r w:rsidRPr="007F0B2C">
              <w:rPr>
                <w:rFonts w:ascii="Arial" w:eastAsia="Times New Roman" w:hAnsi="Arial" w:cs="Arial"/>
                <w:b/>
                <w:bCs/>
                <w:noProof w:val="0"/>
                <w:color w:val="FFFFFF"/>
                <w:sz w:val="20"/>
                <w:szCs w:val="20"/>
                <w:u w:val="single"/>
                <w:lang w:eastAsia="vi-VN"/>
              </w:rPr>
              <w:t>Items_bought</w:t>
            </w:r>
            <w:proofErr w:type="spellEnd"/>
          </w:p>
        </w:tc>
      </w:tr>
      <w:tr w:rsidR="007F0B2C" w:rsidRPr="007F0B2C" w14:paraId="5A9C0BA9" w14:textId="77777777" w:rsidTr="00A93EB0">
        <w:trPr>
          <w:trHeight w:val="392"/>
        </w:trPr>
        <w:tc>
          <w:tcPr>
            <w:tcW w:w="76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795AA" w14:textId="77777777" w:rsidR="007F0B2C" w:rsidRPr="007F0B2C" w:rsidRDefault="007F0B2C" w:rsidP="00E21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100</w:t>
            </w:r>
          </w:p>
        </w:tc>
        <w:tc>
          <w:tcPr>
            <w:tcW w:w="4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56FBA" w14:textId="77777777" w:rsidR="007F0B2C" w:rsidRPr="007F0B2C" w:rsidRDefault="007F0B2C" w:rsidP="00E216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I, B, F, D, E, C, H, J</w:t>
            </w:r>
          </w:p>
        </w:tc>
      </w:tr>
      <w:tr w:rsidR="007F0B2C" w:rsidRPr="007F0B2C" w14:paraId="0A7B5FA0" w14:textId="77777777" w:rsidTr="00A93EB0">
        <w:trPr>
          <w:trHeight w:val="392"/>
        </w:trPr>
        <w:tc>
          <w:tcPr>
            <w:tcW w:w="76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82B1C" w14:textId="77777777" w:rsidR="007F0B2C" w:rsidRPr="007F0B2C" w:rsidRDefault="007F0B2C" w:rsidP="00E21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200</w:t>
            </w:r>
          </w:p>
        </w:tc>
        <w:tc>
          <w:tcPr>
            <w:tcW w:w="4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AAD69" w14:textId="77777777" w:rsidR="007F0B2C" w:rsidRPr="007F0B2C" w:rsidRDefault="007F0B2C" w:rsidP="00E216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F, C, F, G, A, D, C</w:t>
            </w:r>
          </w:p>
        </w:tc>
      </w:tr>
      <w:tr w:rsidR="007F0B2C" w:rsidRPr="007F0B2C" w14:paraId="1EE30CF5" w14:textId="77777777" w:rsidTr="00A93EB0">
        <w:trPr>
          <w:trHeight w:val="392"/>
        </w:trPr>
        <w:tc>
          <w:tcPr>
            <w:tcW w:w="76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045BB" w14:textId="77777777" w:rsidR="007F0B2C" w:rsidRPr="007F0B2C" w:rsidRDefault="007F0B2C" w:rsidP="00E21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300</w:t>
            </w:r>
          </w:p>
        </w:tc>
        <w:tc>
          <w:tcPr>
            <w:tcW w:w="4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FF126" w14:textId="77777777" w:rsidR="007F0B2C" w:rsidRPr="007F0B2C" w:rsidRDefault="007F0B2C" w:rsidP="00E216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B, J, D, A, H</w:t>
            </w:r>
          </w:p>
        </w:tc>
      </w:tr>
      <w:tr w:rsidR="007F0B2C" w:rsidRPr="007F0B2C" w14:paraId="655BBF30" w14:textId="77777777" w:rsidTr="00A93EB0">
        <w:trPr>
          <w:trHeight w:val="392"/>
        </w:trPr>
        <w:tc>
          <w:tcPr>
            <w:tcW w:w="7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4D7CB" w14:textId="77777777" w:rsidR="007F0B2C" w:rsidRPr="007F0B2C" w:rsidRDefault="007F0B2C" w:rsidP="00E21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400</w:t>
            </w:r>
          </w:p>
        </w:tc>
        <w:tc>
          <w:tcPr>
            <w:tcW w:w="4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7307C" w14:textId="77777777" w:rsidR="007F0B2C" w:rsidRPr="007F0B2C" w:rsidRDefault="007F0B2C" w:rsidP="00E216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E, A, B, E, G</w:t>
            </w:r>
          </w:p>
        </w:tc>
      </w:tr>
    </w:tbl>
    <w:p w14:paraId="70E5DB06" w14:textId="77777777" w:rsidR="00F13250" w:rsidRDefault="00F13250" w:rsidP="00F13250">
      <w:pPr>
        <w:pStyle w:val="oancuaDanhsach"/>
        <w:ind w:left="1080"/>
        <w:rPr>
          <w:sz w:val="26"/>
          <w:szCs w:val="26"/>
          <w:lang w:val="en-US"/>
        </w:rPr>
      </w:pPr>
    </w:p>
    <w:p w14:paraId="7D5830E2" w14:textId="77777777" w:rsidR="00766B93" w:rsidRDefault="00F13250" w:rsidP="005B71CF">
      <w:pPr>
        <w:pStyle w:val="oancuaDanhsac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r w:rsidR="00112D42">
        <w:rPr>
          <w:sz w:val="26"/>
          <w:szCs w:val="26"/>
          <w:lang w:val="en-US"/>
        </w:rPr>
        <w:t xml:space="preserve">    </w:t>
      </w:r>
      <w:r>
        <w:rPr>
          <w:sz w:val="26"/>
          <w:szCs w:val="26"/>
          <w:lang w:val="en-US"/>
        </w:rPr>
        <w:t>Sử dụng thuật toán Apriori để tìm tất cả các tập phổ biến:</w:t>
      </w:r>
      <w:r w:rsidR="00A826B7">
        <w:rPr>
          <w:sz w:val="26"/>
          <w:szCs w:val="26"/>
          <w:lang w:val="en-US"/>
        </w:rPr>
        <w:t xml:space="preserve"> </w:t>
      </w:r>
    </w:p>
    <w:p w14:paraId="020317CD" w14:textId="1AD520CE" w:rsidR="00913CB1" w:rsidRPr="00766B93" w:rsidRDefault="00913CB1" w:rsidP="00766B93">
      <w:pPr>
        <w:pStyle w:val="oancuaDanhsach"/>
        <w:numPr>
          <w:ilvl w:val="0"/>
          <w:numId w:val="10"/>
        </w:numPr>
        <w:rPr>
          <w:rFonts w:cstheme="minorHAnsi"/>
          <w:sz w:val="26"/>
          <w:szCs w:val="26"/>
          <w:lang w:val="en-US"/>
        </w:rPr>
      </w:pPr>
      <w:r w:rsidRPr="00766B93">
        <w:rPr>
          <w:rFonts w:cstheme="minorHAnsi"/>
          <w:color w:val="000000"/>
          <w:sz w:val="26"/>
          <w:szCs w:val="26"/>
          <w:shd w:val="clear" w:color="auto" w:fill="FFFFFF"/>
        </w:rPr>
        <w:t>{A, B, D, C, E, F, G, H, J, AB, AD, AG, BD, BH, BE, BJ, CD, CF, DF, DH, DJ, HJ, BDH, BDJ, BHJ, CDF, DHJ, BDHJ}</w:t>
      </w:r>
      <w:r w:rsidRPr="00766B9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1E065930" w14:textId="12B816F7" w:rsidR="00766B93" w:rsidRPr="00766B93" w:rsidRDefault="00766B93" w:rsidP="00766B93">
      <w:pPr>
        <w:pStyle w:val="oancuaDanhsach"/>
        <w:numPr>
          <w:ilvl w:val="0"/>
          <w:numId w:val="10"/>
        </w:numPr>
        <w:rPr>
          <w:rFonts w:cstheme="minorHAnsi"/>
          <w:sz w:val="26"/>
          <w:szCs w:val="26"/>
          <w:lang w:val="en-US"/>
        </w:rPr>
      </w:pPr>
      <w:r w:rsidRPr="00766B9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Các tập Large k-item phát sinh:</w:t>
      </w:r>
    </w:p>
    <w:p w14:paraId="3B55BC66" w14:textId="77777777" w:rsidR="00766B93" w:rsidRPr="005B71CF" w:rsidRDefault="00766B93" w:rsidP="00766B93">
      <w:pPr>
        <w:pStyle w:val="oancuaDanhsach"/>
        <w:ind w:left="1800"/>
        <w:rPr>
          <w:sz w:val="26"/>
          <w:szCs w:val="26"/>
          <w:lang w:val="en-US"/>
        </w:rPr>
      </w:pPr>
    </w:p>
    <w:p w14:paraId="48DAA9FE" w14:textId="5CFFA733" w:rsidR="00766B93" w:rsidRDefault="009B0312" w:rsidP="00766B93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Sử dụng thuật toán FP-Growth để tìm tất cả các tập phổ biến</w:t>
      </w:r>
      <w:r w:rsidR="004D57C4">
        <w:rPr>
          <w:sz w:val="26"/>
          <w:szCs w:val="26"/>
          <w:lang w:val="en-US"/>
        </w:rPr>
        <w:t>:</w:t>
      </w:r>
    </w:p>
    <w:p w14:paraId="56BE3D99" w14:textId="74217A6A" w:rsidR="00766B93" w:rsidRDefault="00766B93" w:rsidP="00766B93">
      <w:pPr>
        <w:pStyle w:val="oancuaDanhsach"/>
        <w:numPr>
          <w:ilvl w:val="0"/>
          <w:numId w:val="12"/>
        </w:numPr>
        <w:ind w:left="180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  <w:r w:rsidRPr="00766B9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766B93">
        <w:rPr>
          <w:rFonts w:cstheme="minorHAnsi"/>
          <w:color w:val="000000"/>
          <w:sz w:val="26"/>
          <w:szCs w:val="26"/>
          <w:shd w:val="clear" w:color="auto" w:fill="FFFFFF"/>
        </w:rPr>
        <w:t>A, B, D, C, E, F, G, H, J, AB, AD, AG, BD, BH, BE, BJ, CD, CF, DF, DH, DJ, HJ, BDH, BDJ, BHJ, CDF, DHJ, BDHJ</w:t>
      </w:r>
      <w:r>
        <w:rPr>
          <w:sz w:val="26"/>
          <w:szCs w:val="26"/>
          <w:lang w:val="en-US"/>
        </w:rPr>
        <w:t xml:space="preserve"> }.</w:t>
      </w:r>
    </w:p>
    <w:p w14:paraId="43621B29" w14:textId="0154A050" w:rsidR="00766B93" w:rsidRDefault="00766B93" w:rsidP="00766B93">
      <w:pPr>
        <w:pStyle w:val="oancuaDanhsach"/>
        <w:numPr>
          <w:ilvl w:val="0"/>
          <w:numId w:val="12"/>
        </w:numPr>
        <w:ind w:left="180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Cây FP-Growth:</w:t>
      </w:r>
    </w:p>
    <w:p w14:paraId="2696D2F0" w14:textId="77777777" w:rsidR="00710E98" w:rsidRDefault="00710E98" w:rsidP="00710E98">
      <w:pPr>
        <w:pStyle w:val="oancuaDanhsach"/>
        <w:ind w:left="1800"/>
        <w:rPr>
          <w:sz w:val="26"/>
          <w:szCs w:val="26"/>
          <w:lang w:val="en-US"/>
        </w:rPr>
      </w:pPr>
    </w:p>
    <w:p w14:paraId="4ED16FE9" w14:textId="77777777" w:rsidR="00766B93" w:rsidRDefault="00766B93" w:rsidP="00766B93">
      <w:pPr>
        <w:pStyle w:val="oancuaDanhsach"/>
        <w:numPr>
          <w:ilvl w:val="0"/>
          <w:numId w:val="12"/>
        </w:numPr>
        <w:ind w:left="180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Bảng:</w:t>
      </w:r>
    </w:p>
    <w:tbl>
      <w:tblPr>
        <w:tblW w:w="8504" w:type="dxa"/>
        <w:tblInd w:w="15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2472"/>
        <w:gridCol w:w="2091"/>
        <w:gridCol w:w="3357"/>
      </w:tblGrid>
      <w:tr w:rsidR="00766B93" w:rsidRPr="00766B93" w14:paraId="76D8D2CC" w14:textId="77777777" w:rsidTr="00766B9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2D67D" w14:textId="77777777" w:rsidR="00766B93" w:rsidRPr="00766B93" w:rsidRDefault="00766B93" w:rsidP="00766B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</w:pPr>
            <w:proofErr w:type="spellStart"/>
            <w:r w:rsidRPr="00766B93">
              <w:rPr>
                <w:rFonts w:ascii="Arial" w:eastAsia="Times New Roman" w:hAnsi="Arial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B2685" w14:textId="77777777" w:rsidR="00766B93" w:rsidRPr="00766B93" w:rsidRDefault="00766B93" w:rsidP="00766B93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</w:pPr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Cơ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sở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mẫu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điều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7D22" w14:textId="77777777" w:rsidR="00766B93" w:rsidRPr="00766B93" w:rsidRDefault="00766B93" w:rsidP="00766B93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</w:pPr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FP-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Tree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điều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A3966" w14:textId="77777777" w:rsidR="00766B93" w:rsidRPr="00766B93" w:rsidRDefault="00766B93" w:rsidP="00766B93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</w:pP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Các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mẫu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phổ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biến</w:t>
            </w:r>
            <w:proofErr w:type="spellEnd"/>
          </w:p>
        </w:tc>
      </w:tr>
      <w:tr w:rsidR="00766B93" w:rsidRPr="00766B93" w14:paraId="3F06248A" w14:textId="77777777" w:rsidTr="00766B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BC6A8" w14:textId="77777777" w:rsidR="00766B93" w:rsidRPr="00766B93" w:rsidRDefault="00766B93" w:rsidP="00766B93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10041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{BDCEFH: 1, ABDH: 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3CD19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{B: 2, D: 2, H: 2} - 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0324A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J, BJ, DJ, HJ, BDJ, BHJ, DHJ, BDHJ</w:t>
            </w:r>
          </w:p>
        </w:tc>
      </w:tr>
      <w:tr w:rsidR="00766B93" w:rsidRPr="00766B93" w14:paraId="60B4CB04" w14:textId="77777777" w:rsidTr="00766B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48BEF" w14:textId="77777777" w:rsidR="00766B93" w:rsidRPr="00766B93" w:rsidRDefault="00766B93" w:rsidP="00766B93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94CCE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{BDCEF: 1, ABD: 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453C7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{B: 2, D: 2} - 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EC411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H, BH, DH, BDH</w:t>
            </w:r>
          </w:p>
        </w:tc>
      </w:tr>
      <w:tr w:rsidR="00766B93" w:rsidRPr="00766B93" w14:paraId="34413EE4" w14:textId="77777777" w:rsidTr="00766B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D48A0" w14:textId="77777777" w:rsidR="00766B93" w:rsidRPr="00766B93" w:rsidRDefault="00766B93" w:rsidP="00766B93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7D261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{ADCF: 1, ABE: 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EAC2D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{A: 2} - 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02B7D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G, AG</w:t>
            </w:r>
          </w:p>
        </w:tc>
      </w:tr>
      <w:tr w:rsidR="00766B93" w:rsidRPr="00766B93" w14:paraId="0C5170F9" w14:textId="77777777" w:rsidTr="00766B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67A8F" w14:textId="77777777" w:rsidR="00766B93" w:rsidRPr="00766B93" w:rsidRDefault="00766B93" w:rsidP="00766B93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88F99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{BDCE: 1, ADC: 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9BDA5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{C: 2, D: 2} - 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D2D58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F, CF, DF, CDF</w:t>
            </w:r>
          </w:p>
        </w:tc>
      </w:tr>
      <w:tr w:rsidR="00766B93" w:rsidRPr="00766B93" w14:paraId="3475D7F6" w14:textId="77777777" w:rsidTr="00766B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7B86E" w14:textId="77777777" w:rsidR="00766B93" w:rsidRPr="00766B93" w:rsidRDefault="00766B93" w:rsidP="00766B93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B21BD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{BDC: 1, AB: 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A17F7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{B: 2} - 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6436E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E, BE</w:t>
            </w:r>
          </w:p>
        </w:tc>
      </w:tr>
      <w:tr w:rsidR="00766B93" w:rsidRPr="00766B93" w14:paraId="4643BC24" w14:textId="77777777" w:rsidTr="00766B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ABBBB" w14:textId="77777777" w:rsidR="00766B93" w:rsidRPr="00766B93" w:rsidRDefault="00766B93" w:rsidP="00766B93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0B3B9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{BD: 1, AD: 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BA24A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  <w:lang w:eastAsia="vi-VN"/>
              </w:rPr>
              <w:t>{D: 2} -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DC1E1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C, CD</w:t>
            </w:r>
          </w:p>
        </w:tc>
      </w:tr>
      <w:tr w:rsidR="00766B93" w:rsidRPr="00766B93" w14:paraId="0B1E9217" w14:textId="77777777" w:rsidTr="00766B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57E08" w14:textId="77777777" w:rsidR="00766B93" w:rsidRPr="00766B93" w:rsidRDefault="00766B93" w:rsidP="00766B93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0C14A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{B: 1, A: 1, AB: 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3F931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{B: 2, A: 2} - 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BA750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D, BD, AD</w:t>
            </w:r>
          </w:p>
        </w:tc>
      </w:tr>
      <w:tr w:rsidR="00766B93" w:rsidRPr="00766B93" w14:paraId="184A4FA7" w14:textId="77777777" w:rsidTr="00766B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730A8" w14:textId="77777777" w:rsidR="00766B93" w:rsidRPr="00766B93" w:rsidRDefault="00766B93" w:rsidP="00766B93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26EA2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{A: 2}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AE8EA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  <w:lang w:eastAsia="vi-VN"/>
              </w:rPr>
            </w:pPr>
            <w:r w:rsidRPr="00766B93">
              <w:rPr>
                <w:rFonts w:ascii="Cambria Math" w:eastAsia="Times New Roman" w:hAnsi="Cambria Math" w:cs="Cambria Math"/>
                <w:noProof w:val="0"/>
                <w:color w:val="000000"/>
                <w:sz w:val="20"/>
                <w:szCs w:val="20"/>
                <w:lang w:eastAsia="vi-VN"/>
              </w:rPr>
              <w:t>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604FD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B, AB</w:t>
            </w:r>
          </w:p>
        </w:tc>
      </w:tr>
      <w:tr w:rsidR="00766B93" w:rsidRPr="00766B93" w14:paraId="36F2D0C8" w14:textId="77777777" w:rsidTr="00766B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E892A" w14:textId="77777777" w:rsidR="00766B93" w:rsidRPr="00766B93" w:rsidRDefault="00766B93" w:rsidP="00766B93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105BE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Cambria Math" w:eastAsia="Times New Roman" w:hAnsi="Cambria Math" w:cs="Cambria Math"/>
                <w:noProof w:val="0"/>
                <w:sz w:val="20"/>
                <w:szCs w:val="20"/>
                <w:lang w:eastAsia="vi-VN"/>
              </w:rPr>
              <w:t>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64308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  <w:lang w:eastAsia="vi-VN"/>
              </w:rPr>
            </w:pPr>
            <w:r w:rsidRPr="00766B93">
              <w:rPr>
                <w:rFonts w:ascii="Cambria Math" w:eastAsia="Times New Roman" w:hAnsi="Cambria Math" w:cs="Cambria Math"/>
                <w:noProof w:val="0"/>
                <w:color w:val="000000"/>
                <w:sz w:val="20"/>
                <w:szCs w:val="20"/>
                <w:lang w:eastAsia="vi-VN"/>
              </w:rPr>
              <w:t>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6713B" w14:textId="77777777" w:rsidR="00766B93" w:rsidRPr="00766B93" w:rsidRDefault="00766B93" w:rsidP="00766B9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A</w:t>
            </w:r>
          </w:p>
        </w:tc>
      </w:tr>
    </w:tbl>
    <w:p w14:paraId="24955554" w14:textId="48430988" w:rsidR="00766B93" w:rsidRPr="00766B93" w:rsidRDefault="00766B93" w:rsidP="00766B93">
      <w:pPr>
        <w:pStyle w:val="oancuaDanhsach"/>
        <w:ind w:left="180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10FBEB1C" w14:textId="69610B2E" w:rsidR="00F13250" w:rsidRDefault="009B0312" w:rsidP="00F13250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 sánh kết quả</w:t>
      </w:r>
      <w:r w:rsidR="00FA7289">
        <w:rPr>
          <w:sz w:val="26"/>
          <w:szCs w:val="26"/>
          <w:lang w:val="en-US"/>
        </w:rPr>
        <w:t xml:space="preserve">: Kết quả tìm được </w:t>
      </w:r>
      <w:r w:rsidR="000C08EF">
        <w:rPr>
          <w:sz w:val="26"/>
          <w:szCs w:val="26"/>
          <w:lang w:val="en-US"/>
        </w:rPr>
        <w:t>của 2 thuật toán là như nhau.</w:t>
      </w:r>
    </w:p>
    <w:p w14:paraId="0D5C7EEE" w14:textId="14676EA1" w:rsidR="00F02036" w:rsidRPr="007E48FE" w:rsidRDefault="009B0312" w:rsidP="007E48FE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Liệt kê tập phổ biến tối đại (</w:t>
      </w:r>
      <w:r w:rsidRPr="009B0312">
        <w:rPr>
          <w:b/>
          <w:sz w:val="26"/>
          <w:szCs w:val="26"/>
          <w:lang w:val="en-US"/>
        </w:rPr>
        <w:t>Maximal frequent itemsets</w:t>
      </w:r>
      <w:r>
        <w:rPr>
          <w:sz w:val="26"/>
          <w:szCs w:val="26"/>
          <w:lang w:val="en-US"/>
        </w:rPr>
        <w:t>):</w:t>
      </w:r>
      <w:r w:rsidR="007E48FE">
        <w:rPr>
          <w:sz w:val="26"/>
          <w:szCs w:val="26"/>
          <w:lang w:val="en-US"/>
        </w:rPr>
        <w:t xml:space="preserve"> </w:t>
      </w:r>
      <w:r w:rsidR="00F02036" w:rsidRPr="007E48FE">
        <w:rPr>
          <w:rFonts w:cstheme="minorHAnsi"/>
          <w:color w:val="000000"/>
          <w:sz w:val="26"/>
          <w:szCs w:val="26"/>
          <w:shd w:val="clear" w:color="auto" w:fill="FFFFFF"/>
        </w:rPr>
        <w:t>AB, AD, AG</w:t>
      </w:r>
      <w:r w:rsidR="007E48FE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,</w:t>
      </w:r>
      <w:r w:rsidR="00F02036" w:rsidRPr="007E48FE">
        <w:rPr>
          <w:rFonts w:cstheme="minorHAnsi"/>
          <w:color w:val="000000"/>
          <w:sz w:val="26"/>
          <w:szCs w:val="26"/>
          <w:shd w:val="clear" w:color="auto" w:fill="FFFFFF"/>
        </w:rPr>
        <w:t xml:space="preserve"> BE, CDF,</w:t>
      </w:r>
      <w:r w:rsidR="007E48FE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F02036" w:rsidRPr="007E48FE">
        <w:rPr>
          <w:rFonts w:cstheme="minorHAnsi"/>
          <w:color w:val="000000"/>
          <w:sz w:val="26"/>
          <w:szCs w:val="26"/>
          <w:shd w:val="clear" w:color="auto" w:fill="FFFFFF"/>
        </w:rPr>
        <w:t>BDHJ</w:t>
      </w:r>
      <w:r w:rsidR="007E48FE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63456516" w14:textId="77777777" w:rsidR="00254AA9" w:rsidRDefault="009B0312" w:rsidP="009B0312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Liệt kê các tập phổ biến đóng (</w:t>
      </w:r>
      <w:r w:rsidRPr="009B0312">
        <w:rPr>
          <w:b/>
          <w:sz w:val="26"/>
          <w:szCs w:val="26"/>
          <w:lang w:val="en-US"/>
        </w:rPr>
        <w:t>Closed frequent Itemsets</w:t>
      </w:r>
      <w:r>
        <w:rPr>
          <w:sz w:val="26"/>
          <w:szCs w:val="26"/>
          <w:lang w:val="en-US"/>
        </w:rPr>
        <w:t>):</w:t>
      </w:r>
      <w:r w:rsidR="00DC51AA">
        <w:rPr>
          <w:sz w:val="26"/>
          <w:szCs w:val="26"/>
          <w:lang w:val="en-US"/>
        </w:rPr>
        <w:t xml:space="preserve"> </w:t>
      </w:r>
    </w:p>
    <w:p w14:paraId="0B44C9EE" w14:textId="79F4FD3F" w:rsidR="00254AA9" w:rsidRPr="00254AA9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A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c(A) = i(t(A)) =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i(200, 300, 400) = A.</w:t>
      </w:r>
    </w:p>
    <w:p w14:paraId="7D639142" w14:textId="77777777" w:rsidR="00254AA9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B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c(B) = i(t(B)) = i(100, 300, 400) = B.</w:t>
      </w:r>
    </w:p>
    <w:p w14:paraId="29E26240" w14:textId="2CF66C53" w:rsidR="00254AA9" w:rsidRPr="00254AA9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D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c(D) = i(t(D)) = i(100, 200, 300) = D.</w:t>
      </w:r>
    </w:p>
    <w:p w14:paraId="0DA2F378" w14:textId="77777777" w:rsidR="00254AA9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AB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c(AB) = i(t(AB)) = i(300, 400) = AB.</w:t>
      </w:r>
    </w:p>
    <w:p w14:paraId="2442924B" w14:textId="77777777" w:rsidR="00254AA9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AD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c(AD) = i(t(AD)) = i(200, 300) = AD.</w:t>
      </w:r>
    </w:p>
    <w:p w14:paraId="20759337" w14:textId="506A48A1" w:rsidR="00254AA9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AG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c(AG) = i(t(AG)) = i(200, 400) = AG.</w:t>
      </w:r>
    </w:p>
    <w:p w14:paraId="4FF7DBE5" w14:textId="77777777" w:rsidR="00254AA9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BE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c(BE) = i(t(BE)) = i(100, 400) = BE.</w:t>
      </w:r>
    </w:p>
    <w:p w14:paraId="70E2E0F8" w14:textId="77777777" w:rsidR="00354FB7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CDF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c(CDF) = i(t(CDF</w:t>
      </w:r>
      <w:r w:rsidR="00354FB7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)) = i(100, 200) = CDF.</w:t>
      </w:r>
    </w:p>
    <w:p w14:paraId="119A8B00" w14:textId="209D6C53" w:rsidR="009B0312" w:rsidRPr="009B0312" w:rsidRDefault="00354FB7" w:rsidP="00254AA9">
      <w:pPr>
        <w:pStyle w:val="oancuaDanhsach"/>
        <w:ind w:left="1440"/>
        <w:rPr>
          <w:sz w:val="26"/>
          <w:szCs w:val="26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BDHJ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c(BDHJ) = i(t(BDHJ)) = i(100, 300) = BDHJ</w:t>
      </w:r>
      <w:r w:rsidR="00DC51AA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5D60AC5D" w14:textId="2AE2BDEC" w:rsidR="00A37839" w:rsidRDefault="005B71CF" w:rsidP="00A37839">
      <w:pPr>
        <w:pStyle w:val="oancuaDanhsac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Tìm tất cả các luật kết hợp có dạng (item1 ^ item2 -&gt; item3) thỏa mãn minsupp và minconf</w:t>
      </w:r>
      <w:r w:rsidR="00A37839">
        <w:rPr>
          <w:sz w:val="26"/>
          <w:szCs w:val="26"/>
          <w:lang w:val="en-US"/>
        </w:rPr>
        <w:t>:</w:t>
      </w:r>
      <w:r w:rsidR="004D7ADB">
        <w:rPr>
          <w:sz w:val="26"/>
          <w:szCs w:val="26"/>
          <w:lang w:val="en-US"/>
        </w:rPr>
        <w:t xml:space="preserve"> </w:t>
      </w:r>
      <w:r w:rsidR="004D7ADB" w:rsidRPr="00766B93">
        <w:rPr>
          <w:rFonts w:cstheme="minorHAnsi"/>
          <w:color w:val="000000"/>
          <w:sz w:val="26"/>
          <w:szCs w:val="26"/>
          <w:shd w:val="clear" w:color="auto" w:fill="FFFFFF"/>
        </w:rPr>
        <w:t>BDH, BDJ, BHJ, CDF, DHJ, BDHJ</w:t>
      </w:r>
    </w:p>
    <w:p w14:paraId="2B2C14C6" w14:textId="7FAD22F2" w:rsidR="00A37839" w:rsidRDefault="00D07CD4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BD</w:t>
      </w:r>
      <w:r w:rsidR="00267D1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-&gt;</w:t>
      </w:r>
      <w:r w:rsidR="00267D1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H: </w:t>
      </w:r>
      <w:r w:rsidR="004D7ADB">
        <w:rPr>
          <w:sz w:val="26"/>
          <w:szCs w:val="26"/>
          <w:lang w:val="en-US"/>
        </w:rPr>
        <w:t xml:space="preserve">Conf(BD -&gt; H) = </w:t>
      </w:r>
      <w:r w:rsidR="007B2EF8">
        <w:rPr>
          <w:sz w:val="26"/>
          <w:szCs w:val="26"/>
          <w:lang w:val="en-US"/>
        </w:rPr>
        <w:t>2/2 = 1.</w:t>
      </w:r>
      <w:r>
        <w:rPr>
          <w:sz w:val="26"/>
          <w:szCs w:val="26"/>
          <w:lang w:val="en-US"/>
        </w:rPr>
        <w:t xml:space="preserve"> </w:t>
      </w:r>
    </w:p>
    <w:p w14:paraId="113217ED" w14:textId="62401A45" w:rsidR="00A37839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BH -&gt; D: </w:t>
      </w:r>
    </w:p>
    <w:p w14:paraId="7BBE1183" w14:textId="14E92C17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DH -&gt; B:</w:t>
      </w:r>
    </w:p>
    <w:p w14:paraId="504D2CD8" w14:textId="15166675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BD -&gt; J</w:t>
      </w:r>
    </w:p>
    <w:p w14:paraId="1765517A" w14:textId="40032744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BJ -&gt; D</w:t>
      </w:r>
    </w:p>
    <w:p w14:paraId="54063325" w14:textId="69D5FF4F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DJ -&gt; B</w:t>
      </w:r>
    </w:p>
    <w:p w14:paraId="51B07255" w14:textId="728AAD1E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BH -&gt; J</w:t>
      </w:r>
    </w:p>
    <w:p w14:paraId="4D205674" w14:textId="33D60A26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BJ -&gt; H</w:t>
      </w:r>
    </w:p>
    <w:p w14:paraId="35501CB6" w14:textId="6D9421BE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HJ -&gt; B</w:t>
      </w:r>
    </w:p>
    <w:p w14:paraId="66DF5B79" w14:textId="6911F2EC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CD -&gt; F</w:t>
      </w:r>
    </w:p>
    <w:p w14:paraId="70A124DE" w14:textId="1F574333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CF -&gt; D</w:t>
      </w:r>
    </w:p>
    <w:p w14:paraId="71B9B8AB" w14:textId="0E64E4EE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DF -&gt; C</w:t>
      </w:r>
    </w:p>
    <w:p w14:paraId="4FAF26C6" w14:textId="1455DB83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DH -&gt; J</w:t>
      </w:r>
    </w:p>
    <w:p w14:paraId="3CD2EB7C" w14:textId="56D2AF62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DJ -&gt; H</w:t>
      </w:r>
    </w:p>
    <w:p w14:paraId="6B9F1851" w14:textId="2C23099A" w:rsidR="00267D10" w:rsidRPr="00A37839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HJ </w:t>
      </w:r>
      <w:r w:rsidR="005167A2">
        <w:rPr>
          <w:sz w:val="26"/>
          <w:szCs w:val="26"/>
          <w:lang w:val="en-US"/>
        </w:rPr>
        <w:t>-</w:t>
      </w:r>
      <w:bookmarkStart w:id="0" w:name="_GoBack"/>
      <w:bookmarkEnd w:id="0"/>
      <w:r>
        <w:rPr>
          <w:sz w:val="26"/>
          <w:szCs w:val="26"/>
          <w:lang w:val="en-US"/>
        </w:rPr>
        <w:t>&gt; D</w:t>
      </w:r>
    </w:p>
    <w:p w14:paraId="38C46319" w14:textId="06C2D9D3" w:rsidR="002830C8" w:rsidRPr="002830C8" w:rsidRDefault="002830C8" w:rsidP="002830C8">
      <w:pPr>
        <w:pStyle w:val="oancuaDanhsach"/>
        <w:numPr>
          <w:ilvl w:val="0"/>
          <w:numId w:val="6"/>
        </w:numPr>
        <w:rPr>
          <w:sz w:val="26"/>
          <w:szCs w:val="26"/>
          <w:lang w:val="en-US"/>
        </w:rPr>
      </w:pPr>
      <w:r w:rsidRPr="002830C8">
        <w:rPr>
          <w:sz w:val="26"/>
          <w:szCs w:val="26"/>
          <w:lang w:val="en-US"/>
        </w:rPr>
        <w:t>Ứng dụng cải tiến của câu 1 vào việc tìm các luật kết hợp ở câu b thỏa mãn ngưỡng minconf</w:t>
      </w:r>
      <w:r>
        <w:rPr>
          <w:sz w:val="26"/>
          <w:szCs w:val="26"/>
          <w:lang w:val="en-US"/>
        </w:rPr>
        <w:t xml:space="preserve">. </w:t>
      </w:r>
      <w:r w:rsidR="00146512"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>So sánh hiệu quả về thời gian thực hiện kết quả ở câu b</w:t>
      </w:r>
      <w:r w:rsidR="00F764F9">
        <w:rPr>
          <w:sz w:val="26"/>
          <w:szCs w:val="26"/>
          <w:lang w:val="en-US"/>
        </w:rPr>
        <w:t>)</w:t>
      </w:r>
      <w:r>
        <w:rPr>
          <w:sz w:val="26"/>
          <w:szCs w:val="26"/>
          <w:lang w:val="en-US"/>
        </w:rPr>
        <w:t>.</w:t>
      </w:r>
    </w:p>
    <w:p w14:paraId="6A5CE385" w14:textId="18E0D54B" w:rsidR="00156946" w:rsidRDefault="007F0B2C" w:rsidP="00156946">
      <w:pPr>
        <w:pStyle w:val="oancuaDanhsach"/>
        <w:numPr>
          <w:ilvl w:val="0"/>
          <w:numId w:val="1"/>
        </w:numPr>
        <w:ind w:left="360"/>
        <w:rPr>
          <w:sz w:val="28"/>
          <w:szCs w:val="28"/>
          <w:lang w:val="en-US"/>
        </w:rPr>
      </w:pPr>
      <w:r w:rsidRPr="007F0B2C">
        <w:rPr>
          <w:sz w:val="28"/>
          <w:szCs w:val="28"/>
          <w:lang w:val="en-US"/>
        </w:rPr>
        <w:t>Thực hành:</w:t>
      </w:r>
    </w:p>
    <w:p w14:paraId="046365A8" w14:textId="003F27BD" w:rsidR="00156946" w:rsidRDefault="00156946" w:rsidP="00156946">
      <w:pPr>
        <w:pStyle w:val="oancuaDanhsac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</w:t>
      </w:r>
    </w:p>
    <w:p w14:paraId="671FEDBD" w14:textId="50EA233F" w:rsidR="00156946" w:rsidRDefault="00156946" w:rsidP="00156946">
      <w:pPr>
        <w:pStyle w:val="oancuaDanhsac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</w:p>
    <w:p w14:paraId="415714C2" w14:textId="77777777" w:rsidR="00156946" w:rsidRPr="00156946" w:rsidRDefault="00156946" w:rsidP="00156946">
      <w:pPr>
        <w:pStyle w:val="oancuaDanhsach"/>
        <w:numPr>
          <w:ilvl w:val="0"/>
          <w:numId w:val="4"/>
        </w:numPr>
        <w:rPr>
          <w:sz w:val="26"/>
          <w:szCs w:val="26"/>
          <w:lang w:val="en-US"/>
        </w:rPr>
      </w:pPr>
    </w:p>
    <w:p w14:paraId="21346AFC" w14:textId="77777777" w:rsidR="00156946" w:rsidRPr="00156946" w:rsidRDefault="00156946" w:rsidP="00156946">
      <w:pPr>
        <w:pStyle w:val="oancuaDanhsach"/>
        <w:numPr>
          <w:ilvl w:val="0"/>
          <w:numId w:val="1"/>
        </w:numPr>
        <w:ind w:left="360"/>
        <w:rPr>
          <w:sz w:val="28"/>
          <w:szCs w:val="28"/>
          <w:lang w:val="en-US"/>
        </w:rPr>
      </w:pPr>
    </w:p>
    <w:sectPr w:rsidR="00156946" w:rsidRPr="0015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13EA"/>
    <w:multiLevelType w:val="hybridMultilevel"/>
    <w:tmpl w:val="2FB6A5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F29FD"/>
    <w:multiLevelType w:val="hybridMultilevel"/>
    <w:tmpl w:val="18C6CB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51646"/>
    <w:multiLevelType w:val="hybridMultilevel"/>
    <w:tmpl w:val="7AE2B072"/>
    <w:lvl w:ilvl="0" w:tplc="B37C35D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B60550"/>
    <w:multiLevelType w:val="hybridMultilevel"/>
    <w:tmpl w:val="A7A4BB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F15A2"/>
    <w:multiLevelType w:val="hybridMultilevel"/>
    <w:tmpl w:val="AD645106"/>
    <w:lvl w:ilvl="0" w:tplc="3D4009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747AE"/>
    <w:multiLevelType w:val="hybridMultilevel"/>
    <w:tmpl w:val="A612B3EC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A3785A"/>
    <w:multiLevelType w:val="hybridMultilevel"/>
    <w:tmpl w:val="D286E3D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C7A99"/>
    <w:multiLevelType w:val="hybridMultilevel"/>
    <w:tmpl w:val="0B96C332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3D72E5"/>
    <w:multiLevelType w:val="hybridMultilevel"/>
    <w:tmpl w:val="1D328E28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FD06900"/>
    <w:multiLevelType w:val="hybridMultilevel"/>
    <w:tmpl w:val="EDA0B80A"/>
    <w:lvl w:ilvl="0" w:tplc="B342873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1B2834"/>
    <w:multiLevelType w:val="hybridMultilevel"/>
    <w:tmpl w:val="0F905A24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4B4706B"/>
    <w:multiLevelType w:val="hybridMultilevel"/>
    <w:tmpl w:val="D696F948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7F"/>
    <w:rsid w:val="00092B0A"/>
    <w:rsid w:val="000C08EF"/>
    <w:rsid w:val="00112D42"/>
    <w:rsid w:val="00146512"/>
    <w:rsid w:val="00156946"/>
    <w:rsid w:val="002061A8"/>
    <w:rsid w:val="00254AA9"/>
    <w:rsid w:val="00267D10"/>
    <w:rsid w:val="002830C8"/>
    <w:rsid w:val="00354FB7"/>
    <w:rsid w:val="003751BA"/>
    <w:rsid w:val="0040277F"/>
    <w:rsid w:val="00457A71"/>
    <w:rsid w:val="004D1F51"/>
    <w:rsid w:val="004D57C4"/>
    <w:rsid w:val="004D7ADB"/>
    <w:rsid w:val="005167A2"/>
    <w:rsid w:val="005441B3"/>
    <w:rsid w:val="005B71CF"/>
    <w:rsid w:val="00634B8B"/>
    <w:rsid w:val="006F1CE1"/>
    <w:rsid w:val="00710E98"/>
    <w:rsid w:val="00766B93"/>
    <w:rsid w:val="007B2EF8"/>
    <w:rsid w:val="007E48FE"/>
    <w:rsid w:val="007F0B2C"/>
    <w:rsid w:val="00807862"/>
    <w:rsid w:val="00913CB1"/>
    <w:rsid w:val="009B0312"/>
    <w:rsid w:val="00A37839"/>
    <w:rsid w:val="00A628C0"/>
    <w:rsid w:val="00A826B7"/>
    <w:rsid w:val="00A93EB0"/>
    <w:rsid w:val="00C1356F"/>
    <w:rsid w:val="00CE0A16"/>
    <w:rsid w:val="00D07CD4"/>
    <w:rsid w:val="00DC51AA"/>
    <w:rsid w:val="00F02036"/>
    <w:rsid w:val="00F13250"/>
    <w:rsid w:val="00F764F9"/>
    <w:rsid w:val="00FA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DD6B"/>
  <w15:chartTrackingRefBased/>
  <w15:docId w15:val="{E18EA7CF-221F-489B-B268-315EA71A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F0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28</cp:revision>
  <dcterms:created xsi:type="dcterms:W3CDTF">2019-04-15T10:26:00Z</dcterms:created>
  <dcterms:modified xsi:type="dcterms:W3CDTF">2019-04-15T16:17:00Z</dcterms:modified>
</cp:coreProperties>
</file>