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770CE" w14:textId="77777777" w:rsidR="00822A55" w:rsidRPr="00822A55" w:rsidRDefault="00822A55" w:rsidP="00822A55">
      <w:pPr>
        <w:rPr>
          <w:b/>
          <w:bCs/>
          <w:lang w:val="fr-FR"/>
        </w:rPr>
      </w:pPr>
      <w:r w:rsidRPr="00822A55">
        <w:rPr>
          <w:b/>
          <w:bCs/>
          <w:lang w:val="fr-FR"/>
        </w:rPr>
        <w:t>LAB 10 — Frida : Explication détaillée de chaque étape</w:t>
      </w:r>
    </w:p>
    <w:p w14:paraId="38AF4AB4" w14:textId="77777777" w:rsidR="00822A55" w:rsidRPr="00822A55" w:rsidRDefault="00822A55" w:rsidP="00822A55">
      <w:r w:rsidRPr="00822A55">
        <w:pict w14:anchorId="164242AE">
          <v:rect id="_x0000_i1079" style="width:0;height:1.5pt" o:hralign="center" o:hrstd="t" o:hr="t" fillcolor="#a0a0a0" stroked="f"/>
        </w:pict>
      </w:r>
    </w:p>
    <w:p w14:paraId="37D1BA40" w14:textId="77777777" w:rsidR="00822A55" w:rsidRPr="00822A55" w:rsidRDefault="00822A55" w:rsidP="00822A55">
      <w:pPr>
        <w:rPr>
          <w:b/>
          <w:bCs/>
          <w:lang w:val="fr-FR"/>
        </w:rPr>
      </w:pPr>
      <w:r w:rsidRPr="00822A55">
        <w:rPr>
          <w:rFonts w:ascii="Segoe UI Emoji" w:hAnsi="Segoe UI Emoji" w:cs="Segoe UI Emoji"/>
          <w:b/>
          <w:bCs/>
        </w:rPr>
        <w:t>🎯</w:t>
      </w:r>
      <w:r w:rsidRPr="00822A55">
        <w:rPr>
          <w:b/>
          <w:bCs/>
          <w:lang w:val="fr-FR"/>
        </w:rPr>
        <w:t xml:space="preserve"> D'abord, comprendre ce qu'est Frida</w:t>
      </w:r>
    </w:p>
    <w:p w14:paraId="03E30172" w14:textId="77777777" w:rsidR="00822A55" w:rsidRPr="00822A55" w:rsidRDefault="00822A55" w:rsidP="00822A55">
      <w:pPr>
        <w:rPr>
          <w:lang w:val="fr-FR"/>
        </w:rPr>
      </w:pPr>
      <w:r w:rsidRPr="00822A55">
        <w:rPr>
          <w:lang w:val="fr-FR"/>
        </w:rPr>
        <w:t xml:space="preserve">Avant de commencer, tu dois savoir que Frida a </w:t>
      </w:r>
      <w:r w:rsidRPr="00822A55">
        <w:rPr>
          <w:b/>
          <w:bCs/>
          <w:lang w:val="fr-FR"/>
        </w:rPr>
        <w:t>deux parties</w:t>
      </w:r>
      <w:r w:rsidRPr="00822A55">
        <w:rPr>
          <w:lang w:val="fr-FR"/>
        </w:rPr>
        <w:t xml:space="preserve"> :</w:t>
      </w:r>
    </w:p>
    <w:p w14:paraId="36BB1DE0" w14:textId="77777777" w:rsidR="00822A55" w:rsidRPr="00822A55" w:rsidRDefault="00822A55" w:rsidP="00822A55">
      <w:pPr>
        <w:numPr>
          <w:ilvl w:val="0"/>
          <w:numId w:val="1"/>
        </w:numPr>
        <w:rPr>
          <w:lang w:val="fr-FR"/>
        </w:rPr>
      </w:pPr>
      <w:r w:rsidRPr="00822A55">
        <w:rPr>
          <w:b/>
          <w:bCs/>
          <w:lang w:val="fr-FR"/>
        </w:rPr>
        <w:t>Le client</w:t>
      </w:r>
      <w:r w:rsidRPr="00822A55">
        <w:rPr>
          <w:lang w:val="fr-FR"/>
        </w:rPr>
        <w:t xml:space="preserve"> → s'installe sur ton PC (les commandes que tu tapes)</w:t>
      </w:r>
    </w:p>
    <w:p w14:paraId="4375DB57" w14:textId="77777777" w:rsidR="00822A55" w:rsidRPr="00822A55" w:rsidRDefault="00822A55" w:rsidP="00822A55">
      <w:pPr>
        <w:numPr>
          <w:ilvl w:val="0"/>
          <w:numId w:val="1"/>
        </w:numPr>
        <w:rPr>
          <w:lang w:val="fr-FR"/>
        </w:rPr>
      </w:pPr>
      <w:r w:rsidRPr="00822A55">
        <w:rPr>
          <w:b/>
          <w:bCs/>
          <w:lang w:val="fr-FR"/>
        </w:rPr>
        <w:t>Le serveur</w:t>
      </w:r>
      <w:r w:rsidRPr="00822A55">
        <w:rPr>
          <w:lang w:val="fr-FR"/>
        </w:rPr>
        <w:t xml:space="preserve"> → s'installe sur le téléphone Android</w:t>
      </w:r>
    </w:p>
    <w:p w14:paraId="1B6C5E97" w14:textId="77777777" w:rsidR="00822A55" w:rsidRPr="00822A55" w:rsidRDefault="00822A55" w:rsidP="00822A55">
      <w:pPr>
        <w:rPr>
          <w:lang w:val="fr-FR"/>
        </w:rPr>
      </w:pPr>
      <w:r w:rsidRPr="00822A55">
        <w:rPr>
          <w:lang w:val="fr-FR"/>
        </w:rPr>
        <w:t>Les deux doivent communiquer ensemble via ADB.</w:t>
      </w:r>
    </w:p>
    <w:p w14:paraId="2775935C" w14:textId="77777777" w:rsidR="00822A55" w:rsidRPr="00822A55" w:rsidRDefault="00822A55" w:rsidP="00822A55">
      <w:r w:rsidRPr="00822A55">
        <w:pict w14:anchorId="0704C496">
          <v:rect id="_x0000_i1080" style="width:0;height:1.5pt" o:hralign="center" o:hrstd="t" o:hr="t" fillcolor="#a0a0a0" stroked="f"/>
        </w:pict>
      </w:r>
    </w:p>
    <w:p w14:paraId="64A2F55B" w14:textId="77777777" w:rsidR="00822A55" w:rsidRPr="00822A55" w:rsidRDefault="00822A55" w:rsidP="00822A55">
      <w:pPr>
        <w:rPr>
          <w:b/>
          <w:bCs/>
          <w:lang w:val="fr-FR"/>
        </w:rPr>
      </w:pPr>
      <w:r w:rsidRPr="00822A55">
        <w:rPr>
          <w:b/>
          <w:bCs/>
          <w:lang w:val="fr-FR"/>
        </w:rPr>
        <w:t>Étape 1 — Installation du client Frida sur ton PC</w:t>
      </w:r>
    </w:p>
    <w:p w14:paraId="5AAB8218" w14:textId="77777777" w:rsidR="00822A55" w:rsidRPr="00822A55" w:rsidRDefault="00822A55" w:rsidP="00822A55">
      <w:pPr>
        <w:rPr>
          <w:b/>
          <w:bCs/>
          <w:lang w:val="fr-FR"/>
        </w:rPr>
      </w:pPr>
      <w:r w:rsidRPr="00822A55">
        <w:rPr>
          <w:b/>
          <w:bCs/>
          <w:lang w:val="fr-FR"/>
        </w:rPr>
        <w:t>Ce que tu dois faire :</w:t>
      </w:r>
    </w:p>
    <w:p w14:paraId="00AAAAFD" w14:textId="77777777" w:rsidR="00822A55" w:rsidRPr="00822A55" w:rsidRDefault="00822A55" w:rsidP="00822A55">
      <w:pPr>
        <w:rPr>
          <w:lang w:val="fr-FR"/>
        </w:rPr>
      </w:pPr>
      <w:r w:rsidRPr="00822A55">
        <w:rPr>
          <w:lang w:val="fr-FR"/>
        </w:rPr>
        <w:t xml:space="preserve">Tu commences par </w:t>
      </w:r>
      <w:r w:rsidRPr="00822A55">
        <w:rPr>
          <w:b/>
          <w:bCs/>
          <w:lang w:val="fr-FR"/>
        </w:rPr>
        <w:t>préparer Python</w:t>
      </w:r>
      <w:r w:rsidRPr="00822A55">
        <w:rPr>
          <w:lang w:val="fr-FR"/>
        </w:rPr>
        <w:t xml:space="preserve"> sur ta machine, parce que Frida est un outil Python. Avant d'installer quoi que ce soit, tu vérifies que Python est déjà installé en tapant python --version dans ton terminal. Si tu vois un numéro de version s'afficher, Python est prêt. Sinon, tu l'installes selon ton système.</w:t>
      </w:r>
    </w:p>
    <w:p w14:paraId="2E6E5E57" w14:textId="77777777" w:rsidR="00822A55" w:rsidRDefault="00822A55" w:rsidP="00822A55">
      <w:pPr>
        <w:rPr>
          <w:lang w:val="fr-FR"/>
        </w:rPr>
      </w:pPr>
      <w:r w:rsidRPr="00822A55">
        <w:rPr>
          <w:lang w:val="fr-FR"/>
        </w:rPr>
        <w:t xml:space="preserve">Ensuite tu installes Frida avec </w:t>
      </w:r>
      <w:proofErr w:type="spellStart"/>
      <w:r w:rsidRPr="00822A55">
        <w:rPr>
          <w:lang w:val="fr-FR"/>
        </w:rPr>
        <w:t>pip</w:t>
      </w:r>
      <w:proofErr w:type="spellEnd"/>
      <w:r w:rsidRPr="00822A55">
        <w:rPr>
          <w:lang w:val="fr-FR"/>
        </w:rPr>
        <w:t xml:space="preserve">. C'est simple, une seule commande suffit. Une fois installé, tu vérifies en tapant </w:t>
      </w:r>
      <w:proofErr w:type="spellStart"/>
      <w:r w:rsidRPr="00822A55">
        <w:rPr>
          <w:lang w:val="fr-FR"/>
        </w:rPr>
        <w:t>frida</w:t>
      </w:r>
      <w:proofErr w:type="spellEnd"/>
      <w:r w:rsidRPr="00822A55">
        <w:rPr>
          <w:lang w:val="fr-FR"/>
        </w:rPr>
        <w:t xml:space="preserve"> --version — si un numéro comme 16.x.</w:t>
      </w:r>
      <w:proofErr w:type="gramStart"/>
      <w:r w:rsidRPr="00822A55">
        <w:rPr>
          <w:lang w:val="fr-FR"/>
        </w:rPr>
        <w:t>y</w:t>
      </w:r>
      <w:proofErr w:type="gramEnd"/>
      <w:r w:rsidRPr="00822A55">
        <w:rPr>
          <w:lang w:val="fr-FR"/>
        </w:rPr>
        <w:t xml:space="preserve"> s'affiche, c'est bon, le client est prêt sur ton PC.</w:t>
      </w:r>
    </w:p>
    <w:p w14:paraId="547F7682" w14:textId="76E08F14" w:rsidR="00822A55" w:rsidRPr="00822A55" w:rsidRDefault="00822A55" w:rsidP="00822A55">
      <w:pPr>
        <w:rPr>
          <w:lang w:val="fr-FR"/>
        </w:rPr>
      </w:pPr>
      <w:r>
        <w:rPr>
          <w:noProof/>
        </w:rPr>
        <w:lastRenderedPageBreak/>
        <w:drawing>
          <wp:inline distT="0" distB="0" distL="0" distR="0" wp14:anchorId="0CBF13E5" wp14:editId="7CB63BEF">
            <wp:extent cx="5972810" cy="3474085"/>
            <wp:effectExtent l="0" t="0" r="8890" b="0"/>
            <wp:docPr id="11722633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72810" cy="3474085"/>
                    </a:xfrm>
                    <a:prstGeom prst="rect">
                      <a:avLst/>
                    </a:prstGeom>
                    <a:noFill/>
                    <a:ln>
                      <a:noFill/>
                    </a:ln>
                  </pic:spPr>
                </pic:pic>
              </a:graphicData>
            </a:graphic>
          </wp:inline>
        </w:drawing>
      </w:r>
    </w:p>
    <w:p w14:paraId="5B25EC72" w14:textId="77777777" w:rsidR="00822A55" w:rsidRPr="00822A55" w:rsidRDefault="00822A55" w:rsidP="00822A55">
      <w:r w:rsidRPr="00822A55">
        <w:pict w14:anchorId="5CF66AE2">
          <v:rect id="_x0000_i1081" style="width:0;height:1.5pt" o:hralign="center" o:hrstd="t" o:hr="t" fillcolor="#a0a0a0" stroked="f"/>
        </w:pict>
      </w:r>
    </w:p>
    <w:p w14:paraId="58ECC9A3" w14:textId="77777777" w:rsidR="00822A55" w:rsidRPr="00822A55" w:rsidRDefault="00822A55" w:rsidP="00822A55">
      <w:pPr>
        <w:rPr>
          <w:b/>
          <w:bCs/>
          <w:lang w:val="fr-FR"/>
        </w:rPr>
      </w:pPr>
      <w:r w:rsidRPr="00822A55">
        <w:rPr>
          <w:b/>
          <w:bCs/>
          <w:lang w:val="fr-FR"/>
        </w:rPr>
        <w:t>Étape 2 — Installation des outils Android (ADB)</w:t>
      </w:r>
    </w:p>
    <w:p w14:paraId="0F0049E2" w14:textId="77777777" w:rsidR="00822A55" w:rsidRPr="00822A55" w:rsidRDefault="00822A55" w:rsidP="00822A55">
      <w:pPr>
        <w:rPr>
          <w:b/>
          <w:bCs/>
          <w:lang w:val="fr-FR"/>
        </w:rPr>
      </w:pPr>
      <w:r w:rsidRPr="00822A55">
        <w:rPr>
          <w:b/>
          <w:bCs/>
          <w:lang w:val="fr-FR"/>
        </w:rPr>
        <w:t>Ce que tu dois faire :</w:t>
      </w:r>
    </w:p>
    <w:p w14:paraId="191F2A83" w14:textId="77777777" w:rsidR="00822A55" w:rsidRPr="00822A55" w:rsidRDefault="00822A55" w:rsidP="00822A55">
      <w:pPr>
        <w:rPr>
          <w:lang w:val="fr-FR"/>
        </w:rPr>
      </w:pPr>
      <w:r w:rsidRPr="00822A55">
        <w:rPr>
          <w:lang w:val="fr-FR"/>
        </w:rPr>
        <w:t xml:space="preserve">ADB (Android </w:t>
      </w:r>
      <w:proofErr w:type="spellStart"/>
      <w:r w:rsidRPr="00822A55">
        <w:rPr>
          <w:lang w:val="fr-FR"/>
        </w:rPr>
        <w:t>Debug</w:t>
      </w:r>
      <w:proofErr w:type="spellEnd"/>
      <w:r w:rsidRPr="00822A55">
        <w:rPr>
          <w:lang w:val="fr-FR"/>
        </w:rPr>
        <w:t xml:space="preserve"> Bridge) est l'outil qui permet à ton PC de </w:t>
      </w:r>
      <w:r w:rsidRPr="00822A55">
        <w:rPr>
          <w:b/>
          <w:bCs/>
          <w:lang w:val="fr-FR"/>
        </w:rPr>
        <w:t>communiquer avec le téléphone ou l'émulateur</w:t>
      </w:r>
      <w:r w:rsidRPr="00822A55">
        <w:rPr>
          <w:lang w:val="fr-FR"/>
        </w:rPr>
        <w:t>. Sans ADB, Frida ne peut pas envoyer ses instructions au téléphone.</w:t>
      </w:r>
    </w:p>
    <w:p w14:paraId="5BAE9B09" w14:textId="77777777" w:rsidR="00822A55" w:rsidRPr="00822A55" w:rsidRDefault="00822A55" w:rsidP="00822A55">
      <w:pPr>
        <w:rPr>
          <w:lang w:val="fr-FR"/>
        </w:rPr>
      </w:pPr>
      <w:r w:rsidRPr="00822A55">
        <w:rPr>
          <w:lang w:val="fr-FR"/>
        </w:rPr>
        <w:t xml:space="preserve">Tu l'installes sur ton PC, puis tu branches ton téléphone (ou tu lances ton émulateur). Tu tapes </w:t>
      </w:r>
      <w:proofErr w:type="spellStart"/>
      <w:r w:rsidRPr="00822A55">
        <w:rPr>
          <w:lang w:val="fr-FR"/>
        </w:rPr>
        <w:t>adb</w:t>
      </w:r>
      <w:proofErr w:type="spellEnd"/>
      <w:r w:rsidRPr="00822A55">
        <w:rPr>
          <w:lang w:val="fr-FR"/>
        </w:rPr>
        <w:t xml:space="preserve"> </w:t>
      </w:r>
      <w:proofErr w:type="spellStart"/>
      <w:r w:rsidRPr="00822A55">
        <w:rPr>
          <w:lang w:val="fr-FR"/>
        </w:rPr>
        <w:t>devices</w:t>
      </w:r>
      <w:proofErr w:type="spellEnd"/>
      <w:r w:rsidRPr="00822A55">
        <w:rPr>
          <w:lang w:val="fr-FR"/>
        </w:rPr>
        <w:t xml:space="preserve"> pour vérifier que le téléphone est bien détecté. Si tu vois emulator-5554 </w:t>
      </w:r>
      <w:proofErr w:type="spellStart"/>
      <w:r w:rsidRPr="00822A55">
        <w:rPr>
          <w:lang w:val="fr-FR"/>
        </w:rPr>
        <w:t>device</w:t>
      </w:r>
      <w:proofErr w:type="spellEnd"/>
      <w:r w:rsidRPr="00822A55">
        <w:rPr>
          <w:lang w:val="fr-FR"/>
        </w:rPr>
        <w:t xml:space="preserve"> ou un identifiant similaire s'afficher, la connexion est établie et tu peux passer à l'étape suivante.</w:t>
      </w:r>
    </w:p>
    <w:p w14:paraId="16B3A26E" w14:textId="3441E3A0" w:rsidR="00822A55" w:rsidRPr="00822A55" w:rsidRDefault="00822A55" w:rsidP="00822A55">
      <w:r w:rsidRPr="00822A55">
        <w:drawing>
          <wp:inline distT="0" distB="0" distL="0" distR="0" wp14:anchorId="5EC63D8D" wp14:editId="21EACB34">
            <wp:extent cx="5972810" cy="1502410"/>
            <wp:effectExtent l="0" t="0" r="8890" b="2540"/>
            <wp:docPr id="15925812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81286" name=""/>
                    <pic:cNvPicPr/>
                  </pic:nvPicPr>
                  <pic:blipFill>
                    <a:blip r:embed="rId6"/>
                    <a:stretch>
                      <a:fillRect/>
                    </a:stretch>
                  </pic:blipFill>
                  <pic:spPr>
                    <a:xfrm>
                      <a:off x="0" y="0"/>
                      <a:ext cx="5972810" cy="1502410"/>
                    </a:xfrm>
                    <a:prstGeom prst="rect">
                      <a:avLst/>
                    </a:prstGeom>
                  </pic:spPr>
                </pic:pic>
              </a:graphicData>
            </a:graphic>
          </wp:inline>
        </w:drawing>
      </w:r>
      <w:r w:rsidRPr="00822A55">
        <w:pict w14:anchorId="746F495F">
          <v:rect id="_x0000_i1082" style="width:0;height:1.5pt" o:hralign="center" o:hrstd="t" o:hr="t" fillcolor="#a0a0a0" stroked="f"/>
        </w:pict>
      </w:r>
    </w:p>
    <w:p w14:paraId="046B11AF" w14:textId="77777777" w:rsidR="00822A55" w:rsidRDefault="00822A55" w:rsidP="00822A55">
      <w:pPr>
        <w:rPr>
          <w:b/>
          <w:bCs/>
          <w:lang w:val="fr-FR"/>
        </w:rPr>
      </w:pPr>
      <w:r w:rsidRPr="00822A55">
        <w:rPr>
          <w:b/>
          <w:bCs/>
          <w:lang w:val="fr-FR"/>
        </w:rPr>
        <w:lastRenderedPageBreak/>
        <w:t xml:space="preserve">Étape 3 — Récupérer et déployer </w:t>
      </w:r>
      <w:proofErr w:type="spellStart"/>
      <w:r w:rsidRPr="00822A55">
        <w:rPr>
          <w:b/>
          <w:bCs/>
          <w:lang w:val="fr-FR"/>
        </w:rPr>
        <w:t>frida</w:t>
      </w:r>
      <w:proofErr w:type="spellEnd"/>
      <w:r w:rsidRPr="00822A55">
        <w:rPr>
          <w:b/>
          <w:bCs/>
          <w:lang w:val="fr-FR"/>
        </w:rPr>
        <w:t>-server sur Android</w:t>
      </w:r>
    </w:p>
    <w:p w14:paraId="2D55E88F" w14:textId="77777777" w:rsidR="00822A55" w:rsidRPr="00822A55" w:rsidRDefault="00822A55" w:rsidP="00822A55">
      <w:pPr>
        <w:rPr>
          <w:b/>
          <w:bCs/>
          <w:i/>
          <w:iCs/>
        </w:rPr>
      </w:pPr>
      <w:r w:rsidRPr="00822A55">
        <w:rPr>
          <w:b/>
          <w:bCs/>
          <w:i/>
          <w:iCs/>
          <w:color w:val="EE0000"/>
        </w:rPr>
        <w:t xml:space="preserve">C:\Users\pc&gt;adb shell </w:t>
      </w:r>
      <w:proofErr w:type="spellStart"/>
      <w:r w:rsidRPr="00822A55">
        <w:rPr>
          <w:b/>
          <w:bCs/>
          <w:i/>
          <w:iCs/>
          <w:color w:val="EE0000"/>
        </w:rPr>
        <w:t>getprop</w:t>
      </w:r>
      <w:proofErr w:type="spellEnd"/>
      <w:r w:rsidRPr="00822A55">
        <w:rPr>
          <w:b/>
          <w:bCs/>
          <w:i/>
          <w:iCs/>
          <w:color w:val="EE0000"/>
        </w:rPr>
        <w:t xml:space="preserve"> </w:t>
      </w:r>
      <w:proofErr w:type="spellStart"/>
      <w:r w:rsidRPr="00822A55">
        <w:rPr>
          <w:b/>
          <w:bCs/>
          <w:i/>
          <w:iCs/>
          <w:color w:val="EE0000"/>
        </w:rPr>
        <w:t>ro.product.cpu.abi</w:t>
      </w:r>
      <w:proofErr w:type="spellEnd"/>
    </w:p>
    <w:p w14:paraId="6D22522B" w14:textId="53C770B1" w:rsidR="00822A55" w:rsidRPr="00822A55" w:rsidRDefault="00822A55" w:rsidP="00822A55">
      <w:pPr>
        <w:rPr>
          <w:b/>
          <w:bCs/>
          <w:color w:val="EE0000"/>
          <w:lang w:val="fr-FR"/>
        </w:rPr>
      </w:pPr>
      <w:proofErr w:type="gramStart"/>
      <w:r w:rsidRPr="00822A55">
        <w:rPr>
          <w:b/>
          <w:bCs/>
          <w:color w:val="EE0000"/>
          <w:lang w:val="fr-FR"/>
        </w:rPr>
        <w:t>x</w:t>
      </w:r>
      <w:proofErr w:type="gramEnd"/>
      <w:r w:rsidRPr="00822A55">
        <w:rPr>
          <w:b/>
          <w:bCs/>
          <w:color w:val="EE0000"/>
          <w:lang w:val="fr-FR"/>
        </w:rPr>
        <w:t>86_64</w:t>
      </w:r>
    </w:p>
    <w:p w14:paraId="1A921123" w14:textId="77777777" w:rsidR="00822A55" w:rsidRPr="00822A55" w:rsidRDefault="00822A55" w:rsidP="00822A55">
      <w:pPr>
        <w:rPr>
          <w:b/>
          <w:bCs/>
          <w:lang w:val="fr-FR"/>
        </w:rPr>
      </w:pPr>
      <w:r w:rsidRPr="00822A55">
        <w:rPr>
          <w:b/>
          <w:bCs/>
          <w:lang w:val="fr-FR"/>
        </w:rPr>
        <w:t>Ce que tu dois faire :</w:t>
      </w:r>
    </w:p>
    <w:p w14:paraId="70A825C8" w14:textId="77777777" w:rsidR="00822A55" w:rsidRPr="00822A55" w:rsidRDefault="00822A55" w:rsidP="00822A55">
      <w:pPr>
        <w:rPr>
          <w:lang w:val="fr-FR"/>
        </w:rPr>
      </w:pPr>
      <w:r w:rsidRPr="00822A55">
        <w:rPr>
          <w:lang w:val="fr-FR"/>
        </w:rPr>
        <w:t xml:space="preserve">C'est l'étape la plus importante. Tu dois installer la partie serveur de Frida </w:t>
      </w:r>
      <w:r w:rsidRPr="00822A55">
        <w:rPr>
          <w:b/>
          <w:bCs/>
          <w:lang w:val="fr-FR"/>
        </w:rPr>
        <w:t>directement sur le téléphone Android</w:t>
      </w:r>
      <w:r w:rsidRPr="00822A55">
        <w:rPr>
          <w:lang w:val="fr-FR"/>
        </w:rPr>
        <w:t>.</w:t>
      </w:r>
    </w:p>
    <w:p w14:paraId="7DBE6117" w14:textId="77777777" w:rsidR="00822A55" w:rsidRPr="00822A55" w:rsidRDefault="00822A55" w:rsidP="00822A55">
      <w:pPr>
        <w:rPr>
          <w:lang w:val="fr-FR"/>
        </w:rPr>
      </w:pPr>
      <w:r w:rsidRPr="00822A55">
        <w:rPr>
          <w:lang w:val="fr-FR"/>
        </w:rPr>
        <w:t xml:space="preserve">Premièrement, tu identifies l'architecture de ton téléphone (arm64, x86, etc.) avec la commande </w:t>
      </w:r>
      <w:proofErr w:type="spellStart"/>
      <w:r w:rsidRPr="00822A55">
        <w:rPr>
          <w:lang w:val="fr-FR"/>
        </w:rPr>
        <w:t>adb</w:t>
      </w:r>
      <w:proofErr w:type="spellEnd"/>
      <w:r w:rsidRPr="00822A55">
        <w:rPr>
          <w:lang w:val="fr-FR"/>
        </w:rPr>
        <w:t xml:space="preserve"> </w:t>
      </w:r>
      <w:proofErr w:type="spellStart"/>
      <w:r w:rsidRPr="00822A55">
        <w:rPr>
          <w:lang w:val="fr-FR"/>
        </w:rPr>
        <w:t>shell</w:t>
      </w:r>
      <w:proofErr w:type="spellEnd"/>
      <w:r w:rsidRPr="00822A55">
        <w:rPr>
          <w:lang w:val="fr-FR"/>
        </w:rPr>
        <w:t xml:space="preserve"> </w:t>
      </w:r>
      <w:proofErr w:type="spellStart"/>
      <w:r w:rsidRPr="00822A55">
        <w:rPr>
          <w:lang w:val="fr-FR"/>
        </w:rPr>
        <w:t>getprop</w:t>
      </w:r>
      <w:proofErr w:type="spellEnd"/>
      <w:r w:rsidRPr="00822A55">
        <w:rPr>
          <w:lang w:val="fr-FR"/>
        </w:rPr>
        <w:t xml:space="preserve"> </w:t>
      </w:r>
      <w:proofErr w:type="spellStart"/>
      <w:r w:rsidRPr="00822A55">
        <w:rPr>
          <w:lang w:val="fr-FR"/>
        </w:rPr>
        <w:t>ro.product.cpu.abi</w:t>
      </w:r>
      <w:proofErr w:type="spellEnd"/>
      <w:r w:rsidRPr="00822A55">
        <w:rPr>
          <w:lang w:val="fr-FR"/>
        </w:rPr>
        <w:t>. Le résultat te dit quel fichier télécharger.</w:t>
      </w:r>
    </w:p>
    <w:p w14:paraId="0B9F9DE1" w14:textId="77777777" w:rsidR="00822A55" w:rsidRPr="00822A55" w:rsidRDefault="00822A55" w:rsidP="00822A55">
      <w:pPr>
        <w:rPr>
          <w:lang w:val="fr-FR"/>
        </w:rPr>
      </w:pPr>
      <w:r w:rsidRPr="00822A55">
        <w:rPr>
          <w:lang w:val="fr-FR"/>
        </w:rPr>
        <w:t xml:space="preserve">Deuxièmement, tu vas sur la page GitHub de Frida et tu télécharges le fichier </w:t>
      </w:r>
      <w:proofErr w:type="spellStart"/>
      <w:r w:rsidRPr="00822A55">
        <w:rPr>
          <w:lang w:val="fr-FR"/>
        </w:rPr>
        <w:t>frida</w:t>
      </w:r>
      <w:proofErr w:type="spellEnd"/>
      <w:r w:rsidRPr="00822A55">
        <w:rPr>
          <w:lang w:val="fr-FR"/>
        </w:rPr>
        <w:t>-server qui correspond à ton architecture et à ta version de Frida (les deux versions doivent être identiques, sinon ça ne marchera pas).</w:t>
      </w:r>
    </w:p>
    <w:p w14:paraId="05787139" w14:textId="77777777" w:rsidR="00822A55" w:rsidRPr="00822A55" w:rsidRDefault="00822A55" w:rsidP="00822A55">
      <w:pPr>
        <w:rPr>
          <w:lang w:val="fr-FR"/>
        </w:rPr>
      </w:pPr>
      <w:r w:rsidRPr="00822A55">
        <w:rPr>
          <w:lang w:val="fr-FR"/>
        </w:rPr>
        <w:t>Troisièmement, tu envoies ce fichier sur le téléphone avec ADB, tu lui donnes les permissions d'exécution, puis tu le lances en mode root. À ce moment-là, le serveur Frida tourne en arrière-plan sur le téléphone et attend les instructions de ton PC.</w:t>
      </w:r>
    </w:p>
    <w:p w14:paraId="1C3CDB6F" w14:textId="77777777" w:rsidR="00822A55" w:rsidRPr="00822A55" w:rsidRDefault="00822A55" w:rsidP="00822A55">
      <w:r w:rsidRPr="00822A55">
        <w:pict w14:anchorId="6C5EC994">
          <v:rect id="_x0000_i1083" style="width:0;height:1.5pt" o:hralign="center" o:hrstd="t" o:hr="t" fillcolor="#a0a0a0" stroked="f"/>
        </w:pict>
      </w:r>
    </w:p>
    <w:p w14:paraId="65BAF0A3" w14:textId="77777777" w:rsidR="00822A55" w:rsidRDefault="00822A55" w:rsidP="00822A55">
      <w:pPr>
        <w:rPr>
          <w:b/>
          <w:bCs/>
          <w:lang w:val="fr-FR"/>
        </w:rPr>
      </w:pPr>
      <w:r w:rsidRPr="00822A55">
        <w:rPr>
          <w:b/>
          <w:bCs/>
          <w:lang w:val="fr-FR"/>
        </w:rPr>
        <w:t>Étape 4 — Test de connexion depuis le PC</w:t>
      </w:r>
    </w:p>
    <w:p w14:paraId="683CEBD9" w14:textId="71CD0103" w:rsidR="00822A55" w:rsidRPr="00822A55" w:rsidRDefault="00822A55" w:rsidP="00822A55">
      <w:pPr>
        <w:rPr>
          <w:b/>
          <w:bCs/>
          <w:color w:val="EE0000"/>
          <w:lang w:val="fr-FR"/>
        </w:rPr>
      </w:pPr>
      <w:proofErr w:type="gramStart"/>
      <w:r w:rsidRPr="00822A55">
        <w:rPr>
          <w:b/>
          <w:bCs/>
          <w:color w:val="EE0000"/>
          <w:lang w:val="fr-FR"/>
        </w:rPr>
        <w:t>frida</w:t>
      </w:r>
      <w:proofErr w:type="gramEnd"/>
      <w:r w:rsidRPr="00822A55">
        <w:rPr>
          <w:b/>
          <w:bCs/>
          <w:color w:val="EE0000"/>
          <w:lang w:val="fr-FR"/>
        </w:rPr>
        <w:t>-clr-17.9.1-windows-x86_64</w:t>
      </w:r>
    </w:p>
    <w:p w14:paraId="4FAE89B6" w14:textId="77777777" w:rsidR="00822A55" w:rsidRDefault="00822A55" w:rsidP="00822A55">
      <w:pPr>
        <w:rPr>
          <w:b/>
          <w:bCs/>
          <w:lang w:val="fr-FR"/>
        </w:rPr>
      </w:pPr>
      <w:r w:rsidRPr="00822A55">
        <w:rPr>
          <w:b/>
          <w:bCs/>
          <w:lang w:val="fr-FR"/>
        </w:rPr>
        <w:t>Ce que tu dois faire :</w:t>
      </w:r>
    </w:p>
    <w:p w14:paraId="50D8A12E" w14:textId="22B1F883" w:rsidR="00822A55" w:rsidRDefault="00822A55" w:rsidP="00822A55">
      <w:pPr>
        <w:rPr>
          <w:b/>
          <w:bCs/>
          <w:lang w:val="fr-FR"/>
        </w:rPr>
      </w:pPr>
      <w:r w:rsidRPr="00822A55">
        <w:rPr>
          <w:b/>
          <w:bCs/>
          <w:lang w:val="fr-FR"/>
        </w:rPr>
        <w:lastRenderedPageBreak/>
        <w:drawing>
          <wp:inline distT="0" distB="0" distL="0" distR="0" wp14:anchorId="20978D10" wp14:editId="72C402F1">
            <wp:extent cx="5972810" cy="3453130"/>
            <wp:effectExtent l="0" t="0" r="8890" b="0"/>
            <wp:docPr id="1027461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46108" name=""/>
                    <pic:cNvPicPr/>
                  </pic:nvPicPr>
                  <pic:blipFill>
                    <a:blip r:embed="rId7"/>
                    <a:stretch>
                      <a:fillRect/>
                    </a:stretch>
                  </pic:blipFill>
                  <pic:spPr>
                    <a:xfrm>
                      <a:off x="0" y="0"/>
                      <a:ext cx="5972810" cy="3453130"/>
                    </a:xfrm>
                    <a:prstGeom prst="rect">
                      <a:avLst/>
                    </a:prstGeom>
                  </pic:spPr>
                </pic:pic>
              </a:graphicData>
            </a:graphic>
          </wp:inline>
        </w:drawing>
      </w:r>
    </w:p>
    <w:p w14:paraId="123980B2" w14:textId="050DB296" w:rsidR="00822A55" w:rsidRPr="00822A55" w:rsidRDefault="00822A55" w:rsidP="00822A55">
      <w:pPr>
        <w:rPr>
          <w:b/>
          <w:bCs/>
          <w:lang w:val="fr-FR"/>
        </w:rPr>
      </w:pPr>
      <w:r w:rsidRPr="00822A55">
        <w:rPr>
          <w:b/>
          <w:bCs/>
          <w:lang w:val="fr-FR"/>
        </w:rPr>
        <w:drawing>
          <wp:inline distT="0" distB="0" distL="0" distR="0" wp14:anchorId="7988C8AE" wp14:editId="77515516">
            <wp:extent cx="5972810" cy="2972435"/>
            <wp:effectExtent l="0" t="0" r="8890" b="0"/>
            <wp:docPr id="1439975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7582" name=""/>
                    <pic:cNvPicPr/>
                  </pic:nvPicPr>
                  <pic:blipFill>
                    <a:blip r:embed="rId8"/>
                    <a:stretch>
                      <a:fillRect/>
                    </a:stretch>
                  </pic:blipFill>
                  <pic:spPr>
                    <a:xfrm>
                      <a:off x="0" y="0"/>
                      <a:ext cx="5972810" cy="2972435"/>
                    </a:xfrm>
                    <a:prstGeom prst="rect">
                      <a:avLst/>
                    </a:prstGeom>
                  </pic:spPr>
                </pic:pic>
              </a:graphicData>
            </a:graphic>
          </wp:inline>
        </w:drawing>
      </w:r>
    </w:p>
    <w:p w14:paraId="75E5E58D" w14:textId="77777777" w:rsidR="00822A55" w:rsidRDefault="00822A55" w:rsidP="00822A55">
      <w:pPr>
        <w:rPr>
          <w:lang w:val="fr-FR"/>
        </w:rPr>
      </w:pPr>
      <w:r w:rsidRPr="00822A55">
        <w:rPr>
          <w:lang w:val="fr-FR"/>
        </w:rPr>
        <w:t xml:space="preserve">Maintenant tu vérifies que ton PC et le téléphone se parlent bien. Tu tapes </w:t>
      </w:r>
      <w:proofErr w:type="spellStart"/>
      <w:r w:rsidRPr="00822A55">
        <w:rPr>
          <w:lang w:val="fr-FR"/>
        </w:rPr>
        <w:t>frida-ps</w:t>
      </w:r>
      <w:proofErr w:type="spellEnd"/>
      <w:r w:rsidRPr="00822A55">
        <w:rPr>
          <w:lang w:val="fr-FR"/>
        </w:rPr>
        <w:t xml:space="preserve"> -U sur ton PC. Si la connexion fonctionne, tu verras s'afficher </w:t>
      </w:r>
      <w:r w:rsidRPr="00822A55">
        <w:rPr>
          <w:b/>
          <w:bCs/>
          <w:lang w:val="fr-FR"/>
        </w:rPr>
        <w:t>la liste de toutes les applications</w:t>
      </w:r>
      <w:r w:rsidRPr="00822A55">
        <w:rPr>
          <w:lang w:val="fr-FR"/>
        </w:rPr>
        <w:t xml:space="preserve"> qui tournent en ce moment sur le téléphone, avec leur nom et leur PID (numéro de processus).</w:t>
      </w:r>
    </w:p>
    <w:p w14:paraId="09834D6C" w14:textId="3100019B" w:rsidR="00822A55" w:rsidRPr="00822A55" w:rsidRDefault="00822A55" w:rsidP="00822A55">
      <w:pPr>
        <w:rPr>
          <w:color w:val="EE0000"/>
          <w:lang w:val="fr-FR"/>
        </w:rPr>
      </w:pPr>
      <w:proofErr w:type="spellStart"/>
      <w:r w:rsidRPr="00822A55">
        <w:rPr>
          <w:color w:val="EE0000"/>
        </w:rPr>
        <w:t>présence</w:t>
      </w:r>
      <w:proofErr w:type="spellEnd"/>
      <w:r w:rsidRPr="00822A55">
        <w:rPr>
          <w:color w:val="EE0000"/>
        </w:rPr>
        <w:t xml:space="preserve"> de </w:t>
      </w:r>
      <w:proofErr w:type="spellStart"/>
      <w:r w:rsidRPr="00822A55">
        <w:rPr>
          <w:color w:val="EE0000"/>
        </w:rPr>
        <w:t>frida</w:t>
      </w:r>
      <w:proofErr w:type="spellEnd"/>
      <w:r w:rsidRPr="00822A55">
        <w:rPr>
          <w:color w:val="EE0000"/>
        </w:rPr>
        <w:t>-</w:t>
      </w:r>
      <w:r w:rsidRPr="00822A55">
        <w:rPr>
          <w:b/>
          <w:bCs/>
          <w:color w:val="EE0000"/>
        </w:rPr>
        <w:t>server</w:t>
      </w:r>
      <w:r w:rsidRPr="00822A55">
        <w:rPr>
          <w:color w:val="EE0000"/>
        </w:rPr>
        <w:t>.</w:t>
      </w:r>
    </w:p>
    <w:p w14:paraId="011E2654" w14:textId="73D1B315" w:rsidR="00822A55" w:rsidRDefault="00822A55" w:rsidP="00822A55">
      <w:pPr>
        <w:rPr>
          <w:lang w:val="fr-FR"/>
        </w:rPr>
      </w:pPr>
      <w:r w:rsidRPr="00822A55">
        <w:rPr>
          <w:lang w:val="fr-FR"/>
        </w:rPr>
        <w:lastRenderedPageBreak/>
        <w:drawing>
          <wp:inline distT="0" distB="0" distL="0" distR="0" wp14:anchorId="4ED02F61" wp14:editId="66FD9C62">
            <wp:extent cx="5972810" cy="522605"/>
            <wp:effectExtent l="0" t="0" r="8890" b="0"/>
            <wp:docPr id="4644987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498776" name=""/>
                    <pic:cNvPicPr/>
                  </pic:nvPicPr>
                  <pic:blipFill>
                    <a:blip r:embed="rId9"/>
                    <a:stretch>
                      <a:fillRect/>
                    </a:stretch>
                  </pic:blipFill>
                  <pic:spPr>
                    <a:xfrm>
                      <a:off x="0" y="0"/>
                      <a:ext cx="5972810" cy="522605"/>
                    </a:xfrm>
                    <a:prstGeom prst="rect">
                      <a:avLst/>
                    </a:prstGeom>
                  </pic:spPr>
                </pic:pic>
              </a:graphicData>
            </a:graphic>
          </wp:inline>
        </w:drawing>
      </w:r>
    </w:p>
    <w:p w14:paraId="382DC1C7" w14:textId="344376EA" w:rsidR="00822A55" w:rsidRPr="00822A55" w:rsidRDefault="00822A55" w:rsidP="00822A55">
      <w:pPr>
        <w:rPr>
          <w:lang w:val="fr-FR"/>
        </w:rPr>
      </w:pPr>
      <w:r w:rsidRPr="00822A55">
        <w:rPr>
          <w:color w:val="EE0000"/>
          <w:lang w:val="fr-FR"/>
        </w:rPr>
        <w:t xml:space="preserve">Pour permettre la communication entre le PC et </w:t>
      </w:r>
      <w:proofErr w:type="spellStart"/>
      <w:r w:rsidRPr="00822A55">
        <w:rPr>
          <w:color w:val="EE0000"/>
          <w:lang w:val="fr-FR"/>
        </w:rPr>
        <w:t>frida</w:t>
      </w:r>
      <w:proofErr w:type="spellEnd"/>
      <w:r w:rsidRPr="00822A55">
        <w:rPr>
          <w:color w:val="EE0000"/>
          <w:lang w:val="fr-FR"/>
        </w:rPr>
        <w:t>-</w:t>
      </w:r>
      <w:r w:rsidRPr="00822A55">
        <w:rPr>
          <w:b/>
          <w:bCs/>
          <w:color w:val="EE0000"/>
          <w:lang w:val="fr-FR"/>
        </w:rPr>
        <w:t>server</w:t>
      </w:r>
      <w:r w:rsidRPr="00822A55">
        <w:rPr>
          <w:color w:val="EE0000"/>
          <w:lang w:val="fr-FR"/>
        </w:rPr>
        <w:t>, configurer la redirection des ports Frida :</w:t>
      </w:r>
      <w:r w:rsidRPr="00822A55">
        <w:rPr>
          <w:color w:val="EE0000"/>
          <w:lang w:val="fr-FR"/>
        </w:rPr>
        <w:drawing>
          <wp:inline distT="0" distB="0" distL="0" distR="0" wp14:anchorId="5AFE4232" wp14:editId="0CEA6775">
            <wp:extent cx="5972810" cy="707390"/>
            <wp:effectExtent l="0" t="0" r="8890" b="0"/>
            <wp:docPr id="20617866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786687" name=""/>
                    <pic:cNvPicPr/>
                  </pic:nvPicPr>
                  <pic:blipFill>
                    <a:blip r:embed="rId10"/>
                    <a:stretch>
                      <a:fillRect/>
                    </a:stretch>
                  </pic:blipFill>
                  <pic:spPr>
                    <a:xfrm>
                      <a:off x="0" y="0"/>
                      <a:ext cx="5972810" cy="707390"/>
                    </a:xfrm>
                    <a:prstGeom prst="rect">
                      <a:avLst/>
                    </a:prstGeom>
                  </pic:spPr>
                </pic:pic>
              </a:graphicData>
            </a:graphic>
          </wp:inline>
        </w:drawing>
      </w:r>
    </w:p>
    <w:p w14:paraId="0FA45BA5" w14:textId="77777777" w:rsidR="00822A55" w:rsidRDefault="00822A55" w:rsidP="00822A55">
      <w:pPr>
        <w:rPr>
          <w:lang w:val="fr-FR"/>
        </w:rPr>
      </w:pPr>
      <w:r w:rsidRPr="00822A55">
        <w:rPr>
          <w:lang w:val="fr-FR"/>
        </w:rPr>
        <w:t>Si cette liste s'affiche, félicitations — Frida est opérationnel et tu peux commencer à analyser des applications.</w:t>
      </w:r>
    </w:p>
    <w:p w14:paraId="389A196A" w14:textId="6B7F1837" w:rsidR="00822A55" w:rsidRPr="00822A55" w:rsidRDefault="00822A55" w:rsidP="00822A55">
      <w:pPr>
        <w:rPr>
          <w:lang w:val="fr-FR"/>
        </w:rPr>
      </w:pPr>
      <w:r w:rsidRPr="00822A55">
        <w:rPr>
          <w:lang w:val="fr-FR"/>
        </w:rPr>
        <w:drawing>
          <wp:inline distT="0" distB="0" distL="0" distR="0" wp14:anchorId="05D0DC1D" wp14:editId="132A4672">
            <wp:extent cx="5972810" cy="4412615"/>
            <wp:effectExtent l="0" t="0" r="8890" b="6985"/>
            <wp:docPr id="5639942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994274" name=""/>
                    <pic:cNvPicPr/>
                  </pic:nvPicPr>
                  <pic:blipFill>
                    <a:blip r:embed="rId11"/>
                    <a:stretch>
                      <a:fillRect/>
                    </a:stretch>
                  </pic:blipFill>
                  <pic:spPr>
                    <a:xfrm>
                      <a:off x="0" y="0"/>
                      <a:ext cx="5972810" cy="4412615"/>
                    </a:xfrm>
                    <a:prstGeom prst="rect">
                      <a:avLst/>
                    </a:prstGeom>
                  </pic:spPr>
                </pic:pic>
              </a:graphicData>
            </a:graphic>
          </wp:inline>
        </w:drawing>
      </w:r>
    </w:p>
    <w:p w14:paraId="2F5C8183" w14:textId="77777777" w:rsidR="00822A55" w:rsidRPr="00822A55" w:rsidRDefault="00822A55" w:rsidP="00822A55">
      <w:r w:rsidRPr="00822A55">
        <w:pict w14:anchorId="0B682D94">
          <v:rect id="_x0000_i1084" style="width:0;height:1.5pt" o:hralign="center" o:hrstd="t" o:hr="t" fillcolor="#a0a0a0" stroked="f"/>
        </w:pict>
      </w:r>
    </w:p>
    <w:p w14:paraId="0AE15DC1" w14:textId="77777777" w:rsidR="00822A55" w:rsidRPr="00822A55" w:rsidRDefault="00822A55" w:rsidP="00822A55">
      <w:pPr>
        <w:rPr>
          <w:b/>
          <w:bCs/>
          <w:lang w:val="fr-FR"/>
        </w:rPr>
      </w:pPr>
      <w:r w:rsidRPr="00822A55">
        <w:rPr>
          <w:b/>
          <w:bCs/>
          <w:lang w:val="fr-FR"/>
        </w:rPr>
        <w:t>Étape 5 — Injection minimale pour valider</w:t>
      </w:r>
    </w:p>
    <w:p w14:paraId="02D65C74" w14:textId="77777777" w:rsidR="00822A55" w:rsidRPr="00822A55" w:rsidRDefault="00822A55" w:rsidP="00822A55">
      <w:pPr>
        <w:rPr>
          <w:b/>
          <w:bCs/>
          <w:lang w:val="fr-FR"/>
        </w:rPr>
      </w:pPr>
      <w:r w:rsidRPr="00822A55">
        <w:rPr>
          <w:b/>
          <w:bCs/>
          <w:lang w:val="fr-FR"/>
        </w:rPr>
        <w:t>Ce que tu dois faire :</w:t>
      </w:r>
    </w:p>
    <w:p w14:paraId="74A58F7A" w14:textId="77777777" w:rsidR="00822A55" w:rsidRPr="00822A55" w:rsidRDefault="00822A55" w:rsidP="00822A55">
      <w:pPr>
        <w:rPr>
          <w:lang w:val="fr-FR"/>
        </w:rPr>
      </w:pPr>
      <w:r w:rsidRPr="00822A55">
        <w:rPr>
          <w:lang w:val="fr-FR"/>
        </w:rPr>
        <w:lastRenderedPageBreak/>
        <w:t>C'est ton premier test réel avec Frida. Tu choisis une application simple qui tourne sur le téléphone, et tu lui injectes un petit script JavaScript de test. Ce script ne fait rien de destructif — il affiche juste un message pour confirmer que l'injection fonctionne.</w:t>
      </w:r>
    </w:p>
    <w:p w14:paraId="0E7E2427" w14:textId="77777777" w:rsidR="00822A55" w:rsidRPr="00822A55" w:rsidRDefault="00822A55" w:rsidP="00822A55">
      <w:pPr>
        <w:rPr>
          <w:lang w:val="fr-FR"/>
        </w:rPr>
      </w:pPr>
      <w:r w:rsidRPr="00822A55">
        <w:rPr>
          <w:lang w:val="fr-FR"/>
        </w:rPr>
        <w:t xml:space="preserve">Le but de cette étape est uniquement de valider que tout le pipeline fonctionne : ton PC envoie un script → </w:t>
      </w:r>
      <w:proofErr w:type="spellStart"/>
      <w:r w:rsidRPr="00822A55">
        <w:rPr>
          <w:lang w:val="fr-FR"/>
        </w:rPr>
        <w:t>frida</w:t>
      </w:r>
      <w:proofErr w:type="spellEnd"/>
      <w:r w:rsidRPr="00822A55">
        <w:rPr>
          <w:lang w:val="fr-FR"/>
        </w:rPr>
        <w:t>-server le reçoit → l'app l'exécute → tu vois le résultat sur ton terminal.</w:t>
      </w:r>
    </w:p>
    <w:p w14:paraId="183D94B5" w14:textId="77777777" w:rsidR="00822A55" w:rsidRPr="00822A55" w:rsidRDefault="00822A55" w:rsidP="00822A55">
      <w:r w:rsidRPr="00822A55">
        <w:pict w14:anchorId="36A92F27">
          <v:rect id="_x0000_i1085" style="width:0;height:1.5pt" o:hralign="center" o:hrstd="t" o:hr="t" fillcolor="#a0a0a0" stroked="f"/>
        </w:pict>
      </w:r>
    </w:p>
    <w:p w14:paraId="0D7EA180" w14:textId="77777777" w:rsidR="00822A55" w:rsidRPr="00822A55" w:rsidRDefault="00822A55" w:rsidP="00822A55">
      <w:pPr>
        <w:rPr>
          <w:b/>
          <w:bCs/>
          <w:lang w:val="fr-FR"/>
        </w:rPr>
      </w:pPr>
      <w:r w:rsidRPr="00822A55">
        <w:rPr>
          <w:b/>
          <w:bCs/>
          <w:lang w:val="fr-FR"/>
        </w:rPr>
        <w:t>Étape 6 — Explorer la console interactive Frida</w:t>
      </w:r>
    </w:p>
    <w:p w14:paraId="4E065263" w14:textId="77777777" w:rsidR="00822A55" w:rsidRPr="00822A55" w:rsidRDefault="00822A55" w:rsidP="00822A55">
      <w:pPr>
        <w:rPr>
          <w:b/>
          <w:bCs/>
          <w:lang w:val="fr-FR"/>
        </w:rPr>
      </w:pPr>
      <w:r w:rsidRPr="00822A55">
        <w:rPr>
          <w:b/>
          <w:bCs/>
          <w:lang w:val="fr-FR"/>
        </w:rPr>
        <w:t>Ce que tu dois faire :</w:t>
      </w:r>
    </w:p>
    <w:p w14:paraId="63938438" w14:textId="77777777" w:rsidR="00822A55" w:rsidRDefault="00822A55" w:rsidP="00822A55">
      <w:pPr>
        <w:rPr>
          <w:lang w:val="fr-FR"/>
        </w:rPr>
      </w:pPr>
      <w:r w:rsidRPr="00822A55">
        <w:rPr>
          <w:lang w:val="fr-FR"/>
        </w:rPr>
        <w:t xml:space="preserve">Frida dispose d'une </w:t>
      </w:r>
      <w:r w:rsidRPr="00822A55">
        <w:rPr>
          <w:b/>
          <w:bCs/>
          <w:lang w:val="fr-FR"/>
        </w:rPr>
        <w:t>console interactive</w:t>
      </w:r>
      <w:r w:rsidRPr="00822A55">
        <w:rPr>
          <w:lang w:val="fr-FR"/>
        </w:rPr>
        <w:t xml:space="preserve"> (comme un terminal JavaScript) qui te permet d'explorer une application en temps réel sans écrire de script à l'avance. Tu te connectes à une app en cours d'exécution et tu peux taper des commandes directement.</w:t>
      </w:r>
    </w:p>
    <w:p w14:paraId="60528F2D" w14:textId="18D071FB" w:rsidR="00822A55" w:rsidRPr="00822A55" w:rsidRDefault="00822A55" w:rsidP="00822A55">
      <w:pPr>
        <w:rPr>
          <w:lang w:val="fr-FR"/>
        </w:rPr>
      </w:pPr>
      <w:r w:rsidRPr="00822A55">
        <w:rPr>
          <w:lang w:val="fr-FR"/>
        </w:rPr>
        <w:drawing>
          <wp:inline distT="0" distB="0" distL="0" distR="0" wp14:anchorId="0FB1702B" wp14:editId="11E0545C">
            <wp:extent cx="5972810" cy="1840230"/>
            <wp:effectExtent l="0" t="0" r="8890" b="7620"/>
            <wp:docPr id="15361540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154052" name=""/>
                    <pic:cNvPicPr/>
                  </pic:nvPicPr>
                  <pic:blipFill>
                    <a:blip r:embed="rId12"/>
                    <a:stretch>
                      <a:fillRect/>
                    </a:stretch>
                  </pic:blipFill>
                  <pic:spPr>
                    <a:xfrm>
                      <a:off x="0" y="0"/>
                      <a:ext cx="5972810" cy="1840230"/>
                    </a:xfrm>
                    <a:prstGeom prst="rect">
                      <a:avLst/>
                    </a:prstGeom>
                  </pic:spPr>
                </pic:pic>
              </a:graphicData>
            </a:graphic>
          </wp:inline>
        </w:drawing>
      </w:r>
    </w:p>
    <w:p w14:paraId="2D443388" w14:textId="77777777" w:rsidR="00822A55" w:rsidRDefault="00822A55" w:rsidP="00822A55">
      <w:pPr>
        <w:rPr>
          <w:lang w:val="fr-FR"/>
        </w:rPr>
      </w:pPr>
      <w:r w:rsidRPr="00822A55">
        <w:rPr>
          <w:lang w:val="fr-FR"/>
        </w:rPr>
        <w:t>Dans cette console tu peux explorer les classes Java de l'application, lister les méthodes disponibles, et commencer à comprendre comment l'app est structurée de l'intérieur. C'est comme avoir une loupe sur le code de l'app pendant qu'elle tourne.</w:t>
      </w:r>
    </w:p>
    <w:p w14:paraId="326B820D" w14:textId="77777777" w:rsidR="00822A55" w:rsidRDefault="00822A55" w:rsidP="00822A55">
      <w:r w:rsidRPr="00822A55">
        <w:rPr>
          <w:lang w:val="fr-FR"/>
        </w:rPr>
        <w:drawing>
          <wp:inline distT="0" distB="0" distL="0" distR="0" wp14:anchorId="26DE0DB6" wp14:editId="03F21033">
            <wp:extent cx="5972810" cy="2270760"/>
            <wp:effectExtent l="0" t="0" r="8890" b="0"/>
            <wp:docPr id="93077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7753" name=""/>
                    <pic:cNvPicPr/>
                  </pic:nvPicPr>
                  <pic:blipFill>
                    <a:blip r:embed="rId13"/>
                    <a:stretch>
                      <a:fillRect/>
                    </a:stretch>
                  </pic:blipFill>
                  <pic:spPr>
                    <a:xfrm>
                      <a:off x="0" y="0"/>
                      <a:ext cx="5972810" cy="2270760"/>
                    </a:xfrm>
                    <a:prstGeom prst="rect">
                      <a:avLst/>
                    </a:prstGeom>
                  </pic:spPr>
                </pic:pic>
              </a:graphicData>
            </a:graphic>
          </wp:inline>
        </w:drawing>
      </w:r>
    </w:p>
    <w:p w14:paraId="03CFF646" w14:textId="77777777" w:rsidR="00822A55" w:rsidRDefault="00822A55" w:rsidP="00822A55">
      <w:r w:rsidRPr="00822A55">
        <w:lastRenderedPageBreak/>
        <w:drawing>
          <wp:inline distT="0" distB="0" distL="0" distR="0" wp14:anchorId="7BE716B1" wp14:editId="5FE96EDD">
            <wp:extent cx="5972810" cy="4152265"/>
            <wp:effectExtent l="0" t="0" r="8890" b="635"/>
            <wp:docPr id="10594820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482039" name=""/>
                    <pic:cNvPicPr/>
                  </pic:nvPicPr>
                  <pic:blipFill>
                    <a:blip r:embed="rId14"/>
                    <a:stretch>
                      <a:fillRect/>
                    </a:stretch>
                  </pic:blipFill>
                  <pic:spPr>
                    <a:xfrm>
                      <a:off x="0" y="0"/>
                      <a:ext cx="5972810" cy="4152265"/>
                    </a:xfrm>
                    <a:prstGeom prst="rect">
                      <a:avLst/>
                    </a:prstGeom>
                  </pic:spPr>
                </pic:pic>
              </a:graphicData>
            </a:graphic>
          </wp:inline>
        </w:drawing>
      </w:r>
    </w:p>
    <w:p w14:paraId="2C79C46B" w14:textId="6798B8D7" w:rsidR="00822A55" w:rsidRDefault="00822A55" w:rsidP="00822A55">
      <w:r w:rsidRPr="00822A55">
        <w:drawing>
          <wp:inline distT="0" distB="0" distL="0" distR="0" wp14:anchorId="1251DFE2" wp14:editId="18BFF3EB">
            <wp:extent cx="5972810" cy="3189605"/>
            <wp:effectExtent l="0" t="0" r="8890" b="0"/>
            <wp:docPr id="12614822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482246" name=""/>
                    <pic:cNvPicPr/>
                  </pic:nvPicPr>
                  <pic:blipFill>
                    <a:blip r:embed="rId15"/>
                    <a:stretch>
                      <a:fillRect/>
                    </a:stretch>
                  </pic:blipFill>
                  <pic:spPr>
                    <a:xfrm>
                      <a:off x="0" y="0"/>
                      <a:ext cx="5972810" cy="3189605"/>
                    </a:xfrm>
                    <a:prstGeom prst="rect">
                      <a:avLst/>
                    </a:prstGeom>
                  </pic:spPr>
                </pic:pic>
              </a:graphicData>
            </a:graphic>
          </wp:inline>
        </w:drawing>
      </w:r>
    </w:p>
    <w:p w14:paraId="0A8052F6" w14:textId="77777777" w:rsidR="00822A55" w:rsidRDefault="00822A55" w:rsidP="00822A55"/>
    <w:p w14:paraId="7ED65949" w14:textId="77777777" w:rsidR="00822A55" w:rsidRDefault="00822A55" w:rsidP="00822A55"/>
    <w:p w14:paraId="2FFB460C" w14:textId="77777777" w:rsidR="00822A55" w:rsidRPr="00822A55" w:rsidRDefault="00822A55" w:rsidP="00822A55">
      <w:r w:rsidRPr="00822A55">
        <w:rPr>
          <w:b/>
          <w:bCs/>
          <w:lang w:val="fr-FR"/>
        </w:rPr>
        <w:lastRenderedPageBreak/>
        <w:t>Rôle :</w:t>
      </w:r>
      <w:r w:rsidRPr="00822A55">
        <w:rPr>
          <w:lang w:val="fr-FR"/>
        </w:rPr>
        <w:br/>
        <w:t xml:space="preserve">Cette commande énumère les classes Java chargées et filtre celles liées à l’application. </w:t>
      </w:r>
      <w:proofErr w:type="spellStart"/>
      <w:r w:rsidRPr="00822A55">
        <w:rPr>
          <w:b/>
          <w:bCs/>
        </w:rPr>
        <w:t>Intérêt</w:t>
      </w:r>
      <w:proofErr w:type="spellEnd"/>
      <w:r w:rsidRPr="00822A55">
        <w:rPr>
          <w:b/>
          <w:bCs/>
        </w:rPr>
        <w:t xml:space="preserve"> </w:t>
      </w:r>
      <w:proofErr w:type="gramStart"/>
      <w:r w:rsidRPr="00822A55">
        <w:rPr>
          <w:b/>
          <w:bCs/>
        </w:rPr>
        <w:t>sécurité :</w:t>
      </w:r>
      <w:proofErr w:type="gramEnd"/>
      <w:r w:rsidRPr="00822A55">
        <w:t xml:space="preserve"> </w:t>
      </w:r>
    </w:p>
    <w:p w14:paraId="55BAF5C7" w14:textId="77777777" w:rsidR="00822A55" w:rsidRPr="00822A55" w:rsidRDefault="00822A55" w:rsidP="00822A55">
      <w:pPr>
        <w:numPr>
          <w:ilvl w:val="0"/>
          <w:numId w:val="2"/>
        </w:numPr>
      </w:pPr>
      <w:proofErr w:type="spellStart"/>
      <w:r w:rsidRPr="00822A55">
        <w:t>repérer</w:t>
      </w:r>
      <w:proofErr w:type="spellEnd"/>
      <w:r w:rsidRPr="00822A55">
        <w:t xml:space="preserve"> les classes </w:t>
      </w:r>
      <w:proofErr w:type="gramStart"/>
      <w:r w:rsidRPr="00822A55">
        <w:t>métier ;</w:t>
      </w:r>
      <w:proofErr w:type="gramEnd"/>
    </w:p>
    <w:p w14:paraId="0073AEB6" w14:textId="77777777" w:rsidR="00822A55" w:rsidRPr="00822A55" w:rsidRDefault="00822A55" w:rsidP="00822A55">
      <w:pPr>
        <w:numPr>
          <w:ilvl w:val="0"/>
          <w:numId w:val="3"/>
        </w:numPr>
        <w:rPr>
          <w:lang w:val="fr-FR"/>
        </w:rPr>
      </w:pPr>
      <w:proofErr w:type="gramStart"/>
      <w:r w:rsidRPr="00822A55">
        <w:rPr>
          <w:lang w:val="fr-FR"/>
        </w:rPr>
        <w:t>identifier</w:t>
      </w:r>
      <w:proofErr w:type="gramEnd"/>
      <w:r w:rsidRPr="00822A55">
        <w:rPr>
          <w:lang w:val="fr-FR"/>
        </w:rPr>
        <w:t xml:space="preserve"> les composants d’authentification, de réseau ou de stockage ;</w:t>
      </w:r>
    </w:p>
    <w:p w14:paraId="7102204E" w14:textId="77777777" w:rsidR="00822A55" w:rsidRPr="00822A55" w:rsidRDefault="00822A55" w:rsidP="00822A55">
      <w:pPr>
        <w:numPr>
          <w:ilvl w:val="0"/>
          <w:numId w:val="4"/>
        </w:numPr>
        <w:rPr>
          <w:lang w:val="fr-FR"/>
        </w:rPr>
      </w:pPr>
      <w:proofErr w:type="gramStart"/>
      <w:r w:rsidRPr="00822A55">
        <w:rPr>
          <w:lang w:val="fr-FR"/>
        </w:rPr>
        <w:t>mieux</w:t>
      </w:r>
      <w:proofErr w:type="gramEnd"/>
      <w:r w:rsidRPr="00822A55">
        <w:rPr>
          <w:lang w:val="fr-FR"/>
        </w:rPr>
        <w:t xml:space="preserve"> comprendre la surface fonctionnelle de l’application.</w:t>
      </w:r>
    </w:p>
    <w:p w14:paraId="799E4645" w14:textId="77777777" w:rsidR="00822A55" w:rsidRPr="00822A55" w:rsidRDefault="00822A55" w:rsidP="00822A55">
      <w:pPr>
        <w:rPr>
          <w:lang w:val="fr-FR"/>
        </w:rPr>
      </w:pPr>
      <w:r w:rsidRPr="00822A55">
        <w:rPr>
          <w:lang w:val="fr-FR"/>
        </w:rPr>
        <w:br/>
      </w:r>
    </w:p>
    <w:p w14:paraId="47FACD10" w14:textId="1A7DEB89" w:rsidR="00822A55" w:rsidRPr="00822A55" w:rsidRDefault="00822A55" w:rsidP="00822A55">
      <w:pPr>
        <w:rPr>
          <w:b/>
          <w:bCs/>
          <w:color w:val="EE0000"/>
          <w:lang w:val="fr-FR"/>
        </w:rPr>
      </w:pPr>
      <w:r w:rsidRPr="00822A55">
        <w:rPr>
          <w:b/>
          <w:bCs/>
          <w:color w:val="EE0000"/>
          <w:lang w:val="fr-FR"/>
        </w:rPr>
        <w:t>Vérifier la présence de bibliothèques liées au chiffrement ou au TLS</w:t>
      </w:r>
    </w:p>
    <w:p w14:paraId="3EBD8D78" w14:textId="77777777" w:rsidR="00822A55" w:rsidRPr="00822A55" w:rsidRDefault="00822A55" w:rsidP="00822A55">
      <w:pPr>
        <w:rPr>
          <w:lang w:val="fr-FR"/>
        </w:rPr>
      </w:pPr>
    </w:p>
    <w:p w14:paraId="0B375A74" w14:textId="54BDF0C6" w:rsidR="00822A55" w:rsidRDefault="00822A55" w:rsidP="00822A55">
      <w:r w:rsidRPr="00822A55">
        <w:drawing>
          <wp:inline distT="0" distB="0" distL="0" distR="0" wp14:anchorId="15CAC56E" wp14:editId="13E587D5">
            <wp:extent cx="5972810" cy="4886325"/>
            <wp:effectExtent l="0" t="0" r="8890" b="9525"/>
            <wp:docPr id="12176341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34111" name=""/>
                    <pic:cNvPicPr/>
                  </pic:nvPicPr>
                  <pic:blipFill>
                    <a:blip r:embed="rId16"/>
                    <a:stretch>
                      <a:fillRect/>
                    </a:stretch>
                  </pic:blipFill>
                  <pic:spPr>
                    <a:xfrm>
                      <a:off x="0" y="0"/>
                      <a:ext cx="5972810" cy="4886325"/>
                    </a:xfrm>
                    <a:prstGeom prst="rect">
                      <a:avLst/>
                    </a:prstGeom>
                  </pic:spPr>
                </pic:pic>
              </a:graphicData>
            </a:graphic>
          </wp:inline>
        </w:drawing>
      </w:r>
    </w:p>
    <w:p w14:paraId="3302401D" w14:textId="77777777" w:rsidR="00822A55" w:rsidRPr="00822A55" w:rsidRDefault="00822A55" w:rsidP="00822A55">
      <w:pPr>
        <w:rPr>
          <w:b/>
          <w:bCs/>
          <w:lang w:val="fr-FR"/>
        </w:rPr>
      </w:pPr>
      <w:r w:rsidRPr="00822A55">
        <w:rPr>
          <w:b/>
          <w:bCs/>
          <w:lang w:val="fr-FR"/>
        </w:rPr>
        <w:t>Observer les accès au système de fichiers</w:t>
      </w:r>
    </w:p>
    <w:p w14:paraId="78625A8B" w14:textId="77777777" w:rsidR="00822A55" w:rsidRPr="00822A55" w:rsidRDefault="00822A55" w:rsidP="00822A55">
      <w:r w:rsidRPr="00822A55">
        <w:rPr>
          <w:lang w:val="fr-FR"/>
        </w:rPr>
        <w:lastRenderedPageBreak/>
        <w:t xml:space="preserve">Dans un contexte d’analyse de sécurité, il est également utile de vérifier si l’application ouvre des fichiers sensibles. </w:t>
      </w:r>
      <w:proofErr w:type="spellStart"/>
      <w:r w:rsidRPr="00822A55">
        <w:t>Exemple</w:t>
      </w:r>
      <w:proofErr w:type="spellEnd"/>
      <w:r w:rsidRPr="00822A55">
        <w:t xml:space="preserve"> </w:t>
      </w:r>
      <w:proofErr w:type="spellStart"/>
      <w:r w:rsidRPr="00822A55">
        <w:t>d’idée</w:t>
      </w:r>
      <w:proofErr w:type="spellEnd"/>
      <w:r w:rsidRPr="00822A55">
        <w:t xml:space="preserve"> de </w:t>
      </w:r>
      <w:proofErr w:type="gramStart"/>
      <w:r w:rsidRPr="00822A55">
        <w:t>test :</w:t>
      </w:r>
      <w:proofErr w:type="gramEnd"/>
      <w:r w:rsidRPr="00822A55">
        <w:t xml:space="preserve"> </w:t>
      </w:r>
    </w:p>
    <w:p w14:paraId="703887AB" w14:textId="77777777" w:rsidR="00822A55" w:rsidRPr="00822A55" w:rsidRDefault="00822A55" w:rsidP="00822A55">
      <w:pPr>
        <w:numPr>
          <w:ilvl w:val="0"/>
          <w:numId w:val="5"/>
        </w:numPr>
        <w:rPr>
          <w:lang w:val="fr-FR"/>
        </w:rPr>
      </w:pPr>
      <w:proofErr w:type="gramStart"/>
      <w:r w:rsidRPr="00822A55">
        <w:rPr>
          <w:lang w:val="fr-FR"/>
        </w:rPr>
        <w:t>surveiller</w:t>
      </w:r>
      <w:proofErr w:type="gramEnd"/>
      <w:r w:rsidRPr="00822A55">
        <w:rPr>
          <w:lang w:val="fr-FR"/>
        </w:rPr>
        <w:t xml:space="preserve"> les fonctions open et </w:t>
      </w:r>
      <w:proofErr w:type="spellStart"/>
      <w:r w:rsidRPr="00822A55">
        <w:rPr>
          <w:b/>
          <w:bCs/>
          <w:lang w:val="fr-FR"/>
        </w:rPr>
        <w:t>read</w:t>
      </w:r>
      <w:proofErr w:type="spellEnd"/>
      <w:r w:rsidRPr="00822A55">
        <w:rPr>
          <w:lang w:val="fr-FR"/>
        </w:rPr>
        <w:t xml:space="preserve"> ;</w:t>
      </w:r>
    </w:p>
    <w:p w14:paraId="43B9B105" w14:textId="77777777" w:rsidR="00822A55" w:rsidRPr="00822A55" w:rsidRDefault="00822A55" w:rsidP="00822A55">
      <w:pPr>
        <w:numPr>
          <w:ilvl w:val="0"/>
          <w:numId w:val="6"/>
        </w:numPr>
        <w:rPr>
          <w:lang w:val="fr-FR"/>
        </w:rPr>
      </w:pPr>
      <w:proofErr w:type="gramStart"/>
      <w:r w:rsidRPr="00822A55">
        <w:rPr>
          <w:lang w:val="fr-FR"/>
        </w:rPr>
        <w:t>observer</w:t>
      </w:r>
      <w:proofErr w:type="gramEnd"/>
      <w:r w:rsidRPr="00822A55">
        <w:rPr>
          <w:lang w:val="fr-FR"/>
        </w:rPr>
        <w:t xml:space="preserve"> si l’application accède à des fichiers de configuration, certificats, préférences locales ou bases SQLite.</w:t>
      </w:r>
    </w:p>
    <w:p w14:paraId="45C8D712" w14:textId="77777777" w:rsidR="00822A55" w:rsidRPr="00822A55" w:rsidRDefault="00822A55" w:rsidP="00822A55">
      <w:proofErr w:type="spellStart"/>
      <w:r w:rsidRPr="00822A55">
        <w:rPr>
          <w:b/>
          <w:bCs/>
        </w:rPr>
        <w:t>Intérêt</w:t>
      </w:r>
      <w:proofErr w:type="spellEnd"/>
      <w:r w:rsidRPr="00822A55">
        <w:rPr>
          <w:b/>
          <w:bCs/>
        </w:rPr>
        <w:t xml:space="preserve"> </w:t>
      </w:r>
      <w:proofErr w:type="gramStart"/>
      <w:r w:rsidRPr="00822A55">
        <w:rPr>
          <w:b/>
          <w:bCs/>
        </w:rPr>
        <w:t>sécurité :</w:t>
      </w:r>
      <w:proofErr w:type="gramEnd"/>
      <w:r w:rsidRPr="00822A55">
        <w:t xml:space="preserve"> </w:t>
      </w:r>
    </w:p>
    <w:p w14:paraId="44EFA79A" w14:textId="77777777" w:rsidR="00822A55" w:rsidRPr="00822A55" w:rsidRDefault="00822A55" w:rsidP="00822A55">
      <w:pPr>
        <w:numPr>
          <w:ilvl w:val="0"/>
          <w:numId w:val="7"/>
        </w:numPr>
        <w:rPr>
          <w:lang w:val="fr-FR"/>
        </w:rPr>
      </w:pPr>
      <w:proofErr w:type="gramStart"/>
      <w:r w:rsidRPr="00822A55">
        <w:rPr>
          <w:lang w:val="fr-FR"/>
        </w:rPr>
        <w:t>comprendre</w:t>
      </w:r>
      <w:proofErr w:type="gramEnd"/>
      <w:r w:rsidRPr="00822A55">
        <w:rPr>
          <w:lang w:val="fr-FR"/>
        </w:rPr>
        <w:t xml:space="preserve"> comment l’application stocke ou lit ses données ;</w:t>
      </w:r>
    </w:p>
    <w:p w14:paraId="38FDA586" w14:textId="77777777" w:rsidR="00822A55" w:rsidRPr="00822A55" w:rsidRDefault="00822A55" w:rsidP="00822A55">
      <w:pPr>
        <w:numPr>
          <w:ilvl w:val="0"/>
          <w:numId w:val="8"/>
        </w:numPr>
        <w:rPr>
          <w:lang w:val="fr-FR"/>
        </w:rPr>
      </w:pPr>
      <w:proofErr w:type="gramStart"/>
      <w:r w:rsidRPr="00822A55">
        <w:rPr>
          <w:lang w:val="fr-FR"/>
        </w:rPr>
        <w:t>repérer</w:t>
      </w:r>
      <w:proofErr w:type="gramEnd"/>
      <w:r w:rsidRPr="00822A55">
        <w:rPr>
          <w:lang w:val="fr-FR"/>
        </w:rPr>
        <w:t xml:space="preserve"> les emplacements potentiellement sensibles ;</w:t>
      </w:r>
    </w:p>
    <w:p w14:paraId="75C3D2B4" w14:textId="77777777" w:rsidR="00822A55" w:rsidRPr="00822A55" w:rsidRDefault="00822A55" w:rsidP="00822A55">
      <w:pPr>
        <w:numPr>
          <w:ilvl w:val="0"/>
          <w:numId w:val="9"/>
        </w:numPr>
        <w:rPr>
          <w:lang w:val="fr-FR"/>
        </w:rPr>
      </w:pPr>
      <w:proofErr w:type="gramStart"/>
      <w:r w:rsidRPr="00822A55">
        <w:rPr>
          <w:lang w:val="fr-FR"/>
        </w:rPr>
        <w:t>relier</w:t>
      </w:r>
      <w:proofErr w:type="gramEnd"/>
      <w:r w:rsidRPr="00822A55">
        <w:rPr>
          <w:lang w:val="fr-FR"/>
        </w:rPr>
        <w:t xml:space="preserve"> le comportement natif au stockage local.</w:t>
      </w:r>
    </w:p>
    <w:p w14:paraId="7477391A" w14:textId="77777777" w:rsidR="00822A55" w:rsidRPr="00822A55" w:rsidRDefault="00822A55" w:rsidP="00822A55">
      <w:pPr>
        <w:rPr>
          <w:lang w:val="fr-FR"/>
        </w:rPr>
      </w:pPr>
      <w:r w:rsidRPr="00822A55">
        <w:rPr>
          <w:lang w:val="fr-FR"/>
        </w:rPr>
        <w:br/>
      </w:r>
    </w:p>
    <w:p w14:paraId="1CD68213" w14:textId="06C72ED1" w:rsidR="00822A55" w:rsidRPr="00822A55" w:rsidRDefault="00822A55" w:rsidP="00822A55">
      <w:pPr>
        <w:rPr>
          <w:b/>
          <w:bCs/>
          <w:color w:val="EE0000"/>
          <w:lang w:val="fr-FR"/>
        </w:rPr>
      </w:pPr>
      <w:r w:rsidRPr="00822A55">
        <w:rPr>
          <w:b/>
          <w:bCs/>
          <w:color w:val="EE0000"/>
          <w:lang w:val="fr-FR"/>
        </w:rPr>
        <w:t>Vérifier les informations de base sur le processus</w:t>
      </w:r>
    </w:p>
    <w:p w14:paraId="6B757A51" w14:textId="77777777" w:rsidR="00822A55" w:rsidRPr="00822A55" w:rsidRDefault="00822A55" w:rsidP="00822A55">
      <w:pPr>
        <w:rPr>
          <w:lang w:val="fr-FR"/>
        </w:rPr>
      </w:pPr>
    </w:p>
    <w:p w14:paraId="00C80C37" w14:textId="4CD3256F" w:rsidR="00822A55" w:rsidRPr="00822A55" w:rsidRDefault="00822A55" w:rsidP="00822A55">
      <w:r w:rsidRPr="00822A55">
        <w:drawing>
          <wp:inline distT="0" distB="0" distL="0" distR="0" wp14:anchorId="5B4FFA59" wp14:editId="3B5F5C6C">
            <wp:extent cx="5972810" cy="3232150"/>
            <wp:effectExtent l="0" t="0" r="8890" b="6350"/>
            <wp:docPr id="21043011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301140" name=""/>
                    <pic:cNvPicPr/>
                  </pic:nvPicPr>
                  <pic:blipFill>
                    <a:blip r:embed="rId17"/>
                    <a:stretch>
                      <a:fillRect/>
                    </a:stretch>
                  </pic:blipFill>
                  <pic:spPr>
                    <a:xfrm>
                      <a:off x="0" y="0"/>
                      <a:ext cx="5972810" cy="3232150"/>
                    </a:xfrm>
                    <a:prstGeom prst="rect">
                      <a:avLst/>
                    </a:prstGeom>
                  </pic:spPr>
                </pic:pic>
              </a:graphicData>
            </a:graphic>
          </wp:inline>
        </w:drawing>
      </w:r>
    </w:p>
    <w:p w14:paraId="567118CF" w14:textId="77777777" w:rsidR="00822A55" w:rsidRPr="00822A55" w:rsidRDefault="00822A55" w:rsidP="00822A55">
      <w:pPr>
        <w:rPr>
          <w:b/>
          <w:bCs/>
          <w:lang w:val="fr-FR"/>
        </w:rPr>
      </w:pPr>
      <w:r w:rsidRPr="00822A55">
        <w:rPr>
          <w:b/>
          <w:bCs/>
          <w:lang w:val="fr-FR"/>
        </w:rPr>
        <w:t>Étape 7 — Observer le chiffrement, stockage et appels réseau</w:t>
      </w:r>
    </w:p>
    <w:p w14:paraId="4BD1922B" w14:textId="77777777" w:rsidR="00822A55" w:rsidRPr="00822A55" w:rsidRDefault="00822A55" w:rsidP="00822A55">
      <w:pPr>
        <w:rPr>
          <w:b/>
          <w:bCs/>
          <w:lang w:val="fr-FR"/>
        </w:rPr>
      </w:pPr>
      <w:r w:rsidRPr="00822A55">
        <w:rPr>
          <w:b/>
          <w:bCs/>
          <w:lang w:val="fr-FR"/>
        </w:rPr>
        <w:t>Ce que tu dois faire :</w:t>
      </w:r>
    </w:p>
    <w:p w14:paraId="41E154B6" w14:textId="77777777" w:rsidR="00822A55" w:rsidRPr="00822A55" w:rsidRDefault="00822A55" w:rsidP="00822A55">
      <w:pPr>
        <w:rPr>
          <w:lang w:val="fr-FR"/>
        </w:rPr>
      </w:pPr>
      <w:r w:rsidRPr="00822A55">
        <w:rPr>
          <w:lang w:val="fr-FR"/>
        </w:rPr>
        <w:t>Tu vas maintenant écrire des scripts Frida plus ciblés pour observer trois choses précises :</w:t>
      </w:r>
    </w:p>
    <w:p w14:paraId="7C7BA2D4" w14:textId="77777777" w:rsidR="00822A55" w:rsidRPr="00822A55" w:rsidRDefault="00822A55" w:rsidP="00822A55">
      <w:pPr>
        <w:rPr>
          <w:lang w:val="fr-FR"/>
        </w:rPr>
      </w:pPr>
      <w:r w:rsidRPr="00822A55">
        <w:rPr>
          <w:b/>
          <w:bCs/>
          <w:lang w:val="fr-FR"/>
        </w:rPr>
        <w:lastRenderedPageBreak/>
        <w:t>Le chiffrement</w:t>
      </w:r>
      <w:r w:rsidRPr="00822A55">
        <w:rPr>
          <w:lang w:val="fr-FR"/>
        </w:rPr>
        <w:t xml:space="preserve"> : tu interceptes les appels aux fonctions de chiffrement (AES, RSA, etc.) pour voir quelles données sont chiffrées et avec quelles clés. Tu pourras voir les données </w:t>
      </w:r>
      <w:r w:rsidRPr="00822A55">
        <w:rPr>
          <w:b/>
          <w:bCs/>
          <w:lang w:val="fr-FR"/>
        </w:rPr>
        <w:t>avant</w:t>
      </w:r>
      <w:r w:rsidRPr="00822A55">
        <w:rPr>
          <w:lang w:val="fr-FR"/>
        </w:rPr>
        <w:t xml:space="preserve"> qu'elles soient chiffrées.</w:t>
      </w:r>
    </w:p>
    <w:p w14:paraId="2E22A19E" w14:textId="77777777" w:rsidR="00822A55" w:rsidRPr="00822A55" w:rsidRDefault="00822A55" w:rsidP="00822A55">
      <w:pPr>
        <w:rPr>
          <w:lang w:val="fr-FR"/>
        </w:rPr>
      </w:pPr>
      <w:r w:rsidRPr="00822A55">
        <w:rPr>
          <w:b/>
          <w:bCs/>
          <w:lang w:val="fr-FR"/>
        </w:rPr>
        <w:t>Le stockage local</w:t>
      </w:r>
      <w:r w:rsidRPr="00822A55">
        <w:rPr>
          <w:lang w:val="fr-FR"/>
        </w:rPr>
        <w:t xml:space="preserve"> : tu surveilles ce que l'app écrit dans </w:t>
      </w:r>
      <w:proofErr w:type="spellStart"/>
      <w:r w:rsidRPr="00822A55">
        <w:rPr>
          <w:lang w:val="fr-FR"/>
        </w:rPr>
        <w:t>SharedPreferences</w:t>
      </w:r>
      <w:proofErr w:type="spellEnd"/>
      <w:r w:rsidRPr="00822A55">
        <w:rPr>
          <w:lang w:val="fr-FR"/>
        </w:rPr>
        <w:t xml:space="preserve"> ou SQLite pour détecter si des données sensibles (mots de passe, </w:t>
      </w:r>
      <w:proofErr w:type="spellStart"/>
      <w:r w:rsidRPr="00822A55">
        <w:rPr>
          <w:lang w:val="fr-FR"/>
        </w:rPr>
        <w:t>tokens</w:t>
      </w:r>
      <w:proofErr w:type="spellEnd"/>
      <w:r w:rsidRPr="00822A55">
        <w:rPr>
          <w:lang w:val="fr-FR"/>
        </w:rPr>
        <w:t>) sont stockées sans protection.</w:t>
      </w:r>
    </w:p>
    <w:p w14:paraId="019EF4F5" w14:textId="77777777" w:rsidR="00822A55" w:rsidRPr="00822A55" w:rsidRDefault="00822A55" w:rsidP="00822A55">
      <w:pPr>
        <w:rPr>
          <w:lang w:val="fr-FR"/>
        </w:rPr>
      </w:pPr>
      <w:r w:rsidRPr="00822A55">
        <w:rPr>
          <w:b/>
          <w:bCs/>
          <w:lang w:val="fr-FR"/>
        </w:rPr>
        <w:t>Les appels réseau</w:t>
      </w:r>
      <w:r w:rsidRPr="00822A55">
        <w:rPr>
          <w:lang w:val="fr-FR"/>
        </w:rPr>
        <w:t xml:space="preserve"> : tu interceptes les requêtes HTTP/HTTPS pour voir ce que l'app envoie aux serveurs, y compris les headers d'authentification.</w:t>
      </w:r>
    </w:p>
    <w:p w14:paraId="4A280437" w14:textId="77777777" w:rsidR="00822A55" w:rsidRPr="00822A55" w:rsidRDefault="00822A55" w:rsidP="00822A55">
      <w:r w:rsidRPr="00822A55">
        <w:pict w14:anchorId="1A3FD5BD">
          <v:rect id="_x0000_i1087" style="width:0;height:1.5pt" o:hralign="center" o:hrstd="t" o:hr="t" fillcolor="#a0a0a0" stroked="f"/>
        </w:pict>
      </w:r>
    </w:p>
    <w:p w14:paraId="7C368812" w14:textId="77777777" w:rsidR="00822A55" w:rsidRPr="00822A55" w:rsidRDefault="00822A55" w:rsidP="00822A55">
      <w:pPr>
        <w:rPr>
          <w:b/>
          <w:bCs/>
          <w:lang w:val="fr-FR"/>
        </w:rPr>
      </w:pPr>
      <w:r w:rsidRPr="00822A55">
        <w:rPr>
          <w:b/>
          <w:bCs/>
          <w:lang w:val="fr-FR"/>
        </w:rPr>
        <w:t>Étape 8 — Hooker des méthodes Java (</w:t>
      </w:r>
      <w:proofErr w:type="spellStart"/>
      <w:r w:rsidRPr="00822A55">
        <w:rPr>
          <w:b/>
          <w:bCs/>
          <w:lang w:val="fr-FR"/>
        </w:rPr>
        <w:t>SharedPreferences</w:t>
      </w:r>
      <w:proofErr w:type="spellEnd"/>
      <w:r w:rsidRPr="00822A55">
        <w:rPr>
          <w:b/>
          <w:bCs/>
          <w:lang w:val="fr-FR"/>
        </w:rPr>
        <w:t>, SQLite, sécurité)</w:t>
      </w:r>
    </w:p>
    <w:p w14:paraId="530F1AE4" w14:textId="77777777" w:rsidR="00822A55" w:rsidRPr="00822A55" w:rsidRDefault="00822A55" w:rsidP="00822A55">
      <w:pPr>
        <w:rPr>
          <w:b/>
          <w:bCs/>
          <w:lang w:val="fr-FR"/>
        </w:rPr>
      </w:pPr>
      <w:r w:rsidRPr="00822A55">
        <w:rPr>
          <w:b/>
          <w:bCs/>
          <w:lang w:val="fr-FR"/>
        </w:rPr>
        <w:t>Ce que tu dois faire :</w:t>
      </w:r>
    </w:p>
    <w:p w14:paraId="05877C84" w14:textId="77777777" w:rsidR="00822A55" w:rsidRPr="00822A55" w:rsidRDefault="00822A55" w:rsidP="00822A55">
      <w:pPr>
        <w:rPr>
          <w:lang w:val="fr-FR"/>
        </w:rPr>
      </w:pPr>
      <w:r w:rsidRPr="00822A55">
        <w:rPr>
          <w:lang w:val="fr-FR"/>
        </w:rPr>
        <w:t>Le "</w:t>
      </w:r>
      <w:proofErr w:type="spellStart"/>
      <w:r w:rsidRPr="00822A55">
        <w:rPr>
          <w:lang w:val="fr-FR"/>
        </w:rPr>
        <w:t>hooking</w:t>
      </w:r>
      <w:proofErr w:type="spellEnd"/>
      <w:r w:rsidRPr="00822A55">
        <w:rPr>
          <w:lang w:val="fr-FR"/>
        </w:rPr>
        <w:t xml:space="preserve">" c'est le cœur de Frida. Tu vas </w:t>
      </w:r>
      <w:r w:rsidRPr="00822A55">
        <w:rPr>
          <w:b/>
          <w:bCs/>
          <w:lang w:val="fr-FR"/>
        </w:rPr>
        <w:t>intercepter des méthodes Java spécifiques</w:t>
      </w:r>
      <w:r w:rsidRPr="00822A55">
        <w:rPr>
          <w:lang w:val="fr-FR"/>
        </w:rPr>
        <w:t xml:space="preserve"> au moment où elles s'exécutent pour voir leurs paramètres et leurs résultats.</w:t>
      </w:r>
    </w:p>
    <w:p w14:paraId="39C085B5" w14:textId="77777777" w:rsidR="00822A55" w:rsidRPr="00822A55" w:rsidRDefault="00822A55" w:rsidP="00822A55">
      <w:pPr>
        <w:rPr>
          <w:lang w:val="fr-FR"/>
        </w:rPr>
      </w:pPr>
      <w:r w:rsidRPr="00822A55">
        <w:rPr>
          <w:b/>
          <w:bCs/>
          <w:lang w:val="fr-FR"/>
        </w:rPr>
        <w:t xml:space="preserve">Pour </w:t>
      </w:r>
      <w:proofErr w:type="spellStart"/>
      <w:r w:rsidRPr="00822A55">
        <w:rPr>
          <w:b/>
          <w:bCs/>
          <w:lang w:val="fr-FR"/>
        </w:rPr>
        <w:t>SharedPreferences</w:t>
      </w:r>
      <w:proofErr w:type="spellEnd"/>
      <w:r w:rsidRPr="00822A55">
        <w:rPr>
          <w:lang w:val="fr-FR"/>
        </w:rPr>
        <w:t xml:space="preserve"> : tu </w:t>
      </w:r>
      <w:proofErr w:type="spellStart"/>
      <w:r w:rsidRPr="00822A55">
        <w:rPr>
          <w:lang w:val="fr-FR"/>
        </w:rPr>
        <w:t>hooks</w:t>
      </w:r>
      <w:proofErr w:type="spellEnd"/>
      <w:r w:rsidRPr="00822A55">
        <w:rPr>
          <w:lang w:val="fr-FR"/>
        </w:rPr>
        <w:t xml:space="preserve"> la méthode </w:t>
      </w:r>
      <w:proofErr w:type="spellStart"/>
      <w:proofErr w:type="gramStart"/>
      <w:r w:rsidRPr="00822A55">
        <w:rPr>
          <w:lang w:val="fr-FR"/>
        </w:rPr>
        <w:t>getString</w:t>
      </w:r>
      <w:proofErr w:type="spellEnd"/>
      <w:r w:rsidRPr="00822A55">
        <w:rPr>
          <w:lang w:val="fr-FR"/>
        </w:rPr>
        <w:t>(</w:t>
      </w:r>
      <w:proofErr w:type="gramEnd"/>
      <w:r w:rsidRPr="00822A55">
        <w:rPr>
          <w:lang w:val="fr-FR"/>
        </w:rPr>
        <w:t>) pour voir toutes les valeurs lues depuis le stockage de l'app en temps réel.</w:t>
      </w:r>
    </w:p>
    <w:p w14:paraId="29D63B9C" w14:textId="77777777" w:rsidR="00822A55" w:rsidRPr="00822A55" w:rsidRDefault="00822A55" w:rsidP="00822A55">
      <w:pPr>
        <w:rPr>
          <w:lang w:val="fr-FR"/>
        </w:rPr>
      </w:pPr>
      <w:r w:rsidRPr="00822A55">
        <w:rPr>
          <w:b/>
          <w:bCs/>
          <w:lang w:val="fr-FR"/>
        </w:rPr>
        <w:t>Pour SQLite</w:t>
      </w:r>
      <w:r w:rsidRPr="00822A55">
        <w:rPr>
          <w:lang w:val="fr-FR"/>
        </w:rPr>
        <w:t xml:space="preserve"> : tu </w:t>
      </w:r>
      <w:proofErr w:type="spellStart"/>
      <w:r w:rsidRPr="00822A55">
        <w:rPr>
          <w:lang w:val="fr-FR"/>
        </w:rPr>
        <w:t>hooks</w:t>
      </w:r>
      <w:proofErr w:type="spellEnd"/>
      <w:r w:rsidRPr="00822A55">
        <w:rPr>
          <w:lang w:val="fr-FR"/>
        </w:rPr>
        <w:t xml:space="preserve"> </w:t>
      </w:r>
      <w:proofErr w:type="spellStart"/>
      <w:proofErr w:type="gramStart"/>
      <w:r w:rsidRPr="00822A55">
        <w:rPr>
          <w:lang w:val="fr-FR"/>
        </w:rPr>
        <w:t>execSQL</w:t>
      </w:r>
      <w:proofErr w:type="spellEnd"/>
      <w:r w:rsidRPr="00822A55">
        <w:rPr>
          <w:lang w:val="fr-FR"/>
        </w:rPr>
        <w:t>(</w:t>
      </w:r>
      <w:proofErr w:type="gramEnd"/>
      <w:r w:rsidRPr="00822A55">
        <w:rPr>
          <w:lang w:val="fr-FR"/>
        </w:rPr>
        <w:t xml:space="preserve">) et </w:t>
      </w:r>
      <w:proofErr w:type="spellStart"/>
      <w:proofErr w:type="gramStart"/>
      <w:r w:rsidRPr="00822A55">
        <w:rPr>
          <w:lang w:val="fr-FR"/>
        </w:rPr>
        <w:t>rawQuery</w:t>
      </w:r>
      <w:proofErr w:type="spellEnd"/>
      <w:r w:rsidRPr="00822A55">
        <w:rPr>
          <w:lang w:val="fr-FR"/>
        </w:rPr>
        <w:t>(</w:t>
      </w:r>
      <w:proofErr w:type="gramEnd"/>
      <w:r w:rsidRPr="00822A55">
        <w:rPr>
          <w:lang w:val="fr-FR"/>
        </w:rPr>
        <w:t>) pour voir toutes les requêtes SQL que l'app exécute, ce qui te révèle la structure de la base de données.</w:t>
      </w:r>
    </w:p>
    <w:p w14:paraId="1AB994C2" w14:textId="77777777" w:rsidR="00822A55" w:rsidRPr="00822A55" w:rsidRDefault="00822A55" w:rsidP="00822A55">
      <w:r w:rsidRPr="00822A55">
        <w:rPr>
          <w:b/>
          <w:bCs/>
          <w:lang w:val="fr-FR"/>
        </w:rPr>
        <w:t>Pour les vérifications de sécurité</w:t>
      </w:r>
      <w:r w:rsidRPr="00822A55">
        <w:rPr>
          <w:lang w:val="fr-FR"/>
        </w:rPr>
        <w:t xml:space="preserve"> : tu </w:t>
      </w:r>
      <w:proofErr w:type="spellStart"/>
      <w:r w:rsidRPr="00822A55">
        <w:rPr>
          <w:lang w:val="fr-FR"/>
        </w:rPr>
        <w:t>hooks</w:t>
      </w:r>
      <w:proofErr w:type="spellEnd"/>
      <w:r w:rsidRPr="00822A55">
        <w:rPr>
          <w:lang w:val="fr-FR"/>
        </w:rPr>
        <w:t xml:space="preserve"> des méthodes comme la vérification root ou le SSL </w:t>
      </w:r>
      <w:proofErr w:type="spellStart"/>
      <w:r w:rsidRPr="00822A55">
        <w:rPr>
          <w:lang w:val="fr-FR"/>
        </w:rPr>
        <w:t>pinning</w:t>
      </w:r>
      <w:proofErr w:type="spellEnd"/>
      <w:r w:rsidRPr="00822A55">
        <w:rPr>
          <w:lang w:val="fr-FR"/>
        </w:rPr>
        <w:t xml:space="preserve"> pour les </w:t>
      </w:r>
      <w:r w:rsidRPr="00822A55">
        <w:rPr>
          <w:b/>
          <w:bCs/>
          <w:lang w:val="fr-FR"/>
        </w:rPr>
        <w:t>faire retourner un faux résultat</w:t>
      </w:r>
      <w:r w:rsidRPr="00822A55">
        <w:rPr>
          <w:lang w:val="fr-FR"/>
        </w:rPr>
        <w:t xml:space="preserve"> — par exemple, forcer </w:t>
      </w:r>
      <w:proofErr w:type="spellStart"/>
      <w:proofErr w:type="gramStart"/>
      <w:r w:rsidRPr="00822A55">
        <w:rPr>
          <w:lang w:val="fr-FR"/>
        </w:rPr>
        <w:t>isRooted</w:t>
      </w:r>
      <w:proofErr w:type="spellEnd"/>
      <w:r w:rsidRPr="00822A55">
        <w:rPr>
          <w:lang w:val="fr-FR"/>
        </w:rPr>
        <w:t>(</w:t>
      </w:r>
      <w:proofErr w:type="gramEnd"/>
      <w:r w:rsidRPr="00822A55">
        <w:rPr>
          <w:lang w:val="fr-FR"/>
        </w:rPr>
        <w:t xml:space="preserve">) à retourner false même si le téléphone est </w:t>
      </w:r>
      <w:proofErr w:type="spellStart"/>
      <w:r w:rsidRPr="00822A55">
        <w:rPr>
          <w:lang w:val="fr-FR"/>
        </w:rPr>
        <w:t>rooté</w:t>
      </w:r>
      <w:proofErr w:type="spellEnd"/>
      <w:r w:rsidRPr="00822A55">
        <w:rPr>
          <w:lang w:val="fr-FR"/>
        </w:rPr>
        <w:t xml:space="preserve">. </w:t>
      </w:r>
      <w:proofErr w:type="spellStart"/>
      <w:r w:rsidRPr="00822A55">
        <w:t>C'est</w:t>
      </w:r>
      <w:proofErr w:type="spellEnd"/>
      <w:r w:rsidRPr="00822A55">
        <w:t xml:space="preserve"> </w:t>
      </w:r>
      <w:proofErr w:type="spellStart"/>
      <w:r w:rsidRPr="00822A55">
        <w:t>ce</w:t>
      </w:r>
      <w:proofErr w:type="spellEnd"/>
      <w:r w:rsidRPr="00822A55">
        <w:t xml:space="preserve"> </w:t>
      </w:r>
      <w:proofErr w:type="spellStart"/>
      <w:r w:rsidRPr="00822A55">
        <w:t>qu'on</w:t>
      </w:r>
      <w:proofErr w:type="spellEnd"/>
      <w:r w:rsidRPr="00822A55">
        <w:t xml:space="preserve"> </w:t>
      </w:r>
      <w:proofErr w:type="spellStart"/>
      <w:r w:rsidRPr="00822A55">
        <w:t>appelle</w:t>
      </w:r>
      <w:proofErr w:type="spellEnd"/>
      <w:r w:rsidRPr="00822A55">
        <w:t xml:space="preserve"> le bypass.</w:t>
      </w:r>
    </w:p>
    <w:p w14:paraId="22773EC4" w14:textId="64DC858C" w:rsidR="00294B1E" w:rsidRDefault="00294B1E"/>
    <w:sectPr w:rsidR="00294B1E">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F53EB"/>
    <w:multiLevelType w:val="multilevel"/>
    <w:tmpl w:val="2F04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02346E"/>
    <w:multiLevelType w:val="multilevel"/>
    <w:tmpl w:val="549C4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D14FF8"/>
    <w:multiLevelType w:val="multilevel"/>
    <w:tmpl w:val="6066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665042B"/>
    <w:multiLevelType w:val="multilevel"/>
    <w:tmpl w:val="1FA6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29103590">
    <w:abstractNumId w:val="1"/>
  </w:num>
  <w:num w:numId="2" w16cid:durableId="2136673189">
    <w:abstractNumId w:val="3"/>
    <w:lvlOverride w:ilvl="0">
      <w:startOverride w:val="1"/>
    </w:lvlOverride>
  </w:num>
  <w:num w:numId="3" w16cid:durableId="1120495782">
    <w:abstractNumId w:val="3"/>
    <w:lvlOverride w:ilvl="0">
      <w:startOverride w:val="2"/>
    </w:lvlOverride>
  </w:num>
  <w:num w:numId="4" w16cid:durableId="2049139452">
    <w:abstractNumId w:val="3"/>
    <w:lvlOverride w:ilvl="0">
      <w:startOverride w:val="3"/>
    </w:lvlOverride>
  </w:num>
  <w:num w:numId="5" w16cid:durableId="1259287906">
    <w:abstractNumId w:val="0"/>
    <w:lvlOverride w:ilvl="0">
      <w:startOverride w:val="1"/>
    </w:lvlOverride>
  </w:num>
  <w:num w:numId="6" w16cid:durableId="2052263682">
    <w:abstractNumId w:val="0"/>
    <w:lvlOverride w:ilvl="0">
      <w:startOverride w:val="2"/>
    </w:lvlOverride>
  </w:num>
  <w:num w:numId="7" w16cid:durableId="1308172737">
    <w:abstractNumId w:val="2"/>
    <w:lvlOverride w:ilvl="0">
      <w:startOverride w:val="1"/>
    </w:lvlOverride>
  </w:num>
  <w:num w:numId="8" w16cid:durableId="2078897744">
    <w:abstractNumId w:val="2"/>
    <w:lvlOverride w:ilvl="0">
      <w:startOverride w:val="2"/>
    </w:lvlOverride>
  </w:num>
  <w:num w:numId="9" w16cid:durableId="2059277937">
    <w:abstractNumId w:val="2"/>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CEA"/>
    <w:rsid w:val="00294B1E"/>
    <w:rsid w:val="00385CEA"/>
    <w:rsid w:val="006675CF"/>
    <w:rsid w:val="00822A55"/>
    <w:rsid w:val="00930607"/>
    <w:rsid w:val="00AB64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C30BB"/>
  <w15:chartTrackingRefBased/>
  <w15:docId w15:val="{80C6B074-C884-458F-84E1-38E21F14B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85C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85C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85CE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85CE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85CE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85CE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85CE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85CE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85CE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85CE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85CE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85CE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85CE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85CE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85CE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85CE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85CE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85CEA"/>
    <w:rPr>
      <w:rFonts w:eastAsiaTheme="majorEastAsia" w:cstheme="majorBidi"/>
      <w:color w:val="272727" w:themeColor="text1" w:themeTint="D8"/>
    </w:rPr>
  </w:style>
  <w:style w:type="paragraph" w:styleId="Titre">
    <w:name w:val="Title"/>
    <w:basedOn w:val="Normal"/>
    <w:next w:val="Normal"/>
    <w:link w:val="TitreCar"/>
    <w:uiPriority w:val="10"/>
    <w:qFormat/>
    <w:rsid w:val="00385C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85CE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85CE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85CE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85CEA"/>
    <w:pPr>
      <w:spacing w:before="160"/>
      <w:jc w:val="center"/>
    </w:pPr>
    <w:rPr>
      <w:i/>
      <w:iCs/>
      <w:color w:val="404040" w:themeColor="text1" w:themeTint="BF"/>
    </w:rPr>
  </w:style>
  <w:style w:type="character" w:customStyle="1" w:styleId="CitationCar">
    <w:name w:val="Citation Car"/>
    <w:basedOn w:val="Policepardfaut"/>
    <w:link w:val="Citation"/>
    <w:uiPriority w:val="29"/>
    <w:rsid w:val="00385CEA"/>
    <w:rPr>
      <w:i/>
      <w:iCs/>
      <w:color w:val="404040" w:themeColor="text1" w:themeTint="BF"/>
    </w:rPr>
  </w:style>
  <w:style w:type="paragraph" w:styleId="Paragraphedeliste">
    <w:name w:val="List Paragraph"/>
    <w:basedOn w:val="Normal"/>
    <w:uiPriority w:val="34"/>
    <w:qFormat/>
    <w:rsid w:val="00385CEA"/>
    <w:pPr>
      <w:ind w:left="720"/>
      <w:contextualSpacing/>
    </w:pPr>
  </w:style>
  <w:style w:type="character" w:styleId="Accentuationintense">
    <w:name w:val="Intense Emphasis"/>
    <w:basedOn w:val="Policepardfaut"/>
    <w:uiPriority w:val="21"/>
    <w:qFormat/>
    <w:rsid w:val="00385CEA"/>
    <w:rPr>
      <w:i/>
      <w:iCs/>
      <w:color w:val="0F4761" w:themeColor="accent1" w:themeShade="BF"/>
    </w:rPr>
  </w:style>
  <w:style w:type="paragraph" w:styleId="Citationintense">
    <w:name w:val="Intense Quote"/>
    <w:basedOn w:val="Normal"/>
    <w:next w:val="Normal"/>
    <w:link w:val="CitationintenseCar"/>
    <w:uiPriority w:val="30"/>
    <w:qFormat/>
    <w:rsid w:val="00385C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85CEA"/>
    <w:rPr>
      <w:i/>
      <w:iCs/>
      <w:color w:val="0F4761" w:themeColor="accent1" w:themeShade="BF"/>
    </w:rPr>
  </w:style>
  <w:style w:type="character" w:styleId="Rfrenceintense">
    <w:name w:val="Intense Reference"/>
    <w:basedOn w:val="Policepardfaut"/>
    <w:uiPriority w:val="32"/>
    <w:qFormat/>
    <w:rsid w:val="00385C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7331</TotalTime>
  <Pages>10</Pages>
  <Words>980</Words>
  <Characters>5589</Characters>
  <Application>Microsoft Office Word</Application>
  <DocSecurity>0</DocSecurity>
  <Lines>46</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HMICH MOHAMMED-AMINE</dc:creator>
  <cp:keywords/>
  <dc:description/>
  <cp:lastModifiedBy>HMICH MOHAMMED-AMINE</cp:lastModifiedBy>
  <cp:revision>1</cp:revision>
  <dcterms:created xsi:type="dcterms:W3CDTF">2026-04-10T07:43:00Z</dcterms:created>
  <dcterms:modified xsi:type="dcterms:W3CDTF">2026-04-15T12:22:00Z</dcterms:modified>
</cp:coreProperties>
</file>