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F3F" w:rsidRPr="008E5F3F" w:rsidRDefault="008E5F3F" w:rsidP="008E5F3F">
      <w:pPr>
        <w:shd w:val="clear" w:color="auto" w:fill="0D1117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sk-SK"/>
        </w:rPr>
      </w:pPr>
      <w:r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sk-SK"/>
        </w:rPr>
        <w:t>Martin H</w:t>
      </w: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sk-SK"/>
        </w:rPr>
        <w:t>mira‘s</w:t>
      </w:r>
      <w:r w:rsidRPr="008E5F3F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sk-SK"/>
        </w:rPr>
        <w:t>Data</w:t>
      </w:r>
      <w:proofErr w:type="spellEnd"/>
      <w:r w:rsidRPr="008E5F3F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sk-SK"/>
        </w:rPr>
        <w:t>Engineering</w:t>
      </w:r>
      <w:proofErr w:type="spellEnd"/>
      <w:r w:rsidRPr="008E5F3F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sk-SK"/>
        </w:rPr>
        <w:t>project</w:t>
      </w:r>
      <w:proofErr w:type="spellEnd"/>
    </w:p>
    <w:p w:rsidR="008E5F3F" w:rsidRPr="008E5F3F" w:rsidRDefault="008E5F3F" w:rsidP="008E5F3F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sk-SK"/>
        </w:rPr>
      </w:pPr>
      <w:r w:rsidRPr="008E5F3F"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sk-SK"/>
        </w:rPr>
        <w:t xml:space="preserve">Business </w:t>
      </w:r>
      <w:proofErr w:type="spellStart"/>
      <w:r w:rsidRPr="008E5F3F"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sk-SK"/>
        </w:rPr>
        <w:t>Concept</w:t>
      </w:r>
      <w:proofErr w:type="spellEnd"/>
    </w:p>
    <w:p w:rsidR="008E5F3F" w:rsidRPr="008E5F3F" w:rsidRDefault="008E5F3F" w:rsidP="008E5F3F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</w:pP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Our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business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goal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to get a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better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understanding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of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open-source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technology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trends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.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want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to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understand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which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are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"hot"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projects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and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see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how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monitored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projects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/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companies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are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performing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compared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to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others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.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Our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goal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to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better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understand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development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of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open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source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tech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market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-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want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to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answer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these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questions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using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several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data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sources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.</w:t>
      </w:r>
    </w:p>
    <w:p w:rsidR="008E5F3F" w:rsidRPr="008E5F3F" w:rsidRDefault="008E5F3F" w:rsidP="008E5F3F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sk-SK"/>
        </w:rPr>
      </w:pPr>
      <w:proofErr w:type="spellStart"/>
      <w:r w:rsidRPr="008E5F3F"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sk-SK"/>
        </w:rPr>
        <w:t>Datasets</w:t>
      </w:r>
      <w:proofErr w:type="spellEnd"/>
      <w:r w:rsidRPr="008E5F3F"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sk-SK"/>
        </w:rPr>
        <w:t>:</w:t>
      </w:r>
    </w:p>
    <w:p w:rsidR="008E5F3F" w:rsidRPr="008E5F3F" w:rsidRDefault="008E5F3F" w:rsidP="008E5F3F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</w:pP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will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use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following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freely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available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datasets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provided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by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BigQuery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: ●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Github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●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Hackernews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●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StackOverflow</w:t>
      </w:r>
      <w:proofErr w:type="spellEnd"/>
    </w:p>
    <w:p w:rsidR="008E5F3F" w:rsidRPr="008E5F3F" w:rsidRDefault="008E5F3F" w:rsidP="008E5F3F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sk-SK"/>
        </w:rPr>
      </w:pPr>
      <w:proofErr w:type="spellStart"/>
      <w:r w:rsidRPr="008E5F3F"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sk-SK"/>
        </w:rPr>
        <w:t>Configuration</w:t>
      </w:r>
      <w:proofErr w:type="spellEnd"/>
      <w:r w:rsidRPr="008E5F3F"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sk-SK"/>
        </w:rPr>
        <w:t>:</w:t>
      </w:r>
    </w:p>
    <w:p w:rsidR="008E5F3F" w:rsidRPr="008E5F3F" w:rsidRDefault="008E5F3F" w:rsidP="008E5F3F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</w:pP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will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get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configuration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data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from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a Google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Sheets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.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target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to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create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a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common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data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repository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for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these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datasets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,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load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them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into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a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central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database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,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apply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necessary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transformations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and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create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useful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insights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from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available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data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,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that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presentable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with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Data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Visualizations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.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Example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Question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: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Check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if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there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a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correlation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between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a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trending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Hackernews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post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about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a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tool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and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Github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stars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statistic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.</w:t>
      </w:r>
    </w:p>
    <w:p w:rsidR="008E5F3F" w:rsidRPr="008E5F3F" w:rsidRDefault="008E5F3F" w:rsidP="008E5F3F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sk-SK"/>
        </w:rPr>
      </w:pPr>
      <w:proofErr w:type="spellStart"/>
      <w:r w:rsidRPr="008E5F3F">
        <w:rPr>
          <w:rFonts w:ascii="Segoe UI" w:eastAsia="Times New Roman" w:hAnsi="Segoe UI" w:cs="Segoe UI"/>
          <w:b/>
          <w:bCs/>
          <w:color w:val="E6EDF3"/>
          <w:sz w:val="36"/>
          <w:szCs w:val="36"/>
          <w:lang w:eastAsia="sk-SK"/>
        </w:rPr>
        <w:t>Architecture</w:t>
      </w:r>
      <w:proofErr w:type="spellEnd"/>
    </w:p>
    <w:p w:rsidR="008E5F3F" w:rsidRPr="008E5F3F" w:rsidRDefault="008E5F3F" w:rsidP="008E5F3F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sk-SK"/>
        </w:rPr>
      </w:pPr>
      <w:proofErr w:type="spellStart"/>
      <w:r w:rsidRPr="008E5F3F"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sk-SK"/>
        </w:rPr>
        <w:t>Database</w:t>
      </w:r>
      <w:proofErr w:type="spellEnd"/>
    </w:p>
    <w:p w:rsidR="008E5F3F" w:rsidRPr="008E5F3F" w:rsidRDefault="008E5F3F" w:rsidP="008E5F3F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</w:pP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will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use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Google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BigQuery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to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build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our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Data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Warehouse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. More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information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on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free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tier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here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: </w:t>
      </w:r>
      <w:hyperlink r:id="rId4" w:history="1">
        <w:r w:rsidRPr="008E5F3F">
          <w:rPr>
            <w:rFonts w:ascii="Segoe UI" w:eastAsia="Times New Roman" w:hAnsi="Segoe UI" w:cs="Segoe UI"/>
            <w:color w:val="0000FF"/>
            <w:sz w:val="24"/>
            <w:szCs w:val="24"/>
            <w:lang w:eastAsia="sk-SK"/>
          </w:rPr>
          <w:t>https://cloud.google.com/free</w:t>
        </w:r>
      </w:hyperlink>
    </w:p>
    <w:p w:rsidR="008E5F3F" w:rsidRPr="008E5F3F" w:rsidRDefault="008E5F3F" w:rsidP="008E5F3F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sk-SK"/>
        </w:rPr>
      </w:pPr>
      <w:proofErr w:type="spellStart"/>
      <w:r w:rsidRPr="008E5F3F"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sk-SK"/>
        </w:rPr>
        <w:t>Ingestion</w:t>
      </w:r>
      <w:proofErr w:type="spellEnd"/>
    </w:p>
    <w:p w:rsidR="008E5F3F" w:rsidRPr="008E5F3F" w:rsidRDefault="008E5F3F" w:rsidP="008E5F3F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</w:pPr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To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ingest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data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from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source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system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will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use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Open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Source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Ingestion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tool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called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Airbyte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.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Airbyte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easy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to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learn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,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has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an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intuitive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interface, and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can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be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run as a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docker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container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Airbyte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documentation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: </w:t>
      </w:r>
      <w:hyperlink r:id="rId5" w:history="1">
        <w:r w:rsidRPr="008E5F3F">
          <w:rPr>
            <w:rFonts w:ascii="Segoe UI" w:eastAsia="Times New Roman" w:hAnsi="Segoe UI" w:cs="Segoe UI"/>
            <w:color w:val="0000FF"/>
            <w:sz w:val="24"/>
            <w:szCs w:val="24"/>
            <w:lang w:eastAsia="sk-SK"/>
          </w:rPr>
          <w:t>https://docs.airbyte.com/</w:t>
        </w:r>
      </w:hyperlink>
    </w:p>
    <w:p w:rsidR="008E5F3F" w:rsidRPr="008E5F3F" w:rsidRDefault="008E5F3F" w:rsidP="008E5F3F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sk-SK"/>
        </w:rPr>
      </w:pPr>
      <w:proofErr w:type="spellStart"/>
      <w:r w:rsidRPr="008E5F3F"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sk-SK"/>
        </w:rPr>
        <w:t>Transformation</w:t>
      </w:r>
      <w:proofErr w:type="spellEnd"/>
    </w:p>
    <w:p w:rsidR="008E5F3F" w:rsidRPr="008E5F3F" w:rsidRDefault="008E5F3F" w:rsidP="008E5F3F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</w:pPr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lastRenderedPageBreak/>
        <w:t xml:space="preserve">To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transform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/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digest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raw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dataset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will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use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dbt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which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a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Python-based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Open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Source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SQL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templating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framework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.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advantage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of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that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easy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to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develop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, and software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development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best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practices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can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be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applied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,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for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example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: ●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All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code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lives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on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Github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●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You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can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write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DRY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code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(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Jinja-based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SQL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templating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) ●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Out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-of-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-box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data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quality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testing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. ● CI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pipeline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Dbt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an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open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core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project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, so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fully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featured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CLI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available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for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free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,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but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there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SaaS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integrated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environment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/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scheduler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that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free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for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one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developer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seat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–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but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not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necessary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for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project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Docs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- </w:t>
      </w:r>
      <w:hyperlink r:id="rId6" w:history="1">
        <w:r w:rsidRPr="008E5F3F">
          <w:rPr>
            <w:rFonts w:ascii="Segoe UI" w:eastAsia="Times New Roman" w:hAnsi="Segoe UI" w:cs="Segoe UI"/>
            <w:color w:val="0000FF"/>
            <w:sz w:val="24"/>
            <w:szCs w:val="24"/>
            <w:lang w:eastAsia="sk-SK"/>
          </w:rPr>
          <w:t>https://docs.getdbt.com/</w:t>
        </w:r>
      </w:hyperlink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 Get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started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- </w:t>
      </w:r>
      <w:hyperlink r:id="rId7" w:history="1">
        <w:r w:rsidRPr="008E5F3F">
          <w:rPr>
            <w:rFonts w:ascii="Segoe UI" w:eastAsia="Times New Roman" w:hAnsi="Segoe UI" w:cs="Segoe UI"/>
            <w:color w:val="0000FF"/>
            <w:sz w:val="24"/>
            <w:szCs w:val="24"/>
            <w:lang w:eastAsia="sk-SK"/>
          </w:rPr>
          <w:t>https://courses.getdbt.com/courses/fundamentals</w:t>
        </w:r>
      </w:hyperlink>
    </w:p>
    <w:p w:rsidR="008E5F3F" w:rsidRPr="008E5F3F" w:rsidRDefault="008E5F3F" w:rsidP="008E5F3F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sk-SK"/>
        </w:rPr>
      </w:pPr>
      <w:proofErr w:type="spellStart"/>
      <w:r w:rsidRPr="008E5F3F"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sk-SK"/>
        </w:rPr>
        <w:t>Visualization</w:t>
      </w:r>
      <w:proofErr w:type="spellEnd"/>
    </w:p>
    <w:p w:rsidR="008E5F3F" w:rsidRPr="008E5F3F" w:rsidRDefault="008E5F3F" w:rsidP="008E5F3F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</w:pP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Our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choice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of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tool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Power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BI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for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data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visualization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part of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project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.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The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desktop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version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of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Power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BI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is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free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 to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use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 xml:space="preserve">. </w:t>
      </w:r>
      <w:proofErr w:type="spellStart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Documentation</w:t>
      </w:r>
      <w:proofErr w:type="spellEnd"/>
      <w:r w:rsidRPr="008E5F3F">
        <w:rPr>
          <w:rFonts w:ascii="Segoe UI" w:eastAsia="Times New Roman" w:hAnsi="Segoe UI" w:cs="Segoe UI"/>
          <w:color w:val="E6EDF3"/>
          <w:sz w:val="24"/>
          <w:szCs w:val="24"/>
          <w:lang w:eastAsia="sk-SK"/>
        </w:rPr>
        <w:t>: </w:t>
      </w:r>
      <w:hyperlink r:id="rId8" w:history="1">
        <w:r w:rsidRPr="008E5F3F">
          <w:rPr>
            <w:rFonts w:ascii="Segoe UI" w:eastAsia="Times New Roman" w:hAnsi="Segoe UI" w:cs="Segoe UI"/>
            <w:color w:val="0000FF"/>
            <w:sz w:val="24"/>
            <w:szCs w:val="24"/>
            <w:lang w:eastAsia="sk-SK"/>
          </w:rPr>
          <w:t>https://docs.microsoft.com/en-us/power-bi/</w:t>
        </w:r>
      </w:hyperlink>
    </w:p>
    <w:p w:rsidR="00FA307F" w:rsidRDefault="00FA307F"/>
    <w:sectPr w:rsidR="00FA3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C0"/>
    <w:rsid w:val="008451C0"/>
    <w:rsid w:val="008E5F3F"/>
    <w:rsid w:val="00FA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2EAC"/>
  <w15:chartTrackingRefBased/>
  <w15:docId w15:val="{DC336D2B-9B68-497A-A8F9-74BC5909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E5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8E5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E5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E5F3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E5F3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E5F3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E5F3F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8E5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-b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urses.getdbt.com/courses/fundament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etdbt.com/" TargetMode="External"/><Relationship Id="rId5" Type="http://schemas.openxmlformats.org/officeDocument/2006/relationships/hyperlink" Target="https://docs.airbyt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oud.google.com/fre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2023-05-02T19:33:00Z</dcterms:created>
  <dcterms:modified xsi:type="dcterms:W3CDTF">2023-05-02T19:34:00Z</dcterms:modified>
</cp:coreProperties>
</file>