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F4027" w14:textId="77777777" w:rsidR="006B0A48" w:rsidRDefault="006B0A48" w:rsidP="00261148">
      <w:pPr>
        <w:pStyle w:val="Title"/>
        <w:jc w:val="center"/>
        <w:rPr>
          <w:rFonts w:ascii="Futura Bk BT" w:hAnsi="Futura Bk BT"/>
          <w:b/>
          <w:bCs/>
        </w:rPr>
      </w:pPr>
    </w:p>
    <w:p w14:paraId="56E634F1" w14:textId="77777777" w:rsidR="006B0A48" w:rsidRDefault="006B0A48" w:rsidP="00261148">
      <w:pPr>
        <w:pStyle w:val="Title"/>
        <w:jc w:val="center"/>
        <w:rPr>
          <w:rFonts w:ascii="Futura Bk BT" w:hAnsi="Futura Bk BT"/>
          <w:b/>
          <w:bCs/>
        </w:rPr>
      </w:pPr>
    </w:p>
    <w:p w14:paraId="2590098D" w14:textId="189CEABE" w:rsidR="00CF7970" w:rsidRDefault="00261148" w:rsidP="00261148">
      <w:pPr>
        <w:pStyle w:val="Title"/>
        <w:jc w:val="center"/>
        <w:rPr>
          <w:rFonts w:ascii="Futura Bk BT" w:hAnsi="Futura Bk BT"/>
          <w:b/>
          <w:bCs/>
        </w:rPr>
      </w:pPr>
      <w:r w:rsidRPr="00FF5DBB">
        <w:rPr>
          <w:rFonts w:ascii="Futura Bk BT" w:hAnsi="Futura Bk BT"/>
          <w:b/>
          <w:bCs/>
        </w:rPr>
        <w:t>Group 48 Design Record</w:t>
      </w:r>
    </w:p>
    <w:p w14:paraId="0AFFB90B" w14:textId="77777777" w:rsidR="00FF5DBB" w:rsidRPr="00FF5DBB" w:rsidRDefault="00FF5DBB" w:rsidP="00FF5DBB"/>
    <w:p w14:paraId="4FEF4A2C" w14:textId="53E79884" w:rsidR="00261148" w:rsidRDefault="00261148" w:rsidP="00261148">
      <w:pPr>
        <w:pStyle w:val="Subtitle"/>
        <w:jc w:val="center"/>
        <w:rPr>
          <w:rFonts w:ascii="Futura Bk BT" w:hAnsi="Futura Bk BT"/>
          <w:sz w:val="28"/>
          <w:szCs w:val="28"/>
        </w:rPr>
      </w:pPr>
      <w:r w:rsidRPr="00FF5DBB">
        <w:rPr>
          <w:rFonts w:ascii="Futura Bk BT" w:hAnsi="Futura Bk BT"/>
          <w:sz w:val="28"/>
          <w:szCs w:val="28"/>
        </w:rPr>
        <w:t xml:space="preserve">Ahmed </w:t>
      </w:r>
      <w:proofErr w:type="spellStart"/>
      <w:r w:rsidRPr="00FF5DBB">
        <w:rPr>
          <w:rFonts w:ascii="Futura Bk BT" w:hAnsi="Futura Bk BT"/>
          <w:sz w:val="28"/>
          <w:szCs w:val="28"/>
        </w:rPr>
        <w:t>Elmalawany</w:t>
      </w:r>
      <w:proofErr w:type="spellEnd"/>
      <w:r w:rsidRPr="00FF5DBB">
        <w:rPr>
          <w:rFonts w:ascii="Futura Bk BT" w:hAnsi="Futura Bk BT"/>
          <w:sz w:val="28"/>
          <w:szCs w:val="28"/>
        </w:rPr>
        <w:t xml:space="preserve">, </w:t>
      </w:r>
      <w:r w:rsidRPr="00FF5DBB">
        <w:rPr>
          <w:rFonts w:ascii="Futura Bk BT" w:hAnsi="Futura Bk BT"/>
          <w:sz w:val="28"/>
          <w:szCs w:val="28"/>
        </w:rPr>
        <w:t>Andrew</w:t>
      </w:r>
      <w:r w:rsidRPr="00FF5DBB">
        <w:rPr>
          <w:rFonts w:ascii="Futura Bk BT" w:hAnsi="Futura Bk BT"/>
          <w:sz w:val="28"/>
          <w:szCs w:val="28"/>
        </w:rPr>
        <w:t xml:space="preserve"> </w:t>
      </w:r>
      <w:proofErr w:type="spellStart"/>
      <w:r w:rsidRPr="00FF5DBB">
        <w:rPr>
          <w:rFonts w:ascii="Futura Bk BT" w:hAnsi="Futura Bk BT"/>
          <w:sz w:val="28"/>
          <w:szCs w:val="28"/>
        </w:rPr>
        <w:t>Glenwright</w:t>
      </w:r>
      <w:proofErr w:type="spellEnd"/>
      <w:r w:rsidRPr="00FF5DBB">
        <w:rPr>
          <w:rFonts w:ascii="Futura Bk BT" w:hAnsi="Futura Bk BT"/>
          <w:sz w:val="28"/>
          <w:szCs w:val="28"/>
        </w:rPr>
        <w:t xml:space="preserve">, Jordan </w:t>
      </w:r>
      <w:proofErr w:type="spellStart"/>
      <w:r w:rsidRPr="00FF5DBB">
        <w:rPr>
          <w:rFonts w:ascii="Futura Bk BT" w:hAnsi="Futura Bk BT"/>
          <w:sz w:val="28"/>
          <w:szCs w:val="28"/>
        </w:rPr>
        <w:t>Lonneberg</w:t>
      </w:r>
      <w:proofErr w:type="spellEnd"/>
    </w:p>
    <w:p w14:paraId="76D2E82D" w14:textId="44D0FF42" w:rsidR="00FF5DBB" w:rsidRPr="00FF5DBB" w:rsidRDefault="00FF5DBB" w:rsidP="00FF5DBB">
      <w:pPr>
        <w:pStyle w:val="Subtitle"/>
        <w:jc w:val="center"/>
        <w:rPr>
          <w:rFonts w:ascii="Futura Bk BT" w:hAnsi="Futura Bk BT"/>
        </w:rPr>
      </w:pPr>
      <w:r w:rsidRPr="00FF5DBB">
        <w:rPr>
          <w:rFonts w:ascii="Futura Bk BT" w:hAnsi="Futura Bk BT"/>
        </w:rPr>
        <w:t>October 10, 2020</w:t>
      </w:r>
    </w:p>
    <w:p w14:paraId="00EFFA3C" w14:textId="77777777" w:rsidR="00261148" w:rsidRPr="006E3951" w:rsidRDefault="00261148">
      <w:pPr>
        <w:rPr>
          <w:rFonts w:ascii="Futura Bk BT" w:eastAsiaTheme="minorEastAsia" w:hAnsi="Futura Bk BT"/>
          <w:color w:val="5A5A5A" w:themeColor="text1" w:themeTint="A5"/>
          <w:spacing w:val="15"/>
        </w:rPr>
      </w:pPr>
      <w:r w:rsidRPr="006E3951">
        <w:rPr>
          <w:rFonts w:ascii="Futura Bk BT" w:hAnsi="Futura Bk BT"/>
        </w:rPr>
        <w:br w:type="page"/>
      </w:r>
    </w:p>
    <w:p w14:paraId="669ACAAA" w14:textId="5B5DC8B4" w:rsidR="006E3951" w:rsidRDefault="00261148" w:rsidP="00685FE8">
      <w:pPr>
        <w:pStyle w:val="Heading1"/>
        <w:rPr>
          <w:rFonts w:ascii="Futura Bk BT" w:hAnsi="Futura Bk BT"/>
        </w:rPr>
      </w:pPr>
      <w:r w:rsidRPr="006E3951">
        <w:rPr>
          <w:rFonts w:ascii="Futura Bk BT" w:hAnsi="Futura Bk BT"/>
        </w:rPr>
        <w:lastRenderedPageBreak/>
        <w:t>RTL Schematic</w:t>
      </w:r>
    </w:p>
    <w:p w14:paraId="0246E28E" w14:textId="69D334BB" w:rsidR="00261148" w:rsidRPr="006E3951" w:rsidRDefault="00685FE8" w:rsidP="00685FE8">
      <w:pPr>
        <w:pStyle w:val="Heading1"/>
        <w:rPr>
          <w:rFonts w:ascii="Futura Bk BT" w:hAnsi="Futura Bk BT"/>
        </w:rPr>
      </w:pPr>
      <w:r w:rsidRPr="006E3951">
        <w:rPr>
          <w:rFonts w:ascii="Futura Bk BT" w:hAnsi="Futura Bk BT"/>
          <w:noProof/>
        </w:rPr>
        <w:drawing>
          <wp:anchor distT="0" distB="0" distL="114300" distR="114300" simplePos="0" relativeHeight="251658240" behindDoc="0" locked="0" layoutInCell="1" allowOverlap="1" wp14:anchorId="4EBEA6AE" wp14:editId="584B170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657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3951">
        <w:rPr>
          <w:rFonts w:ascii="Futura Bk BT" w:hAnsi="Futura Bk BT"/>
        </w:rPr>
        <w:t>Reports</w:t>
      </w:r>
    </w:p>
    <w:p w14:paraId="502FB889" w14:textId="445DA9E2" w:rsidR="00685FE8" w:rsidRPr="006E3951" w:rsidRDefault="00685FE8" w:rsidP="00685FE8">
      <w:pPr>
        <w:rPr>
          <w:rFonts w:ascii="Futura Bk BT" w:hAnsi="Futura Bk BT"/>
        </w:rPr>
      </w:pPr>
      <w:r w:rsidRPr="006E3951">
        <w:rPr>
          <w:rFonts w:ascii="Futura Bk BT" w:hAnsi="Futura Bk BT"/>
          <w:noProof/>
        </w:rPr>
        <w:drawing>
          <wp:anchor distT="0" distB="0" distL="114300" distR="114300" simplePos="0" relativeHeight="251659264" behindDoc="0" locked="0" layoutInCell="1" allowOverlap="1" wp14:anchorId="203C111A" wp14:editId="28080E94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5928360" cy="18897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3951">
        <w:rPr>
          <w:rFonts w:ascii="Futura Bk BT" w:hAnsi="Futura Bk BT"/>
        </w:rPr>
        <w:t>No critical warnings or error messages were generated.</w:t>
      </w:r>
    </w:p>
    <w:p w14:paraId="0766B798" w14:textId="77777777" w:rsidR="006E3951" w:rsidRDefault="006E3951" w:rsidP="00685FE8">
      <w:pPr>
        <w:pStyle w:val="Heading1"/>
        <w:rPr>
          <w:rFonts w:ascii="Futura Bk BT" w:hAnsi="Futura Bk BT"/>
        </w:rPr>
      </w:pPr>
    </w:p>
    <w:p w14:paraId="77999886" w14:textId="0A9DFBD8" w:rsidR="00685FE8" w:rsidRPr="006E3951" w:rsidRDefault="00685FE8" w:rsidP="006E3951">
      <w:pPr>
        <w:pStyle w:val="Heading1"/>
        <w:rPr>
          <w:rFonts w:ascii="Futura Bk BT" w:hAnsi="Futura Bk BT"/>
        </w:rPr>
      </w:pPr>
      <w:r w:rsidRPr="006E3951">
        <w:rPr>
          <w:rFonts w:ascii="Futura Bk BT" w:hAnsi="Futura Bk BT"/>
        </w:rPr>
        <w:t>Slow 1200 mV Model Fmax</w:t>
      </w:r>
    </w:p>
    <w:p w14:paraId="5936DAF4" w14:textId="77777777" w:rsidR="006E3951" w:rsidRDefault="00685FE8" w:rsidP="00685FE8">
      <w:pPr>
        <w:pStyle w:val="Heading1"/>
        <w:rPr>
          <w:rFonts w:ascii="Futura Bk BT" w:hAnsi="Futura Bk BT"/>
        </w:rPr>
      </w:pPr>
      <w:r w:rsidRPr="006E3951">
        <w:rPr>
          <w:rFonts w:ascii="Futura Bk BT" w:hAnsi="Futura Bk BT"/>
          <w:noProof/>
        </w:rPr>
        <w:drawing>
          <wp:anchor distT="0" distB="0" distL="114300" distR="114300" simplePos="0" relativeHeight="251660288" behindDoc="0" locked="0" layoutInCell="1" allowOverlap="1" wp14:anchorId="30579C16" wp14:editId="7DB6B9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56660" cy="2716354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71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3951">
        <w:rPr>
          <w:rFonts w:ascii="Futura Bk BT" w:hAnsi="Futura Bk BT"/>
          <w:noProof/>
        </w:rPr>
        <w:softHyphen/>
      </w:r>
      <w:r w:rsidRPr="006E3951">
        <w:rPr>
          <w:rFonts w:ascii="Futura Bk BT" w:hAnsi="Futura Bk BT"/>
          <w:noProof/>
        </w:rPr>
        <w:softHyphen/>
      </w:r>
      <w:r w:rsidRPr="006E3951">
        <w:rPr>
          <w:rFonts w:ascii="Futura Bk BT" w:hAnsi="Futura Bk BT"/>
        </w:rPr>
        <w:t xml:space="preserve"> </w:t>
      </w:r>
    </w:p>
    <w:p w14:paraId="723FAE7F" w14:textId="2659AC61" w:rsidR="00685FE8" w:rsidRPr="006E3951" w:rsidRDefault="00685FE8" w:rsidP="00685FE8">
      <w:pPr>
        <w:pStyle w:val="Heading1"/>
        <w:rPr>
          <w:rFonts w:ascii="Futura Bk BT" w:hAnsi="Futura Bk BT"/>
        </w:rPr>
      </w:pPr>
      <w:r w:rsidRPr="006E3951">
        <w:rPr>
          <w:rFonts w:ascii="Futura Bk BT" w:hAnsi="Futura Bk BT"/>
        </w:rPr>
        <w:t>Test Bench Results</w:t>
      </w:r>
    </w:p>
    <w:p w14:paraId="53981379" w14:textId="6BB54169" w:rsidR="00685FE8" w:rsidRPr="006E3951" w:rsidRDefault="00685FE8" w:rsidP="00685FE8">
      <w:pPr>
        <w:pStyle w:val="Heading2"/>
        <w:rPr>
          <w:rFonts w:ascii="Futura Bk BT" w:hAnsi="Futura Bk BT"/>
        </w:rPr>
      </w:pPr>
      <w:r w:rsidRPr="006E3951">
        <w:rPr>
          <w:rFonts w:ascii="Futura Bk BT" w:hAnsi="Futura Bk BT"/>
          <w:noProof/>
        </w:rPr>
        <w:drawing>
          <wp:anchor distT="0" distB="0" distL="114300" distR="114300" simplePos="0" relativeHeight="251661312" behindDoc="0" locked="0" layoutInCell="1" allowOverlap="1" wp14:anchorId="5B888C33" wp14:editId="764F0877">
            <wp:simplePos x="0" y="0"/>
            <wp:positionH relativeFrom="margin">
              <wp:align>left</wp:align>
            </wp:positionH>
            <wp:positionV relativeFrom="paragraph">
              <wp:posOffset>298631</wp:posOffset>
            </wp:positionV>
            <wp:extent cx="5932805" cy="19596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4BA" w:rsidRPr="006E3951">
        <w:rPr>
          <w:rFonts w:ascii="Futura Bk BT" w:hAnsi="Futura Bk BT"/>
          <w:noProof/>
        </w:rPr>
        <w:t>tb_mux2</w:t>
      </w:r>
      <w:r w:rsidRPr="006E3951">
        <w:rPr>
          <w:rFonts w:ascii="Futura Bk BT" w:hAnsi="Futura Bk BT"/>
        </w:rPr>
        <w:t xml:space="preserve"> Test Bench</w:t>
      </w:r>
      <w:r w:rsidR="005444BA" w:rsidRPr="006E3951">
        <w:rPr>
          <w:rFonts w:ascii="Futura Bk BT" w:hAnsi="Futura Bk BT"/>
        </w:rPr>
        <w:t xml:space="preserve"> Results</w:t>
      </w:r>
    </w:p>
    <w:p w14:paraId="1C31EAAD" w14:textId="5104B0EB" w:rsidR="00685FE8" w:rsidRPr="00FF5DBB" w:rsidRDefault="00685FE8" w:rsidP="00685FE8">
      <w:pPr>
        <w:rPr>
          <w:rFonts w:ascii="Futura Bk BT" w:hAnsi="Futura Bk BT"/>
        </w:rPr>
      </w:pPr>
    </w:p>
    <w:p w14:paraId="3C041298" w14:textId="0FA93F48" w:rsidR="00685FE8" w:rsidRPr="006E3951" w:rsidRDefault="005444BA" w:rsidP="00685FE8">
      <w:pPr>
        <w:pStyle w:val="Heading2"/>
        <w:rPr>
          <w:rFonts w:ascii="Futura Bk BT" w:hAnsi="Futura Bk BT"/>
        </w:rPr>
      </w:pPr>
      <w:proofErr w:type="spellStart"/>
      <w:r w:rsidRPr="006E3951">
        <w:rPr>
          <w:rFonts w:ascii="Futura Bk BT" w:hAnsi="Futura Bk BT"/>
        </w:rPr>
        <w:lastRenderedPageBreak/>
        <w:t>tb_t</w:t>
      </w:r>
      <w:r w:rsidR="00685FE8" w:rsidRPr="006E3951">
        <w:rPr>
          <w:rFonts w:ascii="Futura Bk BT" w:hAnsi="Futura Bk BT"/>
        </w:rPr>
        <w:t>op_level</w:t>
      </w:r>
      <w:proofErr w:type="spellEnd"/>
      <w:r w:rsidR="00685FE8" w:rsidRPr="006E3951">
        <w:rPr>
          <w:rFonts w:ascii="Futura Bk BT" w:hAnsi="Futura Bk BT"/>
        </w:rPr>
        <w:t xml:space="preserve"> Test Bench</w:t>
      </w:r>
      <w:r w:rsidRPr="006E3951">
        <w:rPr>
          <w:rFonts w:ascii="Futura Bk BT" w:hAnsi="Futura Bk BT"/>
        </w:rPr>
        <w:t xml:space="preserve"> Results</w:t>
      </w:r>
    </w:p>
    <w:p w14:paraId="003EC75F" w14:textId="39E86845" w:rsidR="00685FE8" w:rsidRPr="006E3951" w:rsidRDefault="00685FE8" w:rsidP="00685FE8">
      <w:pPr>
        <w:rPr>
          <w:rFonts w:ascii="Futura Bk BT" w:hAnsi="Futura Bk BT"/>
        </w:rPr>
      </w:pPr>
      <w:r w:rsidRPr="006E3951">
        <w:rPr>
          <w:rFonts w:ascii="Futura Bk BT" w:hAnsi="Futura Bk BT"/>
          <w:noProof/>
        </w:rPr>
        <w:drawing>
          <wp:inline distT="0" distB="0" distL="0" distR="0" wp14:anchorId="055F5A0A" wp14:editId="7370653A">
            <wp:extent cx="5932805" cy="1720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FE8" w:rsidRPr="006E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charset w:val="00"/>
    <w:family w:val="swiss"/>
    <w:pitch w:val="variable"/>
    <w:sig w:usb0="800000AF" w:usb1="1000204A" w:usb2="00000000" w:usb3="00000000" w:csb0="0000001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48"/>
    <w:rsid w:val="00261148"/>
    <w:rsid w:val="005444BA"/>
    <w:rsid w:val="00685FE8"/>
    <w:rsid w:val="006B0A48"/>
    <w:rsid w:val="006E3951"/>
    <w:rsid w:val="00CF7970"/>
    <w:rsid w:val="00FF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046C"/>
  <w15:chartTrackingRefBased/>
  <w15:docId w15:val="{C9D6EE64-AE82-4228-B100-FA63F336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1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114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1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F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 lmao</dc:creator>
  <cp:keywords/>
  <dc:description/>
  <cp:lastModifiedBy>ayy lmao</cp:lastModifiedBy>
  <cp:revision>8</cp:revision>
  <cp:lastPrinted>2020-10-10T21:17:00Z</cp:lastPrinted>
  <dcterms:created xsi:type="dcterms:W3CDTF">2020-10-10T20:18:00Z</dcterms:created>
  <dcterms:modified xsi:type="dcterms:W3CDTF">2020-10-10T21:20:00Z</dcterms:modified>
</cp:coreProperties>
</file>