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AF3B0B"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AF3B0B"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AF3B0B"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AF3B0B"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AF3B0B"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387B2B0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FE371F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2/9/21  2 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3099E0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lastRenderedPageBreak/>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56C0645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2DD7139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2F172621"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261E822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153F3F24" w14:textId="77777777" w:rsidR="00977883" w:rsidRDefault="00977883"/>
    <w:sectPr w:rsidR="0097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0"/>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4151AF"/>
    <w:rsid w:val="00977883"/>
    <w:rsid w:val="00AF3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odpantries.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10" Type="http://schemas.openxmlformats.org/officeDocument/2006/relationships/hyperlink" Target="https://www.infoworld.com/article/2076601/introduction-to--design-techniques-.html" TargetMode="Externa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1514</Words>
  <Characters>8633</Characters>
  <Application>Microsoft Office Word</Application>
  <DocSecurity>0</DocSecurity>
  <Lines>71</Lines>
  <Paragraphs>20</Paragraphs>
  <ScaleCrop>false</ScaleCrop>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cp:revision>
  <dcterms:created xsi:type="dcterms:W3CDTF">2021-02-10T00:46:00Z</dcterms:created>
  <dcterms:modified xsi:type="dcterms:W3CDTF">2021-02-10T01:35:00Z</dcterms:modified>
</cp:coreProperties>
</file>