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公考资料获取方式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2021.10.05日更新此目录</w:t>
      </w:r>
    </w:p>
    <w:p>
      <w:pP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  <w:t>★老猫公考vip会员套餐分为两种：</w:t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  <w:t xml:space="preserve">年会员55元/进群起更新365天 </w:t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  <w:t>永久会员72元（终身更新）</w:t>
      </w:r>
    </w:p>
    <w:p>
      <w:pP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  <w:t>★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办理会员方式：详见公众号老猫公考的资料会员菜单或联系我菜单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按步骤操作后截图给我，之后拉你进入百度网盘群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shd w:val="clear" w:color="auto" w:fill="auto"/>
          <w:lang w:val="en-US" w:eastAsia="zh-CN"/>
        </w:rPr>
        <w:t>★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另外试看和截图都可提供，谨慎点也是人之常情，我保证是有的，没必要为了这点背负骂名。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我们非市面加密课程，加密课程就是得用特定的播放器播放，只能在一个设备上看，有的限制只能平板或者手机播放，弄得特别麻烦，他们一个课就顶上我们终身会员的价格了。不多说，欢迎懂得朋友来办理</w:t>
      </w:r>
    </w:p>
    <w:p>
      <w:pPr>
        <w:rPr>
          <w:rFonts w:hint="eastAsia"/>
          <w:b/>
          <w:bCs/>
          <w:color w:val="FF0000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2021七月最新版行测5000题，申论100题都有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 fb国考980系统班（含李m圆申论）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 zg国考精讲特训班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 ht国考980系统班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 ht青英智胜班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2022国考银保监会课程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2022上岸村基础理论课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2022上岸村刷题课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2022钩不了沉判断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2022钩不了沉大作文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2022站长申论真题+素养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2022小宝言语85期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2022小宝言语87期刷题课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2022湿电池资料分析刷题班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2022FB精讲班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2022齐麟数资高分计划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2022程诺申论专项班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2022亦申红宝课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2022李梦娇常识判断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2022顾斐言语理解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2022花生十三判断推理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2022花生十三数量关系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2022花生十三资料分析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2022花生十三言语理解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2022花生十三15天速算课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2022刘文超刷题课+蒙题课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2022公安专项课程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2022郝耀华判断推理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2022龙飞判断推理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 云飞扬资料分析速算技巧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 小飞仔申论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开天府常识课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2022国考图书大礼包26本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2022省考联考系统班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2022江苏省考系统班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2022浙江省考系统班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2022山东省考系统班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2022北京市考系统班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2022广东省考系统班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2022fb公安专业课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2021下半年黑龙江省考-公安知识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2021下半年黑龙江省考司法行政人民警察冲刺课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FF0000"/>
          <w:sz w:val="15"/>
          <w:szCs w:val="15"/>
          <w:lang w:val="en-US" w:eastAsia="zh-CN"/>
        </w:rPr>
        <w:t>2021下半年四川省考笔试系统班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顾斐大师归来言语秒杀绝技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白白酱判断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蔡金龙判断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赵晓曦言语理解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李委明数资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张小龙申论2020绝版课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聂佳判断推理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楚凝香数量关系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大春资料分析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第六期毛毛说公基常识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飞扬申论强化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勾不了沉秒杀作文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花生十三判断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花生十三言语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花生十三资料分析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灰兔数量关系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李梦娇常识判断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刘文超数量关系蒙题大法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龙飞判断推理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齐麟行测高分计划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小宝言语80期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小飞仔申论专项通关班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站长申论半年班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2021fb980省考系统班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2021华图省考980系统班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2021中公省考小班私教训练营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省考阿甘上岸说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 全国省考联考系统班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2021FB江苏省考系统班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2021FB山东省考系统班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2021FB浙江省考系统班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2021FB广东省考系统班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2021FB 深圳市考系统班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省考公安考前冲刺课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公安专项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银监会精讲班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2021粉笔8600精讲系统班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HT名师专项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ZG国考精讲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导氮申论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2021花生十三筑基班+套题班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20年最新粉笔决战5000题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粉笔省考国考模考大赛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2021国考必刷（2010-2020）真题分级分类 pdf版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 ZG国考菁英智胜班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 xml:space="preserve">2021 HT国考笔试班课程 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2000-2020国考真题[行测+申论 pdf版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2021年国考齐麟行测高分计划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2021年国考站长申论真题班(5.31-7.1)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2021国考站长申论素养班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b/>
          <w:bCs/>
          <w:color w:val="0070C0"/>
          <w:sz w:val="15"/>
          <w:szCs w:val="15"/>
          <w:lang w:val="en-US" w:eastAsia="zh-CN"/>
        </w:rPr>
      </w:pPr>
      <w:r>
        <w:rPr>
          <w:rFonts w:hint="eastAsia"/>
          <w:b/>
          <w:bCs/>
          <w:color w:val="0070C0"/>
          <w:sz w:val="15"/>
          <w:szCs w:val="15"/>
          <w:lang w:val="en-US" w:eastAsia="zh-CN"/>
        </w:rPr>
        <w:t>2021国考小宝76期言语专项班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2020年粉笔省考全日制线上笔试冲刺营（4980元课程）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2020年老吴申论范文100篇（必看）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2020年省考各机构申论大作文收费模板（10套）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2020年省考花生十三资料分析基础班+刷题班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2020年为民省考申论考点精讲提升班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2020年粉笔省考学霸养成课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2020年粉笔省考名师专项点拨课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2020站长申论共四期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2020粉笔省考模考大赛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2020粉笔申论超级刷题班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新粉笔2020国考特训营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2020站长申论半年班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2020国考省考齐麟数资满分计划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2020国考省考欣说言语专项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2020国考花生十三资料分析专项班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2020国考笔试线上刷题预测班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2019摆渡小宝言语第63期专项班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2020国考VIP尊享专项突破班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2020华图公考上岸峰会技巧课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2020华图国考绝密提分视频课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2020年上海市考VIP尊享理论精讲：申论 程茹娟 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2020华图国考万人模考大赛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2020华图国考VIP尊享理论精讲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2020华图国家公务员考试考情分析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2020华图国考阶段测评-集合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2020华图国考模块刷题班-集合 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2020华图国考系统提分班-理论精讲（6期）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2020华图《行测》速解技巧班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2020华图常识判断速记口诀班-李梦娇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2020华图六点半课堂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2020华图议论文写作之独孤九剑之方法精讲-李彬 无讲义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2020华图国考系统提分班（1期）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华图公考实体培训班30天作业带答案解析word版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2020华图言语秒杀提分技巧课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2020半月谈教育60天上岸计划 行测+申论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2020年中公国考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2020四海国考龙飞判断推理筑基班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2020国考分子公考飞仔申论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2020粉笔国考笔试线上考前冲刺小班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2020公安专业知识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2020纵横考前秒杀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2020国考新大纲冲刺课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2020国考考前冲刺预测卷 pdf版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2020国考模考大赛-完结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2020国考考前冲刺系列专项课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2020粉笔省考联考系统班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2020粉笔山东省考系统班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2020粉笔江苏省考系统班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2020粉笔广东省考系统班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2020粉笔浙江省考系统班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2020粉笔四川省考系统班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2020粉笔北京市考FB线上强化冲刺课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2020粉笔上海市考FB线上强化冲刺课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2020粉笔联考双师冲刺班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2020粉笔国考专项点拨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2020年粉笔省考常识高分专项课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2020年粉笔省考学霸养成课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2020省考名师专项点拨课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2020粉笔申论早课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2020华图春季公务员考试华图模块刷题1010题【行测+申论】 pdf版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2020华图北京市公务员冲刺班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2020华图春季公务员考试模块刷题-集合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2020华图春季省考系统提分班-理论精讲（03期）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2020华图春季省考系统提分班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2020华图广东省公务员系统提分班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【华图刘有珍】数量关系秒杀及蒙题技巧汇总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2020中公省考训练营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2020站长省考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2020四海省考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2020麒麟数资课+国考数资套题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2020为民刷题班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2020省考欣说言语专项班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2020勾不了沉 言语+判断推理+大作文+逻辑判断秒杀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2020腰果江苏佛脚班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2020小宝省考真题解析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2020文都公安专项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2020金牌讲师考联考毛毛公基常识课程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2020笔航行测+申论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2020刘文波公考名师资料分析+逻辑填空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2020花生十三刷题班</w:t>
      </w:r>
    </w:p>
    <w:p>
      <w:pPr>
        <w:numPr>
          <w:ilvl w:val="0"/>
          <w:numId w:val="2"/>
        </w:numPr>
        <w:tabs>
          <w:tab w:val="left" w:pos="312"/>
        </w:tabs>
        <w:ind w:left="0" w:leftChars="0" w:firstLine="40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2020小麦省考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468495"/>
            <wp:effectExtent l="0" t="0" r="5080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197350"/>
            <wp:effectExtent l="0" t="0" r="63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更多课程不一一列举，下面以图片的形式展现</w:t>
      </w:r>
    </w:p>
    <w:p>
      <w:r>
        <w:drawing>
          <wp:inline distT="0" distB="0" distL="114300" distR="114300">
            <wp:extent cx="5268595" cy="2924810"/>
            <wp:effectExtent l="0" t="0" r="4445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19880"/>
            <wp:effectExtent l="0" t="0" r="19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0934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2021事业单位</w:t>
      </w:r>
    </w:p>
    <w:p>
      <w:r>
        <w:drawing>
          <wp:inline distT="0" distB="0" distL="114300" distR="114300">
            <wp:extent cx="5267960" cy="4070985"/>
            <wp:effectExtent l="0" t="0" r="508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784350"/>
            <wp:effectExtent l="0" t="0" r="1397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2021三支一扶</w:t>
      </w:r>
    </w:p>
    <w:p>
      <w:r>
        <w:drawing>
          <wp:inline distT="0" distB="0" distL="114300" distR="114300">
            <wp:extent cx="5271135" cy="2907665"/>
            <wp:effectExtent l="0" t="0" r="190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2021公安+辅警+书记员</w:t>
      </w:r>
    </w:p>
    <w:p>
      <w:r>
        <w:drawing>
          <wp:inline distT="0" distB="0" distL="114300" distR="114300">
            <wp:extent cx="5273040" cy="31242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电子书</w:t>
      </w:r>
    </w:p>
    <w:p>
      <w:r>
        <w:drawing>
          <wp:inline distT="0" distB="0" distL="114300" distR="114300">
            <wp:extent cx="5273040" cy="3146425"/>
            <wp:effectExtent l="0" t="0" r="0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面试资料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117975"/>
            <wp:effectExtent l="0" t="0" r="508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w:pict>
        <v:shape id="PowerPlusWaterMarkObject11151" o:spid="_x0000_s4100" o:spt="136" type="#_x0000_t136" style="position:absolute;left:0pt;height:51.55pt;width:415.3pt;mso-position-horizontal:center;mso-position-horizontal-relative:margin;mso-position-vertical:center;mso-position-vertical-relative:margin;z-index:-25165824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老猫公考微信maomizlk" style="font-family:微软雅黑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C4EFD"/>
    <w:multiLevelType w:val="singleLevel"/>
    <w:tmpl w:val="5F5C4EFD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61301328"/>
    <w:multiLevelType w:val="singleLevel"/>
    <w:tmpl w:val="613013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dit="forms" w:formatting="1" w:enforcement="1" w:cryptProviderType="rsaFull" w:cryptAlgorithmClass="hash" w:cryptAlgorithmType="typeAny" w:cryptAlgorithmSid="4" w:cryptSpinCount="0" w:hash="hHSzt5CLjknmyuXHCXygGbAsDCA=" w:salt="fEFR2WCG1czaS1a545GjNQ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F90574"/>
    <w:rsid w:val="067A1AE0"/>
    <w:rsid w:val="08F12209"/>
    <w:rsid w:val="0AAD2051"/>
    <w:rsid w:val="0C1E0472"/>
    <w:rsid w:val="0CA27AF5"/>
    <w:rsid w:val="0CBF009C"/>
    <w:rsid w:val="0EC9408C"/>
    <w:rsid w:val="0F805E5F"/>
    <w:rsid w:val="111B02FB"/>
    <w:rsid w:val="11436058"/>
    <w:rsid w:val="11BB5A96"/>
    <w:rsid w:val="11F252E1"/>
    <w:rsid w:val="121369CC"/>
    <w:rsid w:val="13124CB4"/>
    <w:rsid w:val="13C00526"/>
    <w:rsid w:val="14AB7FF8"/>
    <w:rsid w:val="164B3E55"/>
    <w:rsid w:val="18DC31F0"/>
    <w:rsid w:val="19464687"/>
    <w:rsid w:val="1A7E401D"/>
    <w:rsid w:val="1AA86DC9"/>
    <w:rsid w:val="1C302A82"/>
    <w:rsid w:val="1CB000F1"/>
    <w:rsid w:val="210B5AE2"/>
    <w:rsid w:val="211E3379"/>
    <w:rsid w:val="221533ED"/>
    <w:rsid w:val="22DC7FAA"/>
    <w:rsid w:val="2587341B"/>
    <w:rsid w:val="26BA2513"/>
    <w:rsid w:val="27C95BBD"/>
    <w:rsid w:val="2F2A15EA"/>
    <w:rsid w:val="309001D3"/>
    <w:rsid w:val="314E6BE6"/>
    <w:rsid w:val="317A541E"/>
    <w:rsid w:val="32BE4601"/>
    <w:rsid w:val="32DC5918"/>
    <w:rsid w:val="37FE27C8"/>
    <w:rsid w:val="391D1DF8"/>
    <w:rsid w:val="3A1C288B"/>
    <w:rsid w:val="3BF435AC"/>
    <w:rsid w:val="3C7C6034"/>
    <w:rsid w:val="3F315323"/>
    <w:rsid w:val="40620D9D"/>
    <w:rsid w:val="414B180C"/>
    <w:rsid w:val="430D238C"/>
    <w:rsid w:val="43AA66FC"/>
    <w:rsid w:val="447C2577"/>
    <w:rsid w:val="449F0632"/>
    <w:rsid w:val="472D1B56"/>
    <w:rsid w:val="4780674D"/>
    <w:rsid w:val="4A9059E6"/>
    <w:rsid w:val="4B8910AA"/>
    <w:rsid w:val="4D7B5522"/>
    <w:rsid w:val="4E6654AD"/>
    <w:rsid w:val="4EFA6FD0"/>
    <w:rsid w:val="4F704AA9"/>
    <w:rsid w:val="504C5A66"/>
    <w:rsid w:val="5101737E"/>
    <w:rsid w:val="51751D0D"/>
    <w:rsid w:val="56012D88"/>
    <w:rsid w:val="5720357D"/>
    <w:rsid w:val="5A2E6A29"/>
    <w:rsid w:val="5AB53F4D"/>
    <w:rsid w:val="5D5A6BDE"/>
    <w:rsid w:val="60445943"/>
    <w:rsid w:val="63444829"/>
    <w:rsid w:val="687D1B8C"/>
    <w:rsid w:val="6CC34246"/>
    <w:rsid w:val="6D692391"/>
    <w:rsid w:val="6F63624C"/>
    <w:rsid w:val="6FB57A22"/>
    <w:rsid w:val="6FD22B60"/>
    <w:rsid w:val="71374972"/>
    <w:rsid w:val="7286528C"/>
    <w:rsid w:val="75636FDC"/>
    <w:rsid w:val="789E1F59"/>
    <w:rsid w:val="7B1D38B4"/>
    <w:rsid w:val="7D2927CE"/>
    <w:rsid w:val="7D5F3874"/>
    <w:rsid w:val="7D6D0642"/>
    <w:rsid w:val="7F095807"/>
    <w:rsid w:val="7F0F1847"/>
    <w:rsid w:val="7FC5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10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2021-10-05T01:07:01Z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