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165A" w14:textId="77777777" w:rsidR="00617D64" w:rsidRPr="00311572" w:rsidRDefault="00B01E80" w:rsidP="009C5672">
      <w:pPr>
        <w:widowControl w:val="0"/>
        <w:tabs>
          <w:tab w:val="left" w:pos="284"/>
          <w:tab w:val="left" w:pos="426"/>
        </w:tabs>
        <w:autoSpaceDE w:val="0"/>
        <w:autoSpaceDN w:val="0"/>
        <w:adjustRightInd w:val="0"/>
        <w:ind w:left="426" w:hanging="426"/>
        <w:rPr>
          <w:rFonts w:ascii="Verdana" w:hAnsi="Verdana" w:cs="°ÂE'A8ˇøà€Ö'1"/>
          <w:lang w:val="en-US"/>
        </w:rPr>
      </w:pPr>
      <w:r>
        <w:rPr>
          <w:rFonts w:ascii="Verdana" w:hAnsi="Verdana" w:cs="°ÂE'A8ˇøà€Ö'1"/>
          <w:noProof/>
          <w:lang w:val="en-US"/>
        </w:rPr>
        <mc:AlternateContent>
          <mc:Choice Requires="wps">
            <w:drawing>
              <wp:anchor distT="0" distB="0" distL="114300" distR="114300" simplePos="0" relativeHeight="251661312" behindDoc="0" locked="0" layoutInCell="1" allowOverlap="1" wp14:anchorId="0809793B" wp14:editId="6E7C72DF">
                <wp:simplePos x="0" y="0"/>
                <wp:positionH relativeFrom="column">
                  <wp:posOffset>-114300</wp:posOffset>
                </wp:positionH>
                <wp:positionV relativeFrom="paragraph">
                  <wp:posOffset>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91EB1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" strokecolor="#4f81bd [3204]" strokeweight="2pt"/>
            </w:pict>
          </mc:Fallback>
        </mc:AlternateContent>
      </w:r>
    </w:p>
    <w:p w14:paraId="71906B9C" w14:textId="3764E63D" w:rsidR="00617D64" w:rsidRPr="00B01E80" w:rsidRDefault="006F252B" w:rsidP="00617D64">
      <w:pPr>
        <w:widowControl w:val="0"/>
        <w:autoSpaceDE w:val="0"/>
        <w:autoSpaceDN w:val="0"/>
        <w:adjustRightInd w:val="0"/>
        <w:rPr>
          <w:rFonts w:ascii="Verdana" w:hAnsi="Verdana" w:cs="°ÂE'A8ˇøà€Ö'1"/>
          <w:lang w:val="en-US"/>
        </w:rPr>
      </w:pPr>
      <w:r>
        <w:rPr>
          <w:rFonts w:ascii="Verdana" w:hAnsi="Verdana" w:cs="Ñ®ˇøà€Ö'1"/>
          <w:sz w:val="34"/>
          <w:szCs w:val="34"/>
          <w:lang w:val="en-US"/>
        </w:rPr>
        <w:t>Lab.</w:t>
      </w:r>
      <w:r w:rsidR="004803F5">
        <w:rPr>
          <w:rFonts w:ascii="Verdana" w:hAnsi="Verdana" w:cs="Ñ®ˇøà€Ö'1"/>
          <w:sz w:val="34"/>
          <w:szCs w:val="34"/>
          <w:lang w:val="en-US"/>
        </w:rPr>
        <w:t>6</w:t>
      </w:r>
      <w:r w:rsidR="00617D64" w:rsidRPr="00B01E80">
        <w:rPr>
          <w:rFonts w:ascii="Verdana" w:hAnsi="Verdana" w:cs="Ñ®ˇøà€Ö'1"/>
          <w:sz w:val="34"/>
          <w:szCs w:val="34"/>
          <w:lang w:val="en-US"/>
        </w:rPr>
        <w:t xml:space="preserve"> –</w:t>
      </w:r>
      <w:r w:rsidR="00B01E80" w:rsidRPr="00B01E80">
        <w:rPr>
          <w:rFonts w:ascii="Verdana" w:hAnsi="Verdana" w:cs="Ñ®ˇøà€Ö'1"/>
          <w:sz w:val="34"/>
          <w:szCs w:val="34"/>
          <w:lang w:val="en-US"/>
        </w:rPr>
        <w:t xml:space="preserve"> </w:t>
      </w:r>
      <w:r w:rsidR="003F7A7C">
        <w:rPr>
          <w:rFonts w:ascii="Verdana" w:hAnsi="Verdana" w:cs="Ñ®ˇøà€Ö'1"/>
          <w:sz w:val="34"/>
          <w:szCs w:val="34"/>
          <w:lang w:val="en-US"/>
        </w:rPr>
        <w:t xml:space="preserve">Management of protected areas </w:t>
      </w:r>
    </w:p>
    <w:p w14:paraId="4C7D359C" w14:textId="77777777" w:rsidR="00617D64" w:rsidRPr="00311572" w:rsidRDefault="00617D64" w:rsidP="00617D64">
      <w:pPr>
        <w:widowControl w:val="0"/>
        <w:autoSpaceDE w:val="0"/>
        <w:autoSpaceDN w:val="0"/>
        <w:adjustRightInd w:val="0"/>
        <w:rPr>
          <w:rFonts w:ascii="Verdana" w:hAnsi="Verdana" w:cs="°ÂE'A8ˇøà€Ö'1"/>
          <w:lang w:val="en-US"/>
        </w:rPr>
      </w:pPr>
    </w:p>
    <w:p w14:paraId="7A7E77E9" w14:textId="77777777" w:rsidR="00617D64" w:rsidRPr="00311572" w:rsidRDefault="00B01E80" w:rsidP="00617D64">
      <w:pPr>
        <w:widowControl w:val="0"/>
        <w:autoSpaceDE w:val="0"/>
        <w:autoSpaceDN w:val="0"/>
        <w:adjustRightInd w:val="0"/>
        <w:rPr>
          <w:rFonts w:ascii="Verdana" w:hAnsi="Verdana" w:cs="°ÂE'A8ˇøà€Ö'1"/>
          <w:lang w:val="en-US"/>
        </w:rPr>
      </w:pPr>
      <w:r>
        <w:rPr>
          <w:rFonts w:ascii="Verdana" w:hAnsi="Verdana" w:cs="°ÂE'A8ˇøà€Ö'1"/>
          <w:noProof/>
          <w:lang w:val="en-US"/>
        </w:rPr>
        <mc:AlternateContent>
          <mc:Choice Requires="wps">
            <w:drawing>
              <wp:anchor distT="0" distB="0" distL="114300" distR="114300" simplePos="0" relativeHeight="251659264" behindDoc="0" locked="0" layoutInCell="1" allowOverlap="1" wp14:anchorId="374FB5D2" wp14:editId="07FF06D8">
                <wp:simplePos x="0" y="0"/>
                <wp:positionH relativeFrom="column">
                  <wp:posOffset>-114300</wp:posOffset>
                </wp:positionH>
                <wp:positionV relativeFrom="paragraph">
                  <wp:posOffset>52705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7EEDD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4.15pt" to="4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" strokecolor="#4f81bd [3204]" strokeweight="2pt"/>
            </w:pict>
          </mc:Fallback>
        </mc:AlternateContent>
      </w:r>
    </w:p>
    <w:p w14:paraId="60CB2878" w14:textId="77777777" w:rsidR="00B01E80" w:rsidRPr="00FA505F" w:rsidRDefault="00B01E80" w:rsidP="00617D64">
      <w:pPr>
        <w:widowControl w:val="0"/>
        <w:autoSpaceDE w:val="0"/>
        <w:autoSpaceDN w:val="0"/>
        <w:adjustRightInd w:val="0"/>
        <w:rPr>
          <w:rFonts w:ascii="Verdana" w:hAnsi="Verdana" w:cs="°ÂE'A8ˇøà€Ö'1"/>
          <w:lang w:val="en-US"/>
        </w:rPr>
      </w:pPr>
    </w:p>
    <w:p w14:paraId="6044B9D0" w14:textId="2699109C" w:rsidR="00F37C48" w:rsidRPr="004A6E6C" w:rsidRDefault="003F7A7C" w:rsidP="00F37C48">
      <w:pPr>
        <w:pStyle w:val="ListParagraph"/>
        <w:numPr>
          <w:ilvl w:val="0"/>
          <w:numId w:val="1"/>
        </w:numPr>
        <w:tabs>
          <w:tab w:val="left" w:pos="284"/>
          <w:tab w:val="left" w:pos="426"/>
        </w:tabs>
        <w:ind w:left="284" w:hanging="284"/>
        <w:rPr>
          <w:rFonts w:ascii="Verdana" w:hAnsi="Verdana" w:cs="°ÂE'A8ˇøà€Ö'1"/>
          <w:b/>
          <w:szCs w:val="22"/>
          <w:lang w:val="en-US"/>
        </w:rPr>
      </w:pPr>
      <w:r>
        <w:rPr>
          <w:rFonts w:ascii="Verdana" w:hAnsi="Verdana" w:cs="°ÂE'A8ˇøà€Ö'1"/>
          <w:b/>
          <w:szCs w:val="22"/>
          <w:lang w:val="en-US"/>
        </w:rPr>
        <w:t>Plan a protected area</w:t>
      </w:r>
    </w:p>
    <w:p w14:paraId="47994AF6" w14:textId="77777777" w:rsidR="00F37C48" w:rsidRDefault="00F37C48" w:rsidP="00F37C48">
      <w:pPr>
        <w:pStyle w:val="ListParagraph"/>
        <w:tabs>
          <w:tab w:val="left" w:pos="284"/>
          <w:tab w:val="left" w:pos="426"/>
        </w:tabs>
        <w:rPr>
          <w:rFonts w:ascii="Verdana" w:hAnsi="Verdana" w:cs="°ÂE'A8ˇøà€Ö'1"/>
          <w:szCs w:val="22"/>
          <w:lang w:val="en-US"/>
        </w:rPr>
      </w:pPr>
    </w:p>
    <w:p w14:paraId="2F5945BF" w14:textId="0A7C10AB" w:rsidR="003F7A7C" w:rsidRDefault="003F7A7C" w:rsidP="003F7A7C">
      <w:pPr>
        <w:tabs>
          <w:tab w:val="left" w:pos="284"/>
          <w:tab w:val="left" w:pos="426"/>
        </w:tabs>
        <w:rPr>
          <w:rFonts w:ascii="Verdana" w:hAnsi="Verdana" w:cs="°ÂE'A8ˇøà€Ö'1"/>
          <w:szCs w:val="22"/>
          <w:lang w:val="en-US"/>
        </w:rPr>
      </w:pPr>
      <w:r w:rsidRPr="003F7A7C">
        <w:rPr>
          <w:rFonts w:ascii="Verdana" w:hAnsi="Verdana" w:cs="°ÂE'A8ˇøà€Ö'1"/>
          <w:szCs w:val="22"/>
          <w:lang w:val="en-US"/>
        </w:rPr>
        <w:t xml:space="preserve">Imagine you are the manager of a small fictional protected area in Northern Portugal called Serra Bonita. You need to decide how to zonate the area in order to offer strict protection to the highest number of species. Your available data are in the document </w:t>
      </w:r>
      <w:r w:rsidRPr="003F7A7C">
        <w:rPr>
          <w:rFonts w:ascii="Verdana" w:hAnsi="Verdana" w:cs="°ÂE'A8ˇøà€Ö'1"/>
          <w:b/>
          <w:i/>
          <w:szCs w:val="22"/>
          <w:lang w:val="en-US"/>
        </w:rPr>
        <w:t>“peneda_data.txt”</w:t>
      </w:r>
      <w:r w:rsidRPr="003F7A7C">
        <w:rPr>
          <w:rFonts w:ascii="Verdana" w:hAnsi="Verdana" w:cs="°ÂE'A8ˇøà€Ö'1"/>
          <w:szCs w:val="22"/>
          <w:lang w:val="en-US"/>
        </w:rPr>
        <w:t xml:space="preserve"> and they represent presence</w:t>
      </w:r>
      <w:r w:rsidR="00AA36D9">
        <w:rPr>
          <w:rFonts w:ascii="Verdana" w:hAnsi="Verdana" w:cs="°ÂE'A8ˇøà€Ö'1"/>
          <w:szCs w:val="22"/>
          <w:lang w:val="en-US"/>
        </w:rPr>
        <w:t>-</w:t>
      </w:r>
      <w:r w:rsidRPr="003F7A7C">
        <w:rPr>
          <w:rFonts w:ascii="Verdana" w:hAnsi="Verdana" w:cs="°ÂE'A8ˇøà€Ö'1"/>
          <w:szCs w:val="22"/>
          <w:lang w:val="en-US"/>
        </w:rPr>
        <w:t>absence data for 99 species of birds, amphibians and reptiles in grid cells of 2X2 km</w:t>
      </w:r>
      <w:r w:rsidRPr="003F7A7C">
        <w:rPr>
          <w:rFonts w:ascii="Verdana" w:hAnsi="Verdana" w:cs="°ÂE'A8ˇøà€Ö'1"/>
          <w:szCs w:val="22"/>
          <w:vertAlign w:val="superscript"/>
          <w:lang w:val="en-US"/>
        </w:rPr>
        <w:t>2</w:t>
      </w:r>
      <w:r w:rsidRPr="003F7A7C">
        <w:rPr>
          <w:rFonts w:ascii="Verdana" w:hAnsi="Verdana" w:cs="°ÂE'A8ˇøà€Ö'1"/>
          <w:szCs w:val="22"/>
          <w:lang w:val="en-US"/>
        </w:rPr>
        <w:t>. In total, the territory of the area is covered by 10 grid cells. In the data provided, the grid cells are organized per columns and the species are presented per rows.</w:t>
      </w:r>
    </w:p>
    <w:p w14:paraId="5498179B" w14:textId="69CE8AF2" w:rsidR="001F2161" w:rsidRDefault="001F2161" w:rsidP="003F7A7C">
      <w:pPr>
        <w:tabs>
          <w:tab w:val="left" w:pos="284"/>
          <w:tab w:val="left" w:pos="426"/>
        </w:tabs>
        <w:rPr>
          <w:rFonts w:ascii="Verdana" w:hAnsi="Verdana" w:cs="°ÂE'A8ˇøà€Ö'1"/>
          <w:szCs w:val="22"/>
          <w:lang w:val="en-US"/>
        </w:rPr>
      </w:pPr>
    </w:p>
    <w:p w14:paraId="33B5467F" w14:textId="7A5787F9" w:rsidR="001F2161" w:rsidRPr="001F2161" w:rsidRDefault="001F2161" w:rsidP="001F2161">
      <w:pPr>
        <w:pStyle w:val="ListParagraph"/>
        <w:numPr>
          <w:ilvl w:val="0"/>
          <w:numId w:val="5"/>
        </w:numPr>
        <w:tabs>
          <w:tab w:val="left" w:pos="284"/>
          <w:tab w:val="left" w:pos="426"/>
        </w:tabs>
        <w:rPr>
          <w:rFonts w:ascii="Verdana" w:hAnsi="Verdana" w:cs="°ÂE'A8ˇøà€Ö'1"/>
          <w:b/>
          <w:bCs/>
          <w:szCs w:val="22"/>
          <w:lang w:val="en-US"/>
        </w:rPr>
      </w:pPr>
      <w:r>
        <w:rPr>
          <w:rFonts w:ascii="Verdana" w:hAnsi="Verdana" w:cs="°ÂE'A8ˇøà€Ö'1"/>
          <w:szCs w:val="22"/>
          <w:lang w:val="en-US"/>
        </w:rPr>
        <w:t xml:space="preserve">Load the </w:t>
      </w:r>
      <w:proofErr w:type="spellStart"/>
      <w:r>
        <w:rPr>
          <w:rFonts w:ascii="Verdana" w:hAnsi="Verdana" w:cs="°ÂE'A8ˇøà€Ö'1"/>
          <w:szCs w:val="22"/>
          <w:lang w:val="en-US"/>
        </w:rPr>
        <w:t>datataset</w:t>
      </w:r>
      <w:proofErr w:type="spellEnd"/>
      <w:r>
        <w:rPr>
          <w:rFonts w:ascii="Verdana" w:hAnsi="Verdana" w:cs="°ÂE'A8ˇøà€Ö'1"/>
          <w:szCs w:val="22"/>
          <w:lang w:val="en-US"/>
        </w:rPr>
        <w:t xml:space="preserve"> and explain its structure</w:t>
      </w:r>
    </w:p>
    <w:p w14:paraId="0B085D59" w14:textId="77777777" w:rsidR="001F2161" w:rsidRPr="001F2161" w:rsidRDefault="001F2161" w:rsidP="001F2161">
      <w:pPr>
        <w:pStyle w:val="ListParagraph"/>
        <w:tabs>
          <w:tab w:val="left" w:pos="284"/>
          <w:tab w:val="left" w:pos="426"/>
        </w:tabs>
        <w:rPr>
          <w:rFonts w:ascii="Verdana" w:hAnsi="Verdana" w:cs="°ÂE'A8ˇøà€Ö'1"/>
          <w:b/>
          <w:bCs/>
          <w:szCs w:val="22"/>
          <w:lang w:val="en-US"/>
        </w:rPr>
      </w:pPr>
    </w:p>
    <w:p w14:paraId="0AF529F6" w14:textId="7D8AD2FB" w:rsidR="001F2161" w:rsidRPr="001F2161" w:rsidRDefault="001F2161" w:rsidP="001F2161">
      <w:pPr>
        <w:pStyle w:val="ListParagraph"/>
        <w:numPr>
          <w:ilvl w:val="0"/>
          <w:numId w:val="5"/>
        </w:numPr>
        <w:tabs>
          <w:tab w:val="left" w:pos="284"/>
          <w:tab w:val="left" w:pos="426"/>
        </w:tabs>
        <w:rPr>
          <w:rFonts w:ascii="Verdana" w:hAnsi="Verdana" w:cs="°ÂE'A8ˇøà€Ö'1"/>
          <w:b/>
          <w:bCs/>
          <w:szCs w:val="22"/>
          <w:lang w:val="en-US"/>
        </w:rPr>
      </w:pPr>
      <w:r>
        <w:rPr>
          <w:rFonts w:ascii="Verdana" w:hAnsi="Verdana" w:cs="°ÂE'A8ˇøà€Ö'1"/>
          <w:szCs w:val="22"/>
          <w:lang w:val="en-US"/>
        </w:rPr>
        <w:t xml:space="preserve">Calculate the species richness at </w:t>
      </w:r>
      <w:r w:rsidR="00F4625A">
        <w:rPr>
          <w:rFonts w:ascii="Verdana" w:hAnsi="Verdana" w:cs="°ÂE'A8ˇøà€Ö'1"/>
          <w:szCs w:val="22"/>
          <w:lang w:val="en-US"/>
        </w:rPr>
        <w:t>site and the relative endemism at each site.</w:t>
      </w:r>
      <w:r>
        <w:rPr>
          <w:rFonts w:ascii="Verdana" w:hAnsi="Verdana" w:cs="°ÂE'A8ˇøà€Ö'1"/>
          <w:szCs w:val="22"/>
          <w:lang w:val="en-US"/>
        </w:rPr>
        <w:t xml:space="preserve"> </w:t>
      </w:r>
    </w:p>
    <w:p w14:paraId="23EBEB67" w14:textId="77777777" w:rsidR="003F7A7C" w:rsidRPr="003F7A7C" w:rsidRDefault="003F7A7C" w:rsidP="003F7A7C">
      <w:pPr>
        <w:tabs>
          <w:tab w:val="left" w:pos="284"/>
          <w:tab w:val="left" w:pos="426"/>
        </w:tabs>
        <w:rPr>
          <w:rFonts w:ascii="Verdana" w:hAnsi="Verdana" w:cs="°ÂE'A8ˇøà€Ö'1"/>
          <w:szCs w:val="22"/>
          <w:lang w:val="en-US"/>
        </w:rPr>
      </w:pPr>
    </w:p>
    <w:p w14:paraId="4EDDC72A" w14:textId="36F36920" w:rsidR="00EA47C3" w:rsidRPr="00071832" w:rsidRDefault="00EA47C3" w:rsidP="007D2554">
      <w:pPr>
        <w:pStyle w:val="ListParagraph"/>
        <w:numPr>
          <w:ilvl w:val="0"/>
          <w:numId w:val="5"/>
        </w:numPr>
        <w:tabs>
          <w:tab w:val="left" w:pos="284"/>
          <w:tab w:val="left" w:pos="426"/>
        </w:tabs>
        <w:rPr>
          <w:rFonts w:ascii="Verdana" w:hAnsi="Verdana" w:cs="°ÂE'A8ˇøà€Ö'1"/>
          <w:szCs w:val="22"/>
          <w:lang w:val="en-US"/>
        </w:rPr>
      </w:pPr>
      <w:r w:rsidRPr="00EA47C3">
        <w:rPr>
          <w:rFonts w:ascii="Verdana" w:hAnsi="Verdana" w:cs="°ÂE'A8ˇøà€Ö'1"/>
          <w:szCs w:val="22"/>
          <w:lang w:val="en-US"/>
        </w:rPr>
        <w:t>Assume that each grid cell has the same cost (equal to 1). What is the lowest cost at which you can protect all species?</w:t>
      </w:r>
      <w:r w:rsidR="008879B7">
        <w:rPr>
          <w:rFonts w:ascii="Verdana" w:hAnsi="Verdana" w:cs="°ÂE'A8ˇøà€Ö'1"/>
          <w:szCs w:val="22"/>
          <w:lang w:val="en-US"/>
        </w:rPr>
        <w:t xml:space="preserve"> Write a function that returns the cost and verifies the optimization constraint for a given set of sites being protected</w:t>
      </w:r>
      <w:r w:rsidR="00A370AB">
        <w:rPr>
          <w:rFonts w:ascii="Verdana" w:hAnsi="Verdana" w:cs="°ÂE'A8ˇøà€Ö'1"/>
          <w:szCs w:val="22"/>
          <w:lang w:val="en-US"/>
        </w:rPr>
        <w:t xml:space="preserve"> (the argument of the function is a vector of x_i)</w:t>
      </w:r>
      <w:r w:rsidR="008879B7">
        <w:rPr>
          <w:rFonts w:ascii="Verdana" w:hAnsi="Verdana" w:cs="°ÂE'A8ˇøà€Ö'1"/>
          <w:szCs w:val="22"/>
          <w:lang w:val="en-US"/>
        </w:rPr>
        <w:t>. Then use that function to explore the different possibilities.</w:t>
      </w:r>
    </w:p>
    <w:p w14:paraId="47AED5E7" w14:textId="77777777" w:rsidR="003F7A7C" w:rsidRPr="003F7A7C" w:rsidRDefault="003F7A7C" w:rsidP="003F7A7C">
      <w:pPr>
        <w:tabs>
          <w:tab w:val="left" w:pos="284"/>
          <w:tab w:val="left" w:pos="426"/>
        </w:tabs>
        <w:rPr>
          <w:rFonts w:ascii="Verdana" w:hAnsi="Verdana" w:cs="°ÂE'A8ˇøà€Ö'1"/>
          <w:szCs w:val="22"/>
          <w:lang w:val="en-US"/>
        </w:rPr>
      </w:pPr>
    </w:p>
    <w:p w14:paraId="24B9D412" w14:textId="3A87EF4A" w:rsidR="00B01E80" w:rsidRDefault="003F7A7C" w:rsidP="003F7A7C">
      <w:pPr>
        <w:pStyle w:val="ListParagraph"/>
        <w:numPr>
          <w:ilvl w:val="0"/>
          <w:numId w:val="5"/>
        </w:numPr>
        <w:tabs>
          <w:tab w:val="left" w:pos="284"/>
          <w:tab w:val="left" w:pos="426"/>
        </w:tabs>
        <w:rPr>
          <w:rFonts w:ascii="Verdana" w:hAnsi="Verdana" w:cs="°ÂE'A8ˇøà€Ö'1"/>
          <w:szCs w:val="22"/>
          <w:lang w:val="en-US"/>
        </w:rPr>
      </w:pPr>
      <w:r w:rsidRPr="003F7A7C">
        <w:rPr>
          <w:rFonts w:ascii="Verdana" w:hAnsi="Verdana" w:cs="°ÂE'A8ˇøà€Ö'1"/>
          <w:szCs w:val="22"/>
          <w:lang w:val="en-US"/>
        </w:rPr>
        <w:t xml:space="preserve">Discuss how the area selection could be improved. What are other criteria that could be used to zonate an area for biodiversity protection? </w:t>
      </w:r>
    </w:p>
    <w:p w14:paraId="18CD9962" w14:textId="77777777" w:rsidR="007D2554" w:rsidRPr="007D2554" w:rsidRDefault="007D2554" w:rsidP="007D2554">
      <w:pPr>
        <w:tabs>
          <w:tab w:val="left" w:pos="284"/>
          <w:tab w:val="left" w:pos="426"/>
        </w:tabs>
        <w:rPr>
          <w:rFonts w:ascii="Verdana" w:hAnsi="Verdana" w:cs="°ÂE'A8ˇøà€Ö'1"/>
          <w:szCs w:val="22"/>
          <w:lang w:val="en-US"/>
        </w:rPr>
      </w:pPr>
    </w:p>
    <w:p w14:paraId="55041605" w14:textId="2A0BE0C3" w:rsidR="007D2554" w:rsidRPr="006665AB" w:rsidRDefault="006665AB" w:rsidP="006665AB">
      <w:pPr>
        <w:pStyle w:val="ListParagraph"/>
        <w:numPr>
          <w:ilvl w:val="0"/>
          <w:numId w:val="5"/>
        </w:numPr>
        <w:tabs>
          <w:tab w:val="left" w:pos="284"/>
          <w:tab w:val="left" w:pos="426"/>
        </w:tabs>
        <w:rPr>
          <w:rFonts w:ascii="Verdana" w:hAnsi="Verdana" w:cs="°ÂE'A8ˇøà€Ö'1"/>
          <w:szCs w:val="22"/>
          <w:lang w:val="en-US"/>
        </w:rPr>
      </w:pPr>
      <w:r>
        <w:rPr>
          <w:rFonts w:ascii="Verdana" w:hAnsi="Verdana" w:cs="°ÂE'A8ˇøà€Ö'1"/>
          <w:szCs w:val="22"/>
          <w:lang w:val="en-US"/>
        </w:rPr>
        <w:t xml:space="preserve">Additional task: Load the asci files as </w:t>
      </w:r>
      <w:proofErr w:type="spellStart"/>
      <w:r>
        <w:rPr>
          <w:rFonts w:ascii="Verdana" w:hAnsi="Verdana" w:cs="°ÂE'A8ˇøà€Ö'1"/>
          <w:szCs w:val="22"/>
          <w:lang w:val="en-US"/>
        </w:rPr>
        <w:t>rasters</w:t>
      </w:r>
      <w:proofErr w:type="spellEnd"/>
      <w:r>
        <w:rPr>
          <w:rFonts w:ascii="Verdana" w:hAnsi="Verdana" w:cs="°ÂE'A8ˇøà€Ö'1"/>
          <w:szCs w:val="22"/>
          <w:lang w:val="en-US"/>
        </w:rPr>
        <w:t xml:space="preserve"> in R, visualize them and calculate a raster that shows the total number of species per grid cell.</w:t>
      </w:r>
    </w:p>
    <w:p w14:paraId="03C071DB" w14:textId="77777777" w:rsidR="007D2554" w:rsidRDefault="007D2554" w:rsidP="007D2554">
      <w:pPr>
        <w:tabs>
          <w:tab w:val="left" w:pos="284"/>
          <w:tab w:val="left" w:pos="426"/>
        </w:tabs>
        <w:rPr>
          <w:rFonts w:ascii="Verdana" w:hAnsi="Verdana" w:cs="°ÂE'A8ˇøà€Ö'1"/>
          <w:szCs w:val="22"/>
          <w:lang w:val="en-US"/>
        </w:rPr>
      </w:pPr>
    </w:p>
    <w:p w14:paraId="08DC9855" w14:textId="77777777" w:rsidR="007D2554" w:rsidRPr="007D2554" w:rsidRDefault="007D2554" w:rsidP="007D2554">
      <w:pPr>
        <w:tabs>
          <w:tab w:val="left" w:pos="284"/>
          <w:tab w:val="left" w:pos="426"/>
        </w:tabs>
        <w:rPr>
          <w:rFonts w:ascii="Verdana" w:hAnsi="Verdana" w:cs="°ÂE'A8ˇøà€Ö'1"/>
          <w:szCs w:val="22"/>
          <w:lang w:val="en-US"/>
        </w:rPr>
      </w:pPr>
    </w:p>
    <w:p w14:paraId="6D20982E" w14:textId="77777777" w:rsidR="003F7A7C" w:rsidRPr="003F7A7C" w:rsidRDefault="003F7A7C" w:rsidP="003F7A7C">
      <w:pPr>
        <w:tabs>
          <w:tab w:val="left" w:pos="284"/>
          <w:tab w:val="left" w:pos="426"/>
        </w:tabs>
        <w:rPr>
          <w:rFonts w:ascii="Verdana" w:hAnsi="Verdana" w:cs="°ÂE'A8ˇøà€Ö'1"/>
          <w:szCs w:val="22"/>
          <w:lang w:val="en-US"/>
        </w:rPr>
      </w:pPr>
    </w:p>
    <w:p w14:paraId="253B405B" w14:textId="364B4183" w:rsidR="003F7A7C" w:rsidRPr="003F7A7C" w:rsidRDefault="003F7A7C" w:rsidP="003F7A7C">
      <w:pPr>
        <w:tabs>
          <w:tab w:val="left" w:pos="284"/>
          <w:tab w:val="left" w:pos="426"/>
        </w:tabs>
        <w:jc w:val="center"/>
        <w:rPr>
          <w:rFonts w:ascii="Verdana" w:hAnsi="Verdana" w:cs="°ÂE'A8ˇøà€Ö'1"/>
          <w:szCs w:val="22"/>
          <w:lang w:val="en-US"/>
        </w:rPr>
      </w:pPr>
    </w:p>
    <w:sectPr w:rsidR="003F7A7C" w:rsidRPr="003F7A7C" w:rsidSect="009C56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ÂE'A8ˇøà€Ö'1">
    <w:altName w:val="Cambria"/>
    <w:panose1 w:val="020B0604020202020204"/>
    <w:charset w:val="4D"/>
    <w:family w:val="auto"/>
    <w:notTrueType/>
    <w:pitch w:val="default"/>
    <w:sig w:usb0="00000003" w:usb1="00000000" w:usb2="00000000" w:usb3="00000000" w:csb0="00000001" w:csb1="00000000"/>
  </w:font>
  <w:font w:name="Ñ®ˇøà€Ö'1">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4B8"/>
    <w:multiLevelType w:val="hybridMultilevel"/>
    <w:tmpl w:val="8036092C"/>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35B42FE"/>
    <w:multiLevelType w:val="multilevel"/>
    <w:tmpl w:val="1BE8DB0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D15CDF"/>
    <w:multiLevelType w:val="hybridMultilevel"/>
    <w:tmpl w:val="F9921520"/>
    <w:lvl w:ilvl="0" w:tplc="A51C9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818A8"/>
    <w:multiLevelType w:val="multilevel"/>
    <w:tmpl w:val="33FCABA2"/>
    <w:lvl w:ilvl="0">
      <w:start w:val="1"/>
      <w:numFmt w:val="decimal"/>
      <w:lvlText w:val="%1."/>
      <w:lvlJc w:val="left"/>
      <w:pPr>
        <w:ind w:left="360" w:hanging="360"/>
      </w:pPr>
      <w:rPr>
        <w:rFonts w:hint="default"/>
        <w:b/>
      </w:rPr>
    </w:lvl>
    <w:lvl w:ilvl="1">
      <w:start w:val="1"/>
      <w:numFmt w:val="lowerLetter"/>
      <w:lvlText w:val="%2)"/>
      <w:lvlJc w:val="left"/>
      <w:pPr>
        <w:ind w:left="927" w:hanging="36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211474C"/>
    <w:multiLevelType w:val="multilevel"/>
    <w:tmpl w:val="82EAB78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4AF2E1C"/>
    <w:multiLevelType w:val="hybridMultilevel"/>
    <w:tmpl w:val="5B06841E"/>
    <w:lvl w:ilvl="0" w:tplc="E9EA5E0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C7939"/>
    <w:multiLevelType w:val="hybridMultilevel"/>
    <w:tmpl w:val="AE52FD92"/>
    <w:lvl w:ilvl="0" w:tplc="74A0BC9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300876">
    <w:abstractNumId w:val="3"/>
  </w:num>
  <w:num w:numId="2" w16cid:durableId="915087827">
    <w:abstractNumId w:val="1"/>
  </w:num>
  <w:num w:numId="3" w16cid:durableId="795753435">
    <w:abstractNumId w:val="4"/>
  </w:num>
  <w:num w:numId="4" w16cid:durableId="220681611">
    <w:abstractNumId w:val="0"/>
  </w:num>
  <w:num w:numId="5" w16cid:durableId="1256398369">
    <w:abstractNumId w:val="6"/>
  </w:num>
  <w:num w:numId="6" w16cid:durableId="1862161500">
    <w:abstractNumId w:val="5"/>
  </w:num>
  <w:num w:numId="7" w16cid:durableId="2030597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D64"/>
    <w:rsid w:val="00071832"/>
    <w:rsid w:val="001233EF"/>
    <w:rsid w:val="00156CDB"/>
    <w:rsid w:val="001F2161"/>
    <w:rsid w:val="00245ACB"/>
    <w:rsid w:val="002B5695"/>
    <w:rsid w:val="00303C5F"/>
    <w:rsid w:val="00311572"/>
    <w:rsid w:val="00386D7B"/>
    <w:rsid w:val="003F7A7C"/>
    <w:rsid w:val="0040640B"/>
    <w:rsid w:val="004803F5"/>
    <w:rsid w:val="004A6E6C"/>
    <w:rsid w:val="004C46CA"/>
    <w:rsid w:val="004D52E9"/>
    <w:rsid w:val="005C54AA"/>
    <w:rsid w:val="00617D64"/>
    <w:rsid w:val="0062202B"/>
    <w:rsid w:val="0062690C"/>
    <w:rsid w:val="00634F5D"/>
    <w:rsid w:val="006456AD"/>
    <w:rsid w:val="006665AB"/>
    <w:rsid w:val="006F252B"/>
    <w:rsid w:val="00703CF5"/>
    <w:rsid w:val="00726F91"/>
    <w:rsid w:val="007323DB"/>
    <w:rsid w:val="00782F34"/>
    <w:rsid w:val="007A11EA"/>
    <w:rsid w:val="007C0917"/>
    <w:rsid w:val="007D2554"/>
    <w:rsid w:val="007E19AE"/>
    <w:rsid w:val="007F7063"/>
    <w:rsid w:val="0083225B"/>
    <w:rsid w:val="008469D8"/>
    <w:rsid w:val="008879B7"/>
    <w:rsid w:val="008B782C"/>
    <w:rsid w:val="009C5672"/>
    <w:rsid w:val="00A1775B"/>
    <w:rsid w:val="00A21594"/>
    <w:rsid w:val="00A370AB"/>
    <w:rsid w:val="00A53EAB"/>
    <w:rsid w:val="00A70BE8"/>
    <w:rsid w:val="00AA339C"/>
    <w:rsid w:val="00AA36D9"/>
    <w:rsid w:val="00B01E80"/>
    <w:rsid w:val="00B208FF"/>
    <w:rsid w:val="00BA2B4D"/>
    <w:rsid w:val="00C64BE1"/>
    <w:rsid w:val="00CA749E"/>
    <w:rsid w:val="00EA47C3"/>
    <w:rsid w:val="00F138FA"/>
    <w:rsid w:val="00F155F9"/>
    <w:rsid w:val="00F16E7F"/>
    <w:rsid w:val="00F37C48"/>
    <w:rsid w:val="00F4625A"/>
    <w:rsid w:val="00F6375E"/>
    <w:rsid w:val="00FA5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D18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F91"/>
    <w:rPr>
      <w:rFonts w:ascii="Lucida Grande" w:hAnsi="Lucida Grande" w:cs="Lucida Grande"/>
      <w:sz w:val="18"/>
      <w:szCs w:val="18"/>
      <w:lang w:val="en-GB"/>
    </w:rPr>
  </w:style>
  <w:style w:type="character" w:styleId="Hyperlink">
    <w:name w:val="Hyperlink"/>
    <w:basedOn w:val="DefaultParagraphFont"/>
    <w:uiPriority w:val="99"/>
    <w:unhideWhenUsed/>
    <w:rsid w:val="00BA2B4D"/>
    <w:rPr>
      <w:color w:val="0000FF" w:themeColor="hyperlink"/>
      <w:u w:val="single"/>
    </w:rPr>
  </w:style>
  <w:style w:type="paragraph" w:styleId="ListParagraph">
    <w:name w:val="List Paragraph"/>
    <w:basedOn w:val="Normal"/>
    <w:uiPriority w:val="34"/>
    <w:qFormat/>
    <w:rsid w:val="00BA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082612">
      <w:bodyDiv w:val="1"/>
      <w:marLeft w:val="0"/>
      <w:marRight w:val="0"/>
      <w:marTop w:val="0"/>
      <w:marBottom w:val="0"/>
      <w:divBdr>
        <w:top w:val="none" w:sz="0" w:space="0" w:color="auto"/>
        <w:left w:val="none" w:sz="0" w:space="0" w:color="auto"/>
        <w:bottom w:val="none" w:sz="0" w:space="0" w:color="auto"/>
        <w:right w:val="none" w:sz="0" w:space="0" w:color="auto"/>
      </w:divBdr>
      <w:divsChild>
        <w:div w:id="1688673658">
          <w:marLeft w:val="0"/>
          <w:marRight w:val="0"/>
          <w:marTop w:val="0"/>
          <w:marBottom w:val="0"/>
          <w:divBdr>
            <w:top w:val="none" w:sz="0" w:space="0" w:color="auto"/>
            <w:left w:val="none" w:sz="0" w:space="0" w:color="auto"/>
            <w:bottom w:val="none" w:sz="0" w:space="0" w:color="auto"/>
            <w:right w:val="none" w:sz="0" w:space="0" w:color="auto"/>
          </w:divBdr>
          <w:divsChild>
            <w:div w:id="15343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F51F1-4A23-F243-B695-30D3A9D8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Theoeco</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Martins</dc:creator>
  <cp:keywords/>
  <dc:description/>
  <cp:lastModifiedBy>Henrique Pereira</cp:lastModifiedBy>
  <cp:revision>9</cp:revision>
  <cp:lastPrinted>2015-10-30T11:14:00Z</cp:lastPrinted>
  <dcterms:created xsi:type="dcterms:W3CDTF">2016-11-04T14:21:00Z</dcterms:created>
  <dcterms:modified xsi:type="dcterms:W3CDTF">2023-10-10T13:41:00Z</dcterms:modified>
</cp:coreProperties>
</file>