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304" w:lineRule="exact" w:before="29" w:after="0"/>
        <w:ind w:left="273" w:right="0" w:hanging="171"/>
        <w:jc w:val="left"/>
      </w:pPr>
      <w:r>
        <w:rPr>
          <w:color w:val="231F20"/>
          <w:position w:val="1"/>
        </w:rPr>
        <w:t>平均每人實質國內生產毛額與能源消費量</w:t>
      </w:r>
    </w:p>
    <w:p>
      <w:pPr>
        <w:pStyle w:val="Heading2"/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Capita</w:t>
      </w:r>
      <w:r>
        <w:rPr>
          <w:color w:val="231F20"/>
          <w:spacing w:val="-6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GDP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Capita</w:t>
      </w:r>
      <w:r>
        <w:rPr>
          <w:color w:val="231F20"/>
          <w:spacing w:val="-6"/>
        </w:rPr>
        <w:t> </w:t>
      </w:r>
      <w:r>
        <w:rPr>
          <w:color w:val="231F20"/>
        </w:rPr>
        <w:t>Energy</w:t>
      </w:r>
      <w:r>
        <w:rPr>
          <w:color w:val="231F20"/>
          <w:spacing w:val="-5"/>
        </w:rPr>
        <w:t> </w:t>
      </w:r>
      <w:r>
        <w:rPr>
          <w:color w:val="231F20"/>
        </w:rPr>
        <w:t>Consumption</w:t>
      </w:r>
    </w:p>
    <w:p>
      <w:pPr>
        <w:pStyle w:val="BodyText"/>
        <w:spacing w:before="18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7260" w:h="10550"/>
          <w:pgMar w:top="640" w:bottom="280" w:left="520" w:right="340"/>
        </w:sectPr>
      </w:pPr>
    </w:p>
    <w:p>
      <w:pPr>
        <w:spacing w:line="182" w:lineRule="exact" w:before="69"/>
        <w:ind w:left="250" w:right="0" w:firstLine="0"/>
        <w:jc w:val="left"/>
        <w:rPr>
          <w:b/>
          <w:sz w:val="12"/>
        </w:rPr>
      </w:pPr>
      <w:r>
        <w:rPr>
          <w:b/>
          <w:color w:val="F15A22"/>
          <w:w w:val="90"/>
          <w:sz w:val="12"/>
        </w:rPr>
        <w:t>平均每人能源消費量</w:t>
      </w:r>
    </w:p>
    <w:p>
      <w:pPr>
        <w:spacing w:line="182" w:lineRule="exact" w:before="0"/>
        <w:ind w:left="250" w:right="0" w:firstLine="0"/>
        <w:jc w:val="left"/>
        <w:rPr>
          <w:b/>
          <w:sz w:val="12"/>
        </w:rPr>
      </w:pPr>
      <w:r>
        <w:rPr>
          <w:b/>
          <w:color w:val="F15A22"/>
          <w:spacing w:val="-1"/>
          <w:w w:val="80"/>
          <w:sz w:val="12"/>
        </w:rPr>
        <w:t>Per</w:t>
      </w:r>
      <w:r>
        <w:rPr>
          <w:b/>
          <w:color w:val="F15A22"/>
          <w:spacing w:val="1"/>
          <w:w w:val="80"/>
          <w:sz w:val="12"/>
        </w:rPr>
        <w:t> </w:t>
      </w:r>
      <w:r>
        <w:rPr>
          <w:b/>
          <w:color w:val="F15A22"/>
          <w:spacing w:val="-1"/>
          <w:w w:val="80"/>
          <w:sz w:val="12"/>
        </w:rPr>
        <w:t>Capita</w:t>
      </w:r>
      <w:r>
        <w:rPr>
          <w:b/>
          <w:color w:val="F15A22"/>
          <w:spacing w:val="1"/>
          <w:w w:val="80"/>
          <w:sz w:val="12"/>
        </w:rPr>
        <w:t> </w:t>
      </w:r>
      <w:r>
        <w:rPr>
          <w:b/>
          <w:color w:val="F15A22"/>
          <w:spacing w:val="-1"/>
          <w:w w:val="80"/>
          <w:sz w:val="12"/>
        </w:rPr>
        <w:t>Energy</w:t>
      </w:r>
      <w:r>
        <w:rPr>
          <w:b/>
          <w:color w:val="F15A22"/>
          <w:spacing w:val="2"/>
          <w:w w:val="80"/>
          <w:sz w:val="12"/>
        </w:rPr>
        <w:t> </w:t>
      </w:r>
      <w:r>
        <w:rPr>
          <w:b/>
          <w:color w:val="F15A22"/>
          <w:spacing w:val="-1"/>
          <w:w w:val="80"/>
          <w:sz w:val="12"/>
        </w:rPr>
        <w:t>Consumption</w:t>
      </w:r>
    </w:p>
    <w:p>
      <w:pPr>
        <w:pStyle w:val="BodyText"/>
        <w:spacing w:line="182" w:lineRule="exact" w:before="35"/>
        <w:ind w:left="254"/>
      </w:pPr>
      <w:r>
        <w:rPr>
          <w:color w:val="F15A22"/>
          <w:w w:val="85"/>
        </w:rPr>
        <w:t>公升油當量/人</w:t>
      </w:r>
    </w:p>
    <w:p>
      <w:pPr>
        <w:pStyle w:val="BodyText"/>
        <w:spacing w:line="182" w:lineRule="exact"/>
        <w:ind w:left="254"/>
      </w:pPr>
      <w:r>
        <w:rPr>
          <w:color w:val="F15A22"/>
          <w:w w:val="85"/>
        </w:rPr>
        <w:t>LOE/Person</w:t>
      </w:r>
    </w:p>
    <w:p>
      <w:pPr>
        <w:pStyle w:val="BodyText"/>
        <w:spacing w:before="18"/>
        <w:ind w:right="1280"/>
        <w:jc w:val="right"/>
      </w:pPr>
      <w:r>
        <w:rPr/>
        <w:pict>
          <v:group style="position:absolute;margin-left:52.317501pt;margin-top:5.01837pt;width:271.2pt;height:116.65pt;mso-position-horizontal-relative:page;mso-position-vertical-relative:paragraph;z-index:15728640" id="docshapegroup1" coordorigin="1046,100" coordsize="5424,2333">
            <v:shape style="position:absolute;left:1241;top:393;width:185;height:2040" type="#_x0000_t75" id="docshape2" stroked="false">
              <v:imagedata r:id="rId5" o:title=""/>
            </v:shape>
            <v:shape style="position:absolute;left:1792;top:394;width:185;height:2039" type="#_x0000_t75" id="docshape3" stroked="false">
              <v:imagedata r:id="rId6" o:title=""/>
            </v:shape>
            <v:shape style="position:absolute;left:2343;top:334;width:185;height:2099" type="#_x0000_t75" id="docshape4" stroked="false">
              <v:imagedata r:id="rId7" o:title=""/>
            </v:shape>
            <v:shape style="position:absolute;left:2893;top:310;width:185;height:2123" type="#_x0000_t75" id="docshape5" stroked="false">
              <v:imagedata r:id="rId8" o:title=""/>
            </v:shape>
            <v:shape style="position:absolute;left:3443;top:308;width:185;height:2124" type="#_x0000_t75" id="docshape6" stroked="false">
              <v:imagedata r:id="rId9" o:title=""/>
            </v:shape>
            <v:shape style="position:absolute;left:3994;top:299;width:185;height:2134" type="#_x0000_t75" id="docshape7" stroked="false">
              <v:imagedata r:id="rId10" o:title=""/>
            </v:shape>
            <v:shape style="position:absolute;left:4544;top:316;width:186;height:2117" type="#_x0000_t75" id="docshape8" stroked="false">
              <v:imagedata r:id="rId11" o:title=""/>
            </v:shape>
            <v:shape style="position:absolute;left:5094;top:278;width:185;height:2154" type="#_x0000_t75" id="docshape9" stroked="false">
              <v:imagedata r:id="rId12" o:title=""/>
            </v:shape>
            <v:shape style="position:absolute;left:5625;top:345;width:185;height:2088" type="#_x0000_t75" id="docshape10" stroked="false">
              <v:imagedata r:id="rId13" o:title=""/>
            </v:shape>
            <v:shape style="position:absolute;left:6176;top:335;width:185;height:2098" type="#_x0000_t75" id="docshape11" stroked="false">
              <v:imagedata r:id="rId14" o:title=""/>
            </v:shape>
            <v:shape style="position:absolute;left:1048;top:104;width:5419;height:2323" id="docshape12" coordorigin="1049,104" coordsize="5419,2323" path="m1049,113l1049,2427,6467,2427,6467,104e" filled="false" stroked="true" strokeweight=".25pt" strokecolor="#231f20">
              <v:path arrowok="t"/>
              <v:stroke dashstyle="solid"/>
            </v:shape>
            <v:line style="position:absolute" from="1049,2427" to="1121,2427" stroked="true" strokeweight=".25pt" strokecolor="#231f20">
              <v:stroke dashstyle="solid"/>
            </v:line>
            <v:shape style="position:absolute;left:1310;top:488;width:4954;height:402" id="docshape13" coordorigin="1310,488" coordsize="4954,402" path="m1310,890l1860,861,2411,827,2961,755,3512,736,4062,702,4613,648,5163,600,5713,547,6264,488e" filled="false" stroked="true" strokeweight="1pt" strokecolor="#27bdbe">
              <v:path arrowok="t"/>
              <v:stroke dashstyle="solid"/>
            </v:shape>
            <v:shape style="position:absolute;left:1217;top:755;width:252;height:252" type="#_x0000_t75" id="docshape14" stroked="false">
              <v:imagedata r:id="rId15" o:title=""/>
            </v:shape>
            <v:shape style="position:absolute;left:1749;top:719;width:252;height:252" type="#_x0000_t75" id="docshape15" stroked="false">
              <v:imagedata r:id="rId16" o:title=""/>
            </v:shape>
            <v:shape style="position:absolute;left:2297;top:663;width:252;height:252" type="#_x0000_t75" id="docshape16" stroked="false">
              <v:imagedata r:id="rId17" o:title=""/>
            </v:shape>
            <v:shape style="position:absolute;left:2849;top:613;width:252;height:252" type="#_x0000_t75" id="docshape17" stroked="false">
              <v:imagedata r:id="rId16" o:title=""/>
            </v:shape>
            <v:shape style="position:absolute;left:3405;top:585;width:252;height:252" type="#_x0000_t75" id="docshape18" stroked="false">
              <v:imagedata r:id="rId18" o:title=""/>
            </v:shape>
            <v:shape style="position:absolute;left:3963;top:554;width:252;height:252" type="#_x0000_t75" id="docshape19" stroked="false">
              <v:imagedata r:id="rId19" o:title=""/>
            </v:shape>
            <v:shape style="position:absolute;left:4510;top:510;width:252;height:252" type="#_x0000_t75" id="docshape20" stroked="false">
              <v:imagedata r:id="rId20" o:title=""/>
            </v:shape>
            <v:shape style="position:absolute;left:5058;top:443;width:252;height:252" type="#_x0000_t75" id="docshape21" stroked="false">
              <v:imagedata r:id="rId20" o:title=""/>
            </v:shape>
            <v:shape style="position:absolute;left:5593;top:412;width:252;height:252" type="#_x0000_t75" id="docshape22" stroked="false">
              <v:imagedata r:id="rId21" o:title=""/>
            </v:shape>
            <v:shape style="position:absolute;left:6141;top:350;width:252;height:252" type="#_x0000_t75" id="docshape23" stroked="false">
              <v:imagedata r:id="rId2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34;top:100;width:5307;height:187" type="#_x0000_t202" id="docshape24" filled="false" stroked="false">
              <v:textbox inset="0,0,0,0">
                <w:txbxContent>
                  <w:p>
                    <w:pPr>
                      <w:tabs>
                        <w:tab w:pos="550" w:val="left" w:leader="none"/>
                        <w:tab w:pos="1100" w:val="left" w:leader="none"/>
                        <w:tab w:pos="1651" w:val="left" w:leader="none"/>
                        <w:tab w:pos="2202" w:val="left" w:leader="none"/>
                        <w:tab w:pos="2752" w:val="left" w:leader="none"/>
                        <w:tab w:pos="3303" w:val="left" w:leader="none"/>
                        <w:tab w:pos="3853" w:val="left" w:leader="none"/>
                        <w:tab w:pos="4386" w:val="left" w:leader="none"/>
                        <w:tab w:pos="4954" w:val="left" w:leader="none"/>
                      </w:tabs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15A22"/>
                        <w:sz w:val="14"/>
                      </w:rPr>
                      <w:t>3,520</w:t>
                      <w:tab/>
                      <w:t>3,518</w:t>
                      <w:tab/>
                      <w:t>3,623</w:t>
                      <w:tab/>
                      <w:t>3,664</w:t>
                      <w:tab/>
                      <w:t>3,666</w:t>
                      <w:tab/>
                      <w:t>3,682</w:t>
                      <w:tab/>
                      <w:t>3,653</w:t>
                      <w:tab/>
                      <w:t>3,718</w:t>
                      <w:tab/>
                      <w:t>3,603</w:t>
                      <w:tab/>
                    </w:r>
                    <w:r>
                      <w:rPr>
                        <w:b/>
                        <w:color w:val="F15A22"/>
                        <w:w w:val="90"/>
                        <w:sz w:val="14"/>
                      </w:rPr>
                      <w:t>3,621</w:t>
                    </w:r>
                  </w:p>
                </w:txbxContent>
              </v:textbox>
              <w10:wrap type="none"/>
            </v:shape>
            <v:shape style="position:absolute;left:4536;top:543;width:221;height:187" type="#_x0000_t202" id="docshape25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770</w:t>
                    </w:r>
                  </w:p>
                </w:txbxContent>
              </v:textbox>
              <w10:wrap type="none"/>
            </v:shape>
            <v:shape style="position:absolute;left:5084;top:476;width:221;height:187" type="#_x0000_t202" id="docshape26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791</w:t>
                    </w:r>
                  </w:p>
                </w:txbxContent>
              </v:textbox>
              <w10:wrap type="none"/>
            </v:shape>
            <v:shape style="position:absolute;left:5619;top:445;width:221;height:187" type="#_x0000_t202" id="docshape27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813</w:t>
                    </w:r>
                  </w:p>
                </w:txbxContent>
              </v:textbox>
              <w10:wrap type="none"/>
            </v:shape>
            <v:shape style="position:absolute;left:6167;top:383;width:221;height:187" type="#_x0000_t202" id="docshape28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839</w:t>
                    </w:r>
                  </w:p>
                </w:txbxContent>
              </v:textbox>
              <w10:wrap type="none"/>
            </v:shape>
            <v:shape style="position:absolute;left:1243;top:788;width:221;height:187" type="#_x0000_t202" id="docshape29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666</w:t>
                    </w:r>
                  </w:p>
                </w:txbxContent>
              </v:textbox>
              <w10:wrap type="none"/>
            </v:shape>
            <v:shape style="position:absolute;left:1775;top:752;width:221;height:187" type="#_x0000_t202" id="docshape30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678</w:t>
                    </w:r>
                  </w:p>
                </w:txbxContent>
              </v:textbox>
              <w10:wrap type="none"/>
            </v:shape>
            <v:shape style="position:absolute;left:2323;top:696;width:221;height:187" type="#_x0000_t202" id="docshape31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693</w:t>
                    </w:r>
                  </w:p>
                </w:txbxContent>
              </v:textbox>
              <w10:wrap type="none"/>
            </v:shape>
            <v:shape style="position:absolute;left:2875;top:646;width:221;height:187" type="#_x0000_t202" id="docshape3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724</w:t>
                    </w:r>
                  </w:p>
                </w:txbxContent>
              </v:textbox>
              <w10:wrap type="none"/>
            </v:shape>
            <v:shape style="position:absolute;left:3431;top:618;width:221;height:187" type="#_x0000_t202" id="docshape33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732</w:t>
                    </w:r>
                  </w:p>
                </w:txbxContent>
              </v:textbox>
              <w10:wrap type="none"/>
            </v:shape>
            <v:shape style="position:absolute;left:3988;top:587;width:221;height:187" type="#_x0000_t202" id="docshape34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747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15A22"/>
          <w:w w:val="90"/>
        </w:rPr>
        <w:t>4,000</w:t>
      </w:r>
    </w:p>
    <w:p>
      <w:pPr>
        <w:pStyle w:val="BodyText"/>
        <w:spacing w:before="66"/>
        <w:ind w:right="1280"/>
        <w:jc w:val="right"/>
      </w:pPr>
      <w:r>
        <w:rPr>
          <w:color w:val="F15A22"/>
          <w:w w:val="90"/>
        </w:rPr>
        <w:t>3,500</w:t>
      </w:r>
    </w:p>
    <w:p>
      <w:pPr>
        <w:pStyle w:val="BodyText"/>
        <w:spacing w:before="66"/>
        <w:ind w:right="1280"/>
        <w:jc w:val="right"/>
      </w:pPr>
      <w:r>
        <w:rPr>
          <w:color w:val="F15A22"/>
          <w:w w:val="90"/>
        </w:rPr>
        <w:t>3,000</w:t>
      </w:r>
    </w:p>
    <w:p>
      <w:pPr>
        <w:pStyle w:val="BodyText"/>
        <w:spacing w:before="65"/>
        <w:ind w:right="1280"/>
        <w:jc w:val="right"/>
      </w:pPr>
      <w:r>
        <w:rPr>
          <w:color w:val="F15A22"/>
          <w:w w:val="90"/>
        </w:rPr>
        <w:t>2,500</w:t>
      </w:r>
    </w:p>
    <w:p>
      <w:pPr>
        <w:pStyle w:val="BodyText"/>
        <w:spacing w:before="66"/>
        <w:ind w:right="1280"/>
        <w:jc w:val="right"/>
      </w:pPr>
      <w:r>
        <w:rPr>
          <w:color w:val="F15A22"/>
          <w:w w:val="90"/>
        </w:rPr>
        <w:t>2,000</w:t>
      </w:r>
    </w:p>
    <w:p>
      <w:pPr>
        <w:pStyle w:val="BodyText"/>
        <w:spacing w:before="66"/>
        <w:ind w:right="1280"/>
        <w:jc w:val="right"/>
      </w:pPr>
      <w:r>
        <w:rPr>
          <w:color w:val="F15A22"/>
          <w:w w:val="90"/>
        </w:rPr>
        <w:t>1,500</w:t>
      </w:r>
    </w:p>
    <w:p>
      <w:pPr>
        <w:pStyle w:val="BodyText"/>
        <w:spacing w:before="65"/>
        <w:ind w:right="1280"/>
        <w:jc w:val="right"/>
      </w:pPr>
      <w:r>
        <w:rPr>
          <w:color w:val="F15A22"/>
          <w:w w:val="90"/>
        </w:rPr>
        <w:t>1,000</w:t>
      </w:r>
    </w:p>
    <w:p>
      <w:pPr>
        <w:pStyle w:val="BodyText"/>
        <w:spacing w:before="66"/>
        <w:ind w:right="1280"/>
        <w:jc w:val="right"/>
      </w:pPr>
      <w:r>
        <w:rPr>
          <w:color w:val="F15A22"/>
          <w:w w:val="90"/>
        </w:rPr>
        <w:t>500</w:t>
      </w:r>
    </w:p>
    <w:p>
      <w:pPr>
        <w:pStyle w:val="BodyText"/>
        <w:spacing w:before="66"/>
        <w:ind w:right="1280"/>
        <w:jc w:val="right"/>
      </w:pPr>
      <w:r>
        <w:rPr/>
        <w:pict>
          <v:shape style="position:absolute;margin-left:55.028061pt;margin-top:2.852077pt;width:277.7pt;height:23.7pt;mso-position-horizontal-relative:page;mso-position-vertical-relative:paragraph;z-index:15729664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4"/>
                    <w:gridCol w:w="548"/>
                    <w:gridCol w:w="548"/>
                    <w:gridCol w:w="548"/>
                    <w:gridCol w:w="548"/>
                    <w:gridCol w:w="548"/>
                    <w:gridCol w:w="548"/>
                    <w:gridCol w:w="548"/>
                    <w:gridCol w:w="551"/>
                    <w:gridCol w:w="436"/>
                    <w:gridCol w:w="241"/>
                  </w:tblGrid>
                  <w:tr>
                    <w:trPr>
                      <w:trHeight w:val="153" w:hRule="atLeast"/>
                    </w:trPr>
                    <w:tc>
                      <w:tcPr>
                        <w:tcW w:w="5317" w:type="dxa"/>
                        <w:gridSpan w:val="10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34" w:lineRule="exact"/>
                          <w:ind w:right="42"/>
                          <w:jc w:val="right"/>
                          <w:rPr>
                            <w:rFonts w:ascii="Gill Sans MT"/>
                            <w:sz w:val="12"/>
                          </w:rPr>
                        </w:pPr>
                        <w:r>
                          <w:rPr>
                            <w:rFonts w:ascii="Gill Sans MT"/>
                            <w:color w:val="00AE9D"/>
                            <w:w w:val="78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494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89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101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89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102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26" w:right="1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103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26" w:right="1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104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26" w:right="1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105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25" w:right="1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106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86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107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85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108</w:t>
                        </w: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spacing w:line="150" w:lineRule="exact"/>
                          <w:ind w:right="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109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46" w:lineRule="exact" w:before="3"/>
                          <w:ind w:right="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0"/>
                            <w:sz w:val="11"/>
                          </w:rPr>
                          <w:t>年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494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2011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ind w:left="16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2012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ind w:left="16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2013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ind w:left="126" w:right="1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2014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ind w:left="126" w:right="1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2015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ind w:left="126" w:right="1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2016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ind w:left="125" w:right="1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2017</w:t>
                        </w: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ind w:left="159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2018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2019</w:t>
                        </w: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2020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31F20"/>
                            <w:w w:val="90"/>
                            <w:sz w:val="10"/>
                          </w:rPr>
                          <w:t>Year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15A22"/>
          <w:w w:val="80"/>
        </w:rPr>
        <w:t>0</w:t>
      </w:r>
    </w:p>
    <w:p>
      <w:pPr>
        <w:spacing w:line="175" w:lineRule="auto" w:before="113"/>
        <w:ind w:left="234" w:right="123" w:firstLine="21"/>
        <w:jc w:val="left"/>
        <w:rPr>
          <w:b/>
          <w:sz w:val="12"/>
        </w:rPr>
      </w:pPr>
      <w:r>
        <w:rPr/>
        <w:br w:type="column"/>
      </w:r>
      <w:r>
        <w:rPr>
          <w:b/>
          <w:color w:val="00AE9D"/>
          <w:w w:val="90"/>
          <w:sz w:val="12"/>
        </w:rPr>
        <w:t>平均每人實質GDP</w:t>
      </w:r>
      <w:r>
        <w:rPr>
          <w:b/>
          <w:color w:val="00AE9D"/>
          <w:spacing w:val="1"/>
          <w:w w:val="90"/>
          <w:sz w:val="12"/>
        </w:rPr>
        <w:t> </w:t>
      </w:r>
      <w:r>
        <w:rPr>
          <w:b/>
          <w:color w:val="00AE9D"/>
          <w:spacing w:val="-1"/>
          <w:w w:val="80"/>
          <w:sz w:val="12"/>
        </w:rPr>
        <w:t>Per Capita</w:t>
      </w:r>
      <w:r>
        <w:rPr>
          <w:b/>
          <w:color w:val="00AE9D"/>
          <w:w w:val="80"/>
          <w:sz w:val="12"/>
        </w:rPr>
        <w:t> Real</w:t>
      </w:r>
      <w:r>
        <w:rPr>
          <w:b/>
          <w:color w:val="00AE9D"/>
          <w:spacing w:val="1"/>
          <w:w w:val="80"/>
          <w:sz w:val="12"/>
        </w:rPr>
        <w:t> </w:t>
      </w:r>
      <w:r>
        <w:rPr>
          <w:b/>
          <w:color w:val="00AE9D"/>
          <w:w w:val="80"/>
          <w:sz w:val="12"/>
        </w:rPr>
        <w:t>GDP</w:t>
      </w:r>
    </w:p>
    <w:p>
      <w:pPr>
        <w:pStyle w:val="BodyText"/>
        <w:spacing w:line="182" w:lineRule="exact" w:before="34"/>
        <w:ind w:right="129"/>
        <w:jc w:val="right"/>
      </w:pPr>
      <w:r>
        <w:rPr>
          <w:color w:val="00AE9D"/>
          <w:w w:val="90"/>
        </w:rPr>
        <w:t>千元/人</w:t>
      </w:r>
    </w:p>
    <w:p>
      <w:pPr>
        <w:pStyle w:val="BodyText"/>
        <w:spacing w:line="182" w:lineRule="exact"/>
        <w:ind w:right="129"/>
        <w:jc w:val="right"/>
      </w:pPr>
      <w:r>
        <w:rPr>
          <w:color w:val="00AE9D"/>
          <w:w w:val="80"/>
        </w:rPr>
        <w:t>10</w:t>
      </w:r>
      <w:r>
        <w:rPr>
          <w:color w:val="00AE9D"/>
          <w:w w:val="80"/>
          <w:position w:val="4"/>
          <w:sz w:val="7"/>
        </w:rPr>
        <w:t>3</w:t>
      </w:r>
      <w:r>
        <w:rPr>
          <w:color w:val="00AE9D"/>
          <w:spacing w:val="5"/>
          <w:w w:val="80"/>
          <w:position w:val="4"/>
          <w:sz w:val="7"/>
        </w:rPr>
        <w:t> </w:t>
      </w:r>
      <w:r>
        <w:rPr>
          <w:color w:val="00AE9D"/>
          <w:w w:val="80"/>
        </w:rPr>
        <w:t>NT$/Person</w:t>
      </w:r>
    </w:p>
    <w:p>
      <w:pPr>
        <w:pStyle w:val="BodyText"/>
        <w:spacing w:before="51"/>
        <w:ind w:right="104"/>
        <w:jc w:val="right"/>
      </w:pPr>
      <w:r>
        <w:rPr>
          <w:color w:val="00AE9D"/>
          <w:w w:val="90"/>
        </w:rPr>
        <w:t>1,000</w:t>
      </w:r>
    </w:p>
    <w:p>
      <w:pPr>
        <w:pStyle w:val="BodyText"/>
      </w:pPr>
    </w:p>
    <w:p>
      <w:pPr>
        <w:pStyle w:val="BodyText"/>
        <w:ind w:right="182"/>
        <w:jc w:val="right"/>
      </w:pPr>
      <w:r>
        <w:rPr>
          <w:color w:val="00AE9D"/>
          <w:w w:val="90"/>
        </w:rPr>
        <w:t>800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spacing w:before="1"/>
        <w:ind w:right="182"/>
        <w:jc w:val="right"/>
      </w:pPr>
      <w:r>
        <w:rPr>
          <w:color w:val="00AE9D"/>
          <w:w w:val="90"/>
        </w:rPr>
        <w:t>600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spacing w:before="1"/>
        <w:ind w:right="182"/>
        <w:jc w:val="right"/>
      </w:pPr>
      <w:r>
        <w:rPr>
          <w:color w:val="00AE9D"/>
          <w:w w:val="90"/>
        </w:rPr>
        <w:t>400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spacing w:before="1"/>
        <w:ind w:right="182"/>
        <w:jc w:val="right"/>
      </w:pPr>
      <w:r>
        <w:rPr>
          <w:color w:val="00AE9D"/>
          <w:w w:val="90"/>
        </w:rPr>
        <w:t>200</w:t>
      </w:r>
    </w:p>
    <w:p>
      <w:pPr>
        <w:spacing w:after="0"/>
        <w:jc w:val="right"/>
        <w:sectPr>
          <w:type w:val="continuous"/>
          <w:pgSz w:w="7260" w:h="10550"/>
          <w:pgMar w:top="640" w:bottom="280" w:left="520" w:right="340"/>
          <w:cols w:num="2" w:equalWidth="0">
            <w:col w:w="1763" w:space="3341"/>
            <w:col w:w="12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96" w:lineRule="exact" w:before="57" w:after="0"/>
        <w:ind w:left="273" w:right="0" w:hanging="171"/>
        <w:jc w:val="left"/>
      </w:pPr>
      <w:r>
        <w:rPr>
          <w:color w:val="231F20"/>
        </w:rPr>
        <w:t>能源生產力與密集度</w:t>
      </w:r>
    </w:p>
    <w:p>
      <w:pPr>
        <w:pStyle w:val="Heading2"/>
        <w:spacing w:line="204" w:lineRule="exact"/>
      </w:pPr>
      <w:r>
        <w:rPr>
          <w:color w:val="231F20"/>
        </w:rPr>
        <w:t>Energy</w:t>
      </w:r>
      <w:r>
        <w:rPr>
          <w:color w:val="231F20"/>
          <w:spacing w:val="-2"/>
        </w:rPr>
        <w:t> </w:t>
      </w:r>
      <w:r>
        <w:rPr>
          <w:color w:val="231F20"/>
        </w:rPr>
        <w:t>Productivity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Energy</w:t>
      </w:r>
      <w:r>
        <w:rPr>
          <w:color w:val="231F20"/>
          <w:spacing w:val="-1"/>
        </w:rPr>
        <w:t> </w:t>
      </w:r>
      <w:r>
        <w:rPr>
          <w:color w:val="231F20"/>
        </w:rPr>
        <w:t>Intensity</w:t>
      </w:r>
    </w:p>
    <w:p>
      <w:pPr>
        <w:pStyle w:val="BodyText"/>
        <w:spacing w:before="10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7260" w:h="10550"/>
          <w:pgMar w:top="640" w:bottom="280" w:left="520" w:right="340"/>
        </w:sectPr>
      </w:pPr>
    </w:p>
    <w:p>
      <w:pPr>
        <w:spacing w:line="180" w:lineRule="exact" w:before="69"/>
        <w:ind w:left="221" w:right="0" w:firstLine="0"/>
        <w:jc w:val="left"/>
        <w:rPr>
          <w:b/>
          <w:sz w:val="12"/>
        </w:rPr>
      </w:pPr>
      <w:r>
        <w:rPr>
          <w:b/>
          <w:color w:val="0072BC"/>
          <w:w w:val="90"/>
          <w:sz w:val="12"/>
        </w:rPr>
        <w:t>能源生產力</w:t>
      </w:r>
    </w:p>
    <w:p>
      <w:pPr>
        <w:spacing w:line="180" w:lineRule="exact" w:before="0"/>
        <w:ind w:left="221" w:right="0" w:firstLine="0"/>
        <w:jc w:val="left"/>
        <w:rPr>
          <w:b/>
          <w:sz w:val="12"/>
        </w:rPr>
      </w:pPr>
      <w:r>
        <w:rPr>
          <w:b/>
          <w:color w:val="0072BC"/>
          <w:w w:val="90"/>
          <w:sz w:val="12"/>
        </w:rPr>
        <w:t>Energy</w:t>
      </w:r>
      <w:r>
        <w:rPr>
          <w:b/>
          <w:color w:val="0072BC"/>
          <w:spacing w:val="-2"/>
          <w:w w:val="90"/>
          <w:sz w:val="12"/>
        </w:rPr>
        <w:t> </w:t>
      </w:r>
      <w:r>
        <w:rPr>
          <w:b/>
          <w:color w:val="0072BC"/>
          <w:w w:val="90"/>
          <w:sz w:val="12"/>
        </w:rPr>
        <w:t>Productivity</w:t>
      </w:r>
    </w:p>
    <w:p>
      <w:pPr>
        <w:pStyle w:val="BodyText"/>
        <w:spacing w:line="151" w:lineRule="auto" w:before="98"/>
        <w:ind w:left="225" w:right="398"/>
      </w:pPr>
      <w:r>
        <w:rPr>
          <w:color w:val="0072BC"/>
          <w:spacing w:val="-1"/>
          <w:w w:val="85"/>
        </w:rPr>
        <w:t>元/公升油當量</w:t>
      </w:r>
      <w:r>
        <w:rPr>
          <w:color w:val="0072BC"/>
          <w:w w:val="95"/>
        </w:rPr>
        <w:t>NT$/LOE</w:t>
      </w:r>
    </w:p>
    <w:p>
      <w:pPr>
        <w:pStyle w:val="BodyText"/>
        <w:spacing w:before="33"/>
        <w:ind w:left="240"/>
      </w:pPr>
      <w:r>
        <w:rPr/>
        <w:pict>
          <v:group style="position:absolute;margin-left:50.881699pt;margin-top:3.947388pt;width:271.2pt;height:118.9pt;mso-position-horizontal-relative:page;mso-position-vertical-relative:paragraph;z-index:15729152" id="docshapegroup36" coordorigin="1018,79" coordsize="5424,2378">
            <v:shape style="position:absolute;left:1190;top:704;width:186;height:1750" type="#_x0000_t75" id="docshape37" stroked="false">
              <v:imagedata r:id="rId22" o:title=""/>
            </v:shape>
            <v:shape style="position:absolute;left:1738;top:670;width:186;height:1784" type="#_x0000_t75" id="docshape38" stroked="false">
              <v:imagedata r:id="rId23" o:title=""/>
            </v:shape>
            <v:shape style="position:absolute;left:2286;top:684;width:186;height:1769" type="#_x0000_t75" id="docshape39" stroked="false">
              <v:imagedata r:id="rId24" o:title=""/>
            </v:shape>
            <v:shape style="position:absolute;left:2836;top:627;width:185;height:1827" type="#_x0000_t75" id="docshape40" stroked="false">
              <v:imagedata r:id="rId25" o:title=""/>
            </v:shape>
            <v:shape style="position:absolute;left:3384;top:605;width:186;height:1849" type="#_x0000_t75" id="docshape41" stroked="false">
              <v:imagedata r:id="rId26" o:title=""/>
            </v:shape>
            <v:shape style="position:absolute;left:3933;top:578;width:186;height:1876" type="#_x0000_t75" id="docshape42" stroked="false">
              <v:imagedata r:id="rId27" o:title=""/>
            </v:shape>
            <v:shape style="position:absolute;left:4481;top:503;width:186;height:1951" type="#_x0000_t75" id="docshape43" stroked="false">
              <v:imagedata r:id="rId28" o:title=""/>
            </v:shape>
            <v:shape style="position:absolute;left:5579;top:365;width:186;height:2088" type="#_x0000_t75" id="docshape44" stroked="false">
              <v:imagedata r:id="rId29" o:title=""/>
            </v:shape>
            <v:shape style="position:absolute;left:5031;top:486;width:186;height:1967" type="#_x0000_t75" id="docshape45" stroked="false">
              <v:imagedata r:id="rId30" o:title=""/>
            </v:shape>
            <v:shape style="position:absolute;left:6128;top:309;width:186;height:2145" type="#_x0000_t75" id="docshape46" stroked="false">
              <v:imagedata r:id="rId31" o:title=""/>
            </v:shape>
            <v:shape style="position:absolute;left:1020;top:140;width:5419;height:2314" id="docshape47" coordorigin="1020,140" coordsize="5419,2314" path="m1020,140l1020,2454,6439,2454,6439,143e" filled="false" stroked="true" strokeweight=".25pt" strokecolor="#231f20">
              <v:path arrowok="t"/>
              <v:stroke dashstyle="solid"/>
            </v:shape>
            <v:shape style="position:absolute;left:1288;top:1956;width:4940;height:376" id="docshape48" coordorigin="1289,1957" coordsize="4940,376" path="m1289,1957l1837,1995,2387,1980,2935,2043,3483,2066,4033,2094,4581,2167,5130,2183,5679,2288,6228,2333e" filled="false" stroked="true" strokeweight="1pt" strokecolor="#9665aa">
              <v:path arrowok="t"/>
              <v:stroke dashstyle="solid"/>
            </v:shape>
            <v:shape style="position:absolute;left:1162;top:1808;width:252;height:252" type="#_x0000_t75" id="docshape49" stroked="false">
              <v:imagedata r:id="rId32" o:title=""/>
            </v:shape>
            <v:shape style="position:absolute;left:1700;top:1842;width:252;height:252" type="#_x0000_t75" id="docshape50" stroked="false">
              <v:imagedata r:id="rId33" o:title=""/>
            </v:shape>
            <v:shape style="position:absolute;left:2249;top:1842;width:252;height:252" type="#_x0000_t75" id="docshape51" stroked="false">
              <v:imagedata r:id="rId34" o:title=""/>
            </v:shape>
            <v:shape style="position:absolute;left:2788;top:1882;width:252;height:252" type="#_x0000_t75" id="docshape52" stroked="false">
              <v:imagedata r:id="rId35" o:title=""/>
            </v:shape>
            <v:shape style="position:absolute;left:3348;top:1923;width:252;height:252" type="#_x0000_t75" id="docshape53" stroked="false">
              <v:imagedata r:id="rId35" o:title=""/>
            </v:shape>
            <v:shape style="position:absolute;left:3885;top:1943;width:252;height:252" type="#_x0000_t75" id="docshape54" stroked="false">
              <v:imagedata r:id="rId36" o:title=""/>
            </v:shape>
            <v:shape style="position:absolute;left:4438;top:2023;width:252;height:252" type="#_x0000_t75" id="docshape55" stroked="false">
              <v:imagedata r:id="rId33" o:title=""/>
            </v:shape>
            <v:shape style="position:absolute;left:4986;top:2023;width:252;height:252" type="#_x0000_t75" id="docshape56" stroked="false">
              <v:imagedata r:id="rId33" o:title=""/>
            </v:shape>
            <v:shape style="position:absolute;left:5535;top:2123;width:252;height:252" type="#_x0000_t75" id="docshape57" stroked="false">
              <v:imagedata r:id="rId36" o:title=""/>
            </v:shape>
            <v:shape style="position:absolute;left:6088;top:2183;width:252;height:252" type="#_x0000_t75" id="docshape58" stroked="false">
              <v:imagedata r:id="rId37" o:title=""/>
            </v:shape>
            <v:shape style="position:absolute;left:1149;top:78;width:5265;height:187" type="#_x0000_t202" id="docshape59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  <w:tab w:pos="1619" w:val="left" w:leader="none"/>
                        <w:tab w:pos="2168" w:val="left" w:leader="none"/>
                        <w:tab w:pos="2717" w:val="left" w:leader="none"/>
                        <w:tab w:pos="3275" w:val="left" w:leader="none"/>
                        <w:tab w:pos="3815" w:val="left" w:leader="none"/>
                        <w:tab w:pos="4912" w:val="left" w:leader="none"/>
                      </w:tabs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0072BC"/>
                        <w:spacing w:val="-1"/>
                        <w:w w:val="90"/>
                        <w:sz w:val="14"/>
                      </w:rPr>
                      <w:t>189.1</w:t>
                    </w:r>
                    <w:r>
                      <w:rPr>
                        <w:b/>
                        <w:color w:val="0072BC"/>
                        <w:spacing w:val="28"/>
                        <w:sz w:val="14"/>
                      </w:rPr>
                      <w:t> </w:t>
                    </w:r>
                    <w:r>
                      <w:rPr>
                        <w:b/>
                        <w:color w:val="0072BC"/>
                        <w:spacing w:val="91"/>
                        <w:sz w:val="14"/>
                      </w:rPr>
                      <w:t> </w:t>
                    </w:r>
                    <w:r>
                      <w:rPr>
                        <w:b/>
                        <w:color w:val="0072BC"/>
                        <w:sz w:val="14"/>
                      </w:rPr>
                      <w:t>192.7</w:t>
                      <w:tab/>
                      <w:t>191.2</w:t>
                      <w:tab/>
                      <w:t>197.5</w:t>
                      <w:tab/>
                      <w:t>199.8</w:t>
                      <w:tab/>
                      <w:t>202.7</w:t>
                      <w:tab/>
                      <w:t>210.8</w:t>
                      <w:tab/>
                    </w:r>
                    <w:r>
                      <w:rPr>
                        <w:b/>
                        <w:color w:val="0072BC"/>
                        <w:spacing w:val="-1"/>
                        <w:w w:val="90"/>
                        <w:sz w:val="14"/>
                      </w:rPr>
                      <w:t>212.7</w:t>
                    </w:r>
                    <w:r>
                      <w:rPr>
                        <w:b/>
                        <w:color w:val="0072BC"/>
                        <w:spacing w:val="31"/>
                        <w:sz w:val="14"/>
                      </w:rPr>
                      <w:t>  </w:t>
                    </w:r>
                    <w:r>
                      <w:rPr>
                        <w:b/>
                        <w:color w:val="0072BC"/>
                        <w:spacing w:val="32"/>
                        <w:sz w:val="14"/>
                      </w:rPr>
                      <w:t> </w:t>
                    </w:r>
                    <w:r>
                      <w:rPr>
                        <w:b/>
                        <w:color w:val="0072BC"/>
                        <w:sz w:val="14"/>
                      </w:rPr>
                      <w:t>225.8</w:t>
                      <w:tab/>
                    </w:r>
                    <w:r>
                      <w:rPr>
                        <w:b/>
                        <w:color w:val="0072BC"/>
                        <w:w w:val="90"/>
                        <w:sz w:val="14"/>
                      </w:rPr>
                      <w:t>231.8</w:t>
                    </w:r>
                  </w:p>
                </w:txbxContent>
              </v:textbox>
              <w10:wrap type="none"/>
            </v:shape>
            <v:shape style="position:absolute;left:1207;top:1841;width:183;height:187" type="#_x0000_t202" id="docshape60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5.3</w:t>
                    </w:r>
                  </w:p>
                </w:txbxContent>
              </v:textbox>
              <w10:wrap type="none"/>
            </v:shape>
            <v:shape style="position:absolute;left:1745;top:1875;width:183;height:187" type="#_x0000_t202" id="docshape61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5.2</w:t>
                    </w:r>
                  </w:p>
                </w:txbxContent>
              </v:textbox>
              <w10:wrap type="none"/>
            </v:shape>
            <v:shape style="position:absolute;left:2294;top:1875;width:183;height:187" type="#_x0000_t202" id="docshape6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5.2</w:t>
                    </w:r>
                  </w:p>
                </w:txbxContent>
              </v:textbox>
              <w10:wrap type="none"/>
            </v:shape>
            <v:shape style="position:absolute;left:2833;top:1915;width:183;height:187" type="#_x0000_t202" id="docshape63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5.1</w:t>
                    </w:r>
                  </w:p>
                </w:txbxContent>
              </v:textbox>
              <w10:wrap type="none"/>
            </v:shape>
            <v:shape style="position:absolute;left:3393;top:1955;width:183;height:187" type="#_x0000_t202" id="docshape64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3930;top:1976;width:183;height:187" type="#_x0000_t202" id="docshape65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4.9</w:t>
                    </w:r>
                  </w:p>
                </w:txbxContent>
              </v:textbox>
              <w10:wrap type="none"/>
            </v:shape>
            <v:shape style="position:absolute;left:4483;top:2056;width:183;height:187" type="#_x0000_t202" id="docshape66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4.7</w:t>
                    </w:r>
                  </w:p>
                </w:txbxContent>
              </v:textbox>
              <w10:wrap type="none"/>
            </v:shape>
            <v:shape style="position:absolute;left:5031;top:2056;width:183;height:187" type="#_x0000_t202" id="docshape67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4.7</w:t>
                    </w:r>
                  </w:p>
                </w:txbxContent>
              </v:textbox>
              <w10:wrap type="none"/>
            </v:shape>
            <v:shape style="position:absolute;left:5580;top:2156;width:183;height:187" type="#_x0000_t202" id="docshape68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4.4</w:t>
                    </w:r>
                  </w:p>
                </w:txbxContent>
              </v:textbox>
              <w10:wrap type="none"/>
            </v:shape>
            <v:shape style="position:absolute;left:6133;top:2216;width:183;height:187" type="#_x0000_t202" id="docshape69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4"/>
                      </w:rPr>
                      <w:t>4.3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72BC"/>
          <w:w w:val="90"/>
        </w:rPr>
        <w:t>250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240"/>
      </w:pPr>
      <w:r>
        <w:rPr>
          <w:color w:val="0072BC"/>
          <w:w w:val="90"/>
        </w:rPr>
        <w:t>200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240"/>
      </w:pPr>
      <w:r>
        <w:rPr>
          <w:color w:val="0072BC"/>
          <w:w w:val="90"/>
        </w:rPr>
        <w:t>150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240"/>
      </w:pPr>
      <w:r>
        <w:rPr>
          <w:color w:val="0072BC"/>
          <w:w w:val="90"/>
        </w:rPr>
        <w:t>100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296"/>
      </w:pPr>
      <w:r>
        <w:rPr>
          <w:color w:val="0072BC"/>
          <w:w w:val="90"/>
        </w:rPr>
        <w:t>50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297"/>
      </w:pPr>
      <w:r>
        <w:rPr/>
        <w:pict>
          <v:shape style="position:absolute;margin-left:54.161461pt;margin-top:-.323934pt;width:283.3pt;height:23.65pt;mso-position-horizontal-relative:page;mso-position-vertical-relative:paragraph;z-index:15730176" type="#_x0000_t202" id="docshape7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5"/>
                    <w:gridCol w:w="547"/>
                    <w:gridCol w:w="547"/>
                    <w:gridCol w:w="547"/>
                    <w:gridCol w:w="547"/>
                    <w:gridCol w:w="547"/>
                    <w:gridCol w:w="547"/>
                    <w:gridCol w:w="547"/>
                    <w:gridCol w:w="542"/>
                    <w:gridCol w:w="437"/>
                    <w:gridCol w:w="348"/>
                  </w:tblGrid>
                  <w:tr>
                    <w:trPr>
                      <w:trHeight w:val="162" w:hRule="atLeast"/>
                    </w:trPr>
                    <w:tc>
                      <w:tcPr>
                        <w:tcW w:w="5313" w:type="dxa"/>
                        <w:gridSpan w:val="10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line="142" w:lineRule="exact"/>
                          <w:ind w:left="135"/>
                          <w:rPr>
                            <w:sz w:val="12"/>
                          </w:rPr>
                        </w:pPr>
                        <w:r>
                          <w:rPr>
                            <w:color w:val="662D91"/>
                            <w:w w:val="85"/>
                            <w:sz w:val="12"/>
                          </w:rPr>
                          <w:t>4.00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47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9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101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9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102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28" w:right="1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103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29" w:right="1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104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29" w:right="1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105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29" w:right="1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106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9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107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9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108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109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1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0"/>
                            <w:sz w:val="11"/>
                          </w:rPr>
                          <w:t>年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2011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ind w:left="16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2012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2013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ind w:left="128" w:right="1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2014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ind w:left="129" w:right="1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2015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ind w:left="129" w:right="1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2016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ind w:left="129" w:right="1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2017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ind w:left="165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2018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ind w:left="165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2019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0"/>
                            <w:sz w:val="12"/>
                          </w:rPr>
                          <w:t>2020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color w:val="231F20"/>
                            <w:w w:val="90"/>
                            <w:sz w:val="10"/>
                          </w:rPr>
                          <w:t>Year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72BC"/>
          <w:w w:val="80"/>
        </w:rPr>
        <w:t>0</w:t>
      </w:r>
    </w:p>
    <w:p>
      <w:pPr>
        <w:spacing w:line="180" w:lineRule="exact" w:before="69"/>
        <w:ind w:left="0" w:right="140" w:firstLine="0"/>
        <w:jc w:val="right"/>
        <w:rPr>
          <w:b/>
          <w:sz w:val="12"/>
        </w:rPr>
      </w:pPr>
      <w:r>
        <w:rPr/>
        <w:br w:type="column"/>
      </w:r>
      <w:r>
        <w:rPr>
          <w:b/>
          <w:color w:val="662D91"/>
          <w:w w:val="90"/>
          <w:sz w:val="12"/>
        </w:rPr>
        <w:t>能源密集度</w:t>
      </w:r>
    </w:p>
    <w:p>
      <w:pPr>
        <w:spacing w:line="180" w:lineRule="exact" w:before="0"/>
        <w:ind w:left="0" w:right="141" w:firstLine="0"/>
        <w:jc w:val="right"/>
        <w:rPr>
          <w:b/>
          <w:sz w:val="12"/>
        </w:rPr>
      </w:pPr>
      <w:r>
        <w:rPr>
          <w:b/>
          <w:color w:val="662D91"/>
          <w:w w:val="90"/>
          <w:sz w:val="12"/>
        </w:rPr>
        <w:t>Energy</w:t>
      </w:r>
      <w:r>
        <w:rPr>
          <w:b/>
          <w:color w:val="662D91"/>
          <w:spacing w:val="-1"/>
          <w:w w:val="90"/>
          <w:sz w:val="12"/>
        </w:rPr>
        <w:t> </w:t>
      </w:r>
      <w:r>
        <w:rPr>
          <w:b/>
          <w:color w:val="662D91"/>
          <w:w w:val="90"/>
          <w:sz w:val="12"/>
        </w:rPr>
        <w:t>Intensity</w:t>
      </w:r>
    </w:p>
    <w:p>
      <w:pPr>
        <w:pStyle w:val="BodyText"/>
        <w:spacing w:line="151" w:lineRule="auto" w:before="98"/>
        <w:ind w:left="488" w:right="140" w:hanging="139"/>
      </w:pPr>
      <w:r>
        <w:rPr>
          <w:color w:val="662D91"/>
          <w:spacing w:val="-1"/>
          <w:w w:val="80"/>
        </w:rPr>
        <w:t>公升油當量/千元</w:t>
      </w:r>
      <w:r>
        <w:rPr>
          <w:color w:val="662D91"/>
          <w:w w:val="80"/>
        </w:rPr>
        <w:t>LOE/10</w:t>
      </w:r>
      <w:r>
        <w:rPr>
          <w:color w:val="662D91"/>
          <w:w w:val="80"/>
          <w:position w:val="4"/>
          <w:sz w:val="7"/>
        </w:rPr>
        <w:t>3</w:t>
      </w:r>
      <w:r>
        <w:rPr>
          <w:color w:val="662D91"/>
          <w:spacing w:val="1"/>
          <w:w w:val="80"/>
          <w:position w:val="4"/>
          <w:sz w:val="7"/>
        </w:rPr>
        <w:t> </w:t>
      </w:r>
      <w:r>
        <w:rPr>
          <w:color w:val="662D91"/>
          <w:w w:val="80"/>
        </w:rPr>
        <w:t>NT$</w:t>
      </w:r>
    </w:p>
    <w:p>
      <w:pPr>
        <w:pStyle w:val="BodyText"/>
        <w:spacing w:before="33"/>
        <w:ind w:right="137"/>
        <w:jc w:val="right"/>
      </w:pPr>
      <w:r>
        <w:rPr>
          <w:color w:val="662D91"/>
          <w:w w:val="90"/>
        </w:rPr>
        <w:t>10.00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right="193"/>
        <w:jc w:val="right"/>
      </w:pPr>
      <w:r>
        <w:rPr>
          <w:color w:val="662D91"/>
          <w:w w:val="90"/>
        </w:rPr>
        <w:t>9.00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right="193"/>
        <w:jc w:val="right"/>
      </w:pPr>
      <w:r>
        <w:rPr>
          <w:color w:val="662D91"/>
          <w:w w:val="90"/>
        </w:rPr>
        <w:t>8.00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right="193"/>
        <w:jc w:val="right"/>
      </w:pPr>
      <w:r>
        <w:rPr>
          <w:color w:val="662D91"/>
          <w:w w:val="90"/>
        </w:rPr>
        <w:t>7.00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right="193"/>
        <w:jc w:val="right"/>
      </w:pPr>
      <w:r>
        <w:rPr>
          <w:color w:val="662D91"/>
          <w:w w:val="90"/>
        </w:rPr>
        <w:t>6.00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right="193"/>
        <w:jc w:val="right"/>
      </w:pPr>
      <w:r>
        <w:rPr>
          <w:color w:val="662D91"/>
          <w:w w:val="90"/>
        </w:rPr>
        <w:t>5.00</w:t>
      </w:r>
    </w:p>
    <w:sectPr>
      <w:type w:val="continuous"/>
      <w:pgSz w:w="7260" w:h="10550"/>
      <w:pgMar w:top="640" w:bottom="280" w:left="520" w:right="340"/>
      <w:cols w:num="2" w:equalWidth="0">
        <w:col w:w="1281" w:space="3911"/>
        <w:col w:w="12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"/>
      <w:lvlJc w:val="left"/>
      <w:pPr>
        <w:ind w:left="273" w:hanging="171"/>
        <w:jc w:val="left"/>
      </w:pPr>
      <w:rPr>
        <w:rFonts w:hint="default" w:ascii="微軟正黑體" w:hAnsi="微軟正黑體" w:eastAsia="微軟正黑體" w:cs="微軟正黑體"/>
        <w:b/>
        <w:bCs/>
        <w:i w:val="0"/>
        <w:iCs w:val="0"/>
        <w:color w:val="231F20"/>
        <w:w w:val="100"/>
        <w:sz w:val="18"/>
        <w:szCs w:val="18"/>
        <w:lang w:val="en-US" w:eastAsia="zh-tw" w:bidi="ar-SA"/>
      </w:rPr>
    </w:lvl>
    <w:lvl w:ilvl="1">
      <w:start w:val="0"/>
      <w:numFmt w:val="bullet"/>
      <w:lvlText w:val="•"/>
      <w:lvlJc w:val="left"/>
      <w:pPr>
        <w:ind w:left="620" w:hanging="171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694" w:hanging="17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769" w:hanging="17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844" w:hanging="17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919" w:hanging="17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993" w:hanging="17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1068" w:hanging="17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1143" w:hanging="171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12"/>
      <w:szCs w:val="12"/>
      <w:lang w:val="en-US" w:eastAsia="zh-tw" w:bidi="ar-SA"/>
    </w:rPr>
  </w:style>
  <w:style w:styleId="Heading1" w:type="paragraph">
    <w:name w:val="Heading 1"/>
    <w:basedOn w:val="Normal"/>
    <w:uiPriority w:val="1"/>
    <w:qFormat/>
    <w:pPr>
      <w:spacing w:before="29" w:line="296" w:lineRule="exact"/>
      <w:ind w:left="273" w:hanging="171"/>
      <w:outlineLvl w:val="1"/>
    </w:pPr>
    <w:rPr>
      <w:rFonts w:ascii="微軟正黑體" w:hAnsi="微軟正黑體" w:eastAsia="微軟正黑體" w:cs="微軟正黑體"/>
      <w:b/>
      <w:bCs/>
      <w:sz w:val="18"/>
      <w:szCs w:val="18"/>
      <w:lang w:val="en-US" w:eastAsia="zh-tw" w:bidi="ar-SA"/>
    </w:rPr>
  </w:style>
  <w:style w:styleId="Heading2" w:type="paragraph">
    <w:name w:val="Heading 2"/>
    <w:basedOn w:val="Normal"/>
    <w:uiPriority w:val="1"/>
    <w:qFormat/>
    <w:pPr>
      <w:spacing w:line="202" w:lineRule="exact"/>
      <w:ind w:left="273"/>
      <w:outlineLvl w:val="2"/>
    </w:pPr>
    <w:rPr>
      <w:rFonts w:ascii="微軟正黑體" w:hAnsi="微軟正黑體" w:eastAsia="微軟正黑體" w:cs="微軟正黑體"/>
      <w:b/>
      <w:bCs/>
      <w:sz w:val="13"/>
      <w:szCs w:val="13"/>
      <w:lang w:val="en-US" w:eastAsia="zh-tw" w:bidi="ar-SA"/>
    </w:rPr>
  </w:style>
  <w:style w:styleId="ListParagraph" w:type="paragraph">
    <w:name w:val="List Paragraph"/>
    <w:basedOn w:val="Normal"/>
    <w:uiPriority w:val="1"/>
    <w:qFormat/>
    <w:pPr>
      <w:spacing w:before="29" w:line="296" w:lineRule="exact"/>
      <w:ind w:left="273" w:hanging="171"/>
    </w:pPr>
    <w:rPr>
      <w:rFonts w:ascii="微軟正黑體" w:hAnsi="微軟正黑體" w:eastAsia="微軟正黑體" w:cs="微軟正黑體"/>
      <w:lang w:val="en-US" w:eastAsia="zh-tw" w:bidi="ar-SA"/>
    </w:rPr>
  </w:style>
  <w:style w:styleId="TableParagraph" w:type="paragraph">
    <w:name w:val="Table Paragraph"/>
    <w:basedOn w:val="Normal"/>
    <w:uiPriority w:val="1"/>
    <w:qFormat/>
    <w:pPr>
      <w:spacing w:line="133" w:lineRule="exact"/>
    </w:pPr>
    <w:rPr>
      <w:rFonts w:ascii="微軟正黑體" w:hAnsi="微軟正黑體" w:eastAsia="微軟正黑體" w:cs="微軟正黑體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2021-06-30T09:26:28Z</dcterms:created>
  <dcterms:modified xsi:type="dcterms:W3CDTF">2021-06-30T09:26:28Z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2021-06-30T00:00:00Z</vt:filetime>
  </property>
</Properties>
</file>