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356D2" w14:textId="53BB28E8" w:rsidR="004A2800" w:rsidRPr="00192A84" w:rsidRDefault="004A2800" w:rsidP="006A775C">
      <w:pPr>
        <w:tabs>
          <w:tab w:val="center" w:pos="4153"/>
          <w:tab w:val="right" w:pos="8306"/>
        </w:tabs>
        <w:spacing w:beforeLines="100" w:before="240" w:afterLines="50" w:after="120" w:line="440" w:lineRule="exact"/>
        <w:jc w:val="center"/>
        <w:rPr>
          <w:rFonts w:ascii="Times New Roman" w:eastAsia="標楷體" w:hAnsi="Times New Roman"/>
          <w:b/>
          <w:sz w:val="32"/>
          <w:szCs w:val="32"/>
        </w:rPr>
      </w:pPr>
      <w:r w:rsidRPr="00192A84">
        <w:rPr>
          <w:rFonts w:ascii="Times New Roman" w:eastAsia="標楷體" w:hAnsi="Times New Roman"/>
          <w:b/>
          <w:sz w:val="32"/>
          <w:szCs w:val="32"/>
        </w:rPr>
        <w:t>4.</w:t>
      </w:r>
      <w:r w:rsidRPr="00192A84">
        <w:rPr>
          <w:rFonts w:ascii="Times New Roman" w:eastAsia="標楷體" w:hAnsi="Times New Roman"/>
          <w:b/>
          <w:sz w:val="32"/>
          <w:szCs w:val="32"/>
        </w:rPr>
        <w:t>電價表</w:t>
      </w:r>
      <w:r w:rsidRPr="00192A84">
        <w:rPr>
          <w:rFonts w:ascii="Times New Roman" w:eastAsia="標楷體" w:hAnsi="Times New Roman"/>
          <w:b/>
          <w:sz w:val="32"/>
          <w:szCs w:val="32"/>
        </w:rPr>
        <w:t>Rate</w:t>
      </w:r>
      <w:r w:rsidR="00C94EFF" w:rsidRPr="00192A84">
        <w:rPr>
          <w:rFonts w:ascii="Times New Roman" w:eastAsia="標楷體" w:hAnsi="Times New Roman"/>
          <w:b/>
          <w:sz w:val="32"/>
          <w:szCs w:val="32"/>
        </w:rPr>
        <w:t xml:space="preserve"> </w:t>
      </w:r>
      <w:r w:rsidRPr="00192A84">
        <w:rPr>
          <w:rFonts w:ascii="Times New Roman" w:eastAsia="標楷體" w:hAnsi="Times New Roman"/>
          <w:b/>
          <w:sz w:val="32"/>
          <w:szCs w:val="32"/>
        </w:rPr>
        <w:t>Schedules</w:t>
      </w:r>
      <w:r w:rsidR="00C94EFF" w:rsidRPr="00192A84">
        <w:rPr>
          <w:rFonts w:ascii="Times New Roman" w:eastAsia="標楷體" w:hAnsi="Times New Roman"/>
          <w:b/>
          <w:sz w:val="32"/>
          <w:szCs w:val="32"/>
        </w:rPr>
        <w:t xml:space="preserve"> </w:t>
      </w:r>
      <w:r w:rsidRPr="00192A84">
        <w:rPr>
          <w:rFonts w:ascii="Times New Roman" w:eastAsia="標楷體" w:hAnsi="Times New Roman"/>
          <w:b/>
          <w:sz w:val="32"/>
          <w:szCs w:val="32"/>
        </w:rPr>
        <w:t>for</w:t>
      </w:r>
      <w:r w:rsidR="00C94EFF" w:rsidRPr="00192A84">
        <w:rPr>
          <w:rFonts w:ascii="Times New Roman" w:eastAsia="標楷體" w:hAnsi="Times New Roman"/>
          <w:b/>
          <w:sz w:val="32"/>
          <w:szCs w:val="32"/>
        </w:rPr>
        <w:t xml:space="preserve"> </w:t>
      </w:r>
      <w:r w:rsidRPr="00192A84">
        <w:rPr>
          <w:rFonts w:ascii="Times New Roman" w:eastAsia="標楷體" w:hAnsi="Times New Roman"/>
          <w:b/>
          <w:sz w:val="32"/>
          <w:szCs w:val="32"/>
        </w:rPr>
        <w:t>Electric</w:t>
      </w:r>
      <w:r w:rsidR="00C94EFF" w:rsidRPr="00192A84">
        <w:rPr>
          <w:rFonts w:ascii="Times New Roman" w:eastAsia="標楷體" w:hAnsi="Times New Roman"/>
          <w:b/>
          <w:sz w:val="32"/>
          <w:szCs w:val="32"/>
        </w:rPr>
        <w:t xml:space="preserve"> </w:t>
      </w:r>
      <w:r w:rsidRPr="00192A84">
        <w:rPr>
          <w:rFonts w:ascii="Times New Roman" w:eastAsia="標楷體" w:hAnsi="Times New Roman"/>
          <w:b/>
          <w:sz w:val="32"/>
          <w:szCs w:val="32"/>
        </w:rPr>
        <w:t>Service</w:t>
      </w:r>
    </w:p>
    <w:p w14:paraId="702691EC" w14:textId="77777777" w:rsidR="00A843D4" w:rsidRPr="00192A84" w:rsidRDefault="00AC6F42" w:rsidP="006A775C">
      <w:pPr>
        <w:tabs>
          <w:tab w:val="center" w:pos="4153"/>
          <w:tab w:val="right" w:pos="8306"/>
        </w:tabs>
        <w:spacing w:afterLines="200" w:after="480" w:line="440" w:lineRule="exact"/>
        <w:jc w:val="center"/>
        <w:rPr>
          <w:rFonts w:ascii="Times New Roman" w:eastAsia="標楷體" w:hAnsi="Times New Roman"/>
          <w:sz w:val="28"/>
          <w:szCs w:val="28"/>
        </w:rPr>
      </w:pPr>
      <w:r w:rsidRPr="00192A84">
        <w:rPr>
          <w:rFonts w:ascii="Times New Roman" w:eastAsia="標楷體" w:hAnsi="Times New Roman" w:hint="eastAsia"/>
          <w:sz w:val="28"/>
          <w:szCs w:val="28"/>
        </w:rPr>
        <w:t>中華</w:t>
      </w:r>
      <w:r w:rsidR="007867FE" w:rsidRPr="00192A84">
        <w:rPr>
          <w:rFonts w:ascii="Times New Roman" w:eastAsia="標楷體" w:hAnsi="Times New Roman"/>
          <w:sz w:val="28"/>
          <w:szCs w:val="28"/>
        </w:rPr>
        <w:t>民國</w:t>
      </w:r>
      <w:r w:rsidR="007867FE" w:rsidRPr="00192A84">
        <w:rPr>
          <w:rFonts w:ascii="Times New Roman" w:eastAsia="標楷體" w:hAnsi="Times New Roman"/>
          <w:sz w:val="28"/>
          <w:szCs w:val="28"/>
        </w:rPr>
        <w:t>10</w:t>
      </w:r>
      <w:r w:rsidR="00937A16" w:rsidRPr="00192A84">
        <w:rPr>
          <w:rFonts w:ascii="Times New Roman" w:eastAsia="標楷體" w:hAnsi="Times New Roman" w:hint="eastAsia"/>
          <w:sz w:val="28"/>
          <w:szCs w:val="28"/>
        </w:rPr>
        <w:t>7</w:t>
      </w:r>
      <w:r w:rsidR="007867FE" w:rsidRPr="00192A84">
        <w:rPr>
          <w:rFonts w:ascii="Times New Roman" w:eastAsia="標楷體" w:hAnsi="Times New Roman"/>
          <w:sz w:val="28"/>
          <w:szCs w:val="28"/>
        </w:rPr>
        <w:t>年</w:t>
      </w:r>
      <w:r w:rsidR="00937A16" w:rsidRPr="00192A84">
        <w:rPr>
          <w:rFonts w:ascii="Times New Roman" w:eastAsia="標楷體" w:hAnsi="Times New Roman" w:hint="eastAsia"/>
          <w:sz w:val="28"/>
          <w:szCs w:val="28"/>
        </w:rPr>
        <w:t>4</w:t>
      </w:r>
      <w:r w:rsidR="007867FE" w:rsidRPr="00192A84">
        <w:rPr>
          <w:rFonts w:ascii="Times New Roman" w:eastAsia="標楷體" w:hAnsi="Times New Roman"/>
          <w:sz w:val="28"/>
          <w:szCs w:val="28"/>
        </w:rPr>
        <w:t>月</w:t>
      </w:r>
      <w:r w:rsidR="007867FE" w:rsidRPr="00192A84">
        <w:rPr>
          <w:rFonts w:ascii="Times New Roman" w:eastAsia="標楷體" w:hAnsi="Times New Roman"/>
          <w:sz w:val="28"/>
          <w:szCs w:val="28"/>
        </w:rPr>
        <w:t>1</w:t>
      </w:r>
      <w:r w:rsidR="007867FE" w:rsidRPr="00192A84">
        <w:rPr>
          <w:rFonts w:ascii="Times New Roman" w:eastAsia="標楷體" w:hAnsi="Times New Roman"/>
          <w:sz w:val="28"/>
          <w:szCs w:val="28"/>
        </w:rPr>
        <w:t>日起實施</w:t>
      </w:r>
    </w:p>
    <w:p w14:paraId="12B9108F" w14:textId="77777777" w:rsidR="00F21555" w:rsidRPr="00192A84" w:rsidRDefault="003B3228" w:rsidP="002D2996">
      <w:pPr>
        <w:pStyle w:val="af"/>
        <w:numPr>
          <w:ilvl w:val="0"/>
          <w:numId w:val="21"/>
        </w:numPr>
        <w:tabs>
          <w:tab w:val="center" w:pos="4153"/>
          <w:tab w:val="right" w:pos="8306"/>
        </w:tabs>
        <w:spacing w:line="400" w:lineRule="exact"/>
        <w:ind w:leftChars="0" w:left="567" w:hanging="567"/>
        <w:jc w:val="both"/>
        <w:rPr>
          <w:rFonts w:ascii="Times New Roman" w:eastAsia="標楷體" w:hAnsi="Times New Roman"/>
          <w:sz w:val="28"/>
          <w:szCs w:val="28"/>
        </w:rPr>
      </w:pPr>
      <w:proofErr w:type="gramStart"/>
      <w:r w:rsidRPr="00192A84">
        <w:rPr>
          <w:rFonts w:ascii="Times New Roman" w:eastAsia="標楷體" w:hAnsi="Times New Roman"/>
          <w:sz w:val="28"/>
          <w:szCs w:val="28"/>
        </w:rPr>
        <w:t>包燈用</w:t>
      </w:r>
      <w:proofErr w:type="gramEnd"/>
      <w:r w:rsidRPr="00192A84">
        <w:rPr>
          <w:rFonts w:ascii="Times New Roman" w:eastAsia="標楷體" w:hAnsi="Times New Roman"/>
          <w:sz w:val="28"/>
          <w:szCs w:val="28"/>
        </w:rPr>
        <w:t>電</w:t>
      </w:r>
      <w:r w:rsidR="00D028A7" w:rsidRPr="00192A84">
        <w:rPr>
          <w:rFonts w:ascii="Times New Roman" w:eastAsia="標楷體" w:hAnsi="Times New Roman"/>
          <w:szCs w:val="24"/>
        </w:rPr>
        <w:t xml:space="preserve">                            </w:t>
      </w:r>
      <w:r w:rsidR="002D2996" w:rsidRPr="00192A84">
        <w:rPr>
          <w:rFonts w:ascii="Times New Roman" w:eastAsia="標楷體" w:hAnsi="Times New Roman"/>
          <w:szCs w:val="24"/>
        </w:rPr>
        <w:t xml:space="preserve">                          </w:t>
      </w:r>
      <w:r w:rsidR="00D028A7" w:rsidRPr="00192A84">
        <w:rPr>
          <w:rFonts w:ascii="Times New Roman" w:eastAsia="標楷體" w:hAnsi="Times New Roman"/>
          <w:szCs w:val="24"/>
        </w:rPr>
        <w:t>單位：元</w:t>
      </w:r>
      <w:r w:rsidR="00C94EFF" w:rsidRPr="00192A84">
        <w:rPr>
          <w:rFonts w:ascii="Times New Roman" w:eastAsia="標楷體" w:hAnsi="Times New Roman"/>
          <w:szCs w:val="24"/>
        </w:rPr>
        <w:fldChar w:fldCharType="begin"/>
      </w:r>
      <w:r w:rsidR="00C94EFF" w:rsidRPr="00192A84">
        <w:rPr>
          <w:rFonts w:ascii="Times New Roman" w:eastAsia="標楷體" w:hAnsi="Times New Roman"/>
          <w:szCs w:val="24"/>
        </w:rPr>
        <w:instrText xml:space="preserve"> LINK </w:instrText>
      </w:r>
      <w:r w:rsidR="00077310" w:rsidRPr="00192A84">
        <w:rPr>
          <w:rFonts w:ascii="Times New Roman" w:eastAsia="標楷體" w:hAnsi="Times New Roman"/>
          <w:szCs w:val="24"/>
        </w:rPr>
        <w:instrText>Excel.Sheet.12 "C:\\Users\\</w:instrText>
      </w:r>
      <w:r w:rsidR="00077310" w:rsidRPr="00192A84">
        <w:rPr>
          <w:rFonts w:ascii="Times New Roman" w:eastAsia="標楷體" w:hAnsi="Times New Roman"/>
          <w:szCs w:val="24"/>
        </w:rPr>
        <w:instrText>王川威</w:instrText>
      </w:r>
      <w:r w:rsidR="00077310" w:rsidRPr="00192A84">
        <w:rPr>
          <w:rFonts w:ascii="Times New Roman" w:eastAsia="標楷體" w:hAnsi="Times New Roman"/>
          <w:szCs w:val="24"/>
        </w:rPr>
        <w:instrText>\\Desktop\\104</w:instrText>
      </w:r>
      <w:r w:rsidR="00077310" w:rsidRPr="00192A84">
        <w:rPr>
          <w:rFonts w:ascii="Times New Roman" w:eastAsia="標楷體" w:hAnsi="Times New Roman"/>
          <w:szCs w:val="24"/>
        </w:rPr>
        <w:instrText>年能源統計手冊</w:instrText>
      </w:r>
      <w:r w:rsidR="00077310" w:rsidRPr="00192A84">
        <w:rPr>
          <w:rFonts w:ascii="Times New Roman" w:eastAsia="標楷體" w:hAnsi="Times New Roman"/>
          <w:szCs w:val="24"/>
        </w:rPr>
        <w:instrText xml:space="preserve">\\4 </w:instrText>
      </w:r>
      <w:r w:rsidR="00077310" w:rsidRPr="00192A84">
        <w:rPr>
          <w:rFonts w:ascii="Times New Roman" w:eastAsia="標楷體" w:hAnsi="Times New Roman"/>
          <w:szCs w:val="24"/>
        </w:rPr>
        <w:instrText>能源價格</w:instrText>
      </w:r>
      <w:r w:rsidR="00077310" w:rsidRPr="00192A84">
        <w:rPr>
          <w:rFonts w:ascii="Times New Roman" w:eastAsia="標楷體" w:hAnsi="Times New Roman"/>
          <w:szCs w:val="24"/>
        </w:rPr>
        <w:instrText>\\</w:instrText>
      </w:r>
      <w:r w:rsidR="00077310" w:rsidRPr="00192A84">
        <w:rPr>
          <w:rFonts w:ascii="Times New Roman" w:eastAsia="標楷體" w:hAnsi="Times New Roman"/>
          <w:szCs w:val="24"/>
        </w:rPr>
        <w:instrText>電價表</w:instrText>
      </w:r>
      <w:r w:rsidR="00077310" w:rsidRPr="00192A84">
        <w:rPr>
          <w:rFonts w:ascii="Times New Roman" w:eastAsia="標楷體" w:hAnsi="Times New Roman"/>
          <w:szCs w:val="24"/>
        </w:rPr>
        <w:instrText xml:space="preserve">(103).xlsx" 25!R5C2:R11C11 </w:instrText>
      </w:r>
      <w:r w:rsidR="00C94EFF" w:rsidRPr="00192A84">
        <w:rPr>
          <w:rFonts w:ascii="Times New Roman" w:eastAsia="標楷體" w:hAnsi="Times New Roman"/>
          <w:szCs w:val="24"/>
        </w:rPr>
        <w:instrText xml:space="preserve">\a \f 4 \h  \* MERGEFORMAT </w:instrText>
      </w:r>
      <w:r w:rsidR="00C94EFF" w:rsidRPr="00192A84">
        <w:rPr>
          <w:rFonts w:ascii="Times New Roman" w:eastAsia="標楷體" w:hAnsi="Times New Roman"/>
          <w:szCs w:val="24"/>
        </w:rPr>
        <w:fldChar w:fldCharType="separate"/>
      </w:r>
    </w:p>
    <w:tbl>
      <w:tblPr>
        <w:tblW w:w="8505" w:type="dxa"/>
        <w:tblInd w:w="737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76"/>
        <w:gridCol w:w="1134"/>
        <w:gridCol w:w="3402"/>
        <w:gridCol w:w="1559"/>
        <w:gridCol w:w="1134"/>
      </w:tblGrid>
      <w:tr w:rsidR="00EF6F84" w:rsidRPr="00192A84" w14:paraId="6758EB14" w14:textId="77777777" w:rsidTr="00AC6F42">
        <w:trPr>
          <w:divId w:val="1043402227"/>
          <w:trHeight w:val="240"/>
        </w:trPr>
        <w:tc>
          <w:tcPr>
            <w:tcW w:w="1276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0BD014F" w14:textId="77777777" w:rsidR="00937A16" w:rsidRPr="00192A84" w:rsidRDefault="00937A16" w:rsidP="001C2277">
            <w:pPr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電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      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燈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818DA" w14:textId="77777777" w:rsidR="00937A16" w:rsidRPr="00192A84" w:rsidRDefault="00937A16" w:rsidP="00AC6F4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一般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0E4546" w14:textId="77777777" w:rsidR="00937A16" w:rsidRPr="00192A84" w:rsidRDefault="00937A16" w:rsidP="001C2277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 100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瓦以下</w:t>
            </w:r>
          </w:p>
        </w:tc>
        <w:tc>
          <w:tcPr>
            <w:tcW w:w="1559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8485B8" w14:textId="77777777" w:rsidR="00937A16" w:rsidRPr="00192A84" w:rsidRDefault="00937A16" w:rsidP="001C2277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每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 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燈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 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每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 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月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A9DEA" w14:textId="77777777" w:rsidR="00937A16" w:rsidRPr="00192A84" w:rsidRDefault="00937A16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>92.74</w:t>
            </w:r>
          </w:p>
        </w:tc>
      </w:tr>
      <w:tr w:rsidR="00EF6F84" w:rsidRPr="00192A84" w14:paraId="532DA021" w14:textId="77777777" w:rsidTr="00AC6F42">
        <w:trPr>
          <w:divId w:val="1043402227"/>
          <w:trHeight w:val="255"/>
        </w:trPr>
        <w:tc>
          <w:tcPr>
            <w:tcW w:w="127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93F4CA2" w14:textId="77777777" w:rsidR="00937A16" w:rsidRPr="00192A84" w:rsidRDefault="00937A16" w:rsidP="001C2277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BD20B" w14:textId="77777777" w:rsidR="00937A16" w:rsidRPr="00192A84" w:rsidRDefault="00937A16" w:rsidP="00AC6F42">
            <w:pPr>
              <w:jc w:val="center"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電燈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65DF1C" w14:textId="77777777" w:rsidR="00937A16" w:rsidRPr="00192A84" w:rsidRDefault="00937A16" w:rsidP="001C2277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 100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瓦以上，每超出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1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～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100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瓦</w:t>
            </w:r>
          </w:p>
        </w:tc>
        <w:tc>
          <w:tcPr>
            <w:tcW w:w="1559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2D43C4" w14:textId="77777777" w:rsidR="00937A16" w:rsidRPr="00192A84" w:rsidRDefault="00937A16" w:rsidP="001C2277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D5CCB" w14:textId="77777777" w:rsidR="00937A16" w:rsidRPr="00192A84" w:rsidRDefault="00937A16">
            <w:pPr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 xml:space="preserve"> </w:t>
            </w:r>
            <w:r w:rsidRPr="00192A84">
              <w:rPr>
                <w:rFonts w:ascii="Times New Roman" w:eastAsia="標楷體" w:hAnsi="Times New Roman"/>
                <w:szCs w:val="24"/>
              </w:rPr>
              <w:t>加</w:t>
            </w:r>
            <w:r w:rsidRPr="00192A84">
              <w:rPr>
                <w:rFonts w:ascii="Times New Roman" w:eastAsia="標楷體" w:hAnsi="Times New Roman"/>
                <w:szCs w:val="24"/>
              </w:rPr>
              <w:t xml:space="preserve"> 74.81</w:t>
            </w:r>
          </w:p>
        </w:tc>
      </w:tr>
      <w:tr w:rsidR="00EF6F84" w:rsidRPr="00192A84" w14:paraId="44DCA5B2" w14:textId="77777777" w:rsidTr="00F21555">
        <w:trPr>
          <w:divId w:val="1043402227"/>
          <w:trHeight w:val="255"/>
        </w:trPr>
        <w:tc>
          <w:tcPr>
            <w:tcW w:w="127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864EE4D" w14:textId="77777777" w:rsidR="00937A16" w:rsidRPr="00192A84" w:rsidRDefault="00937A16" w:rsidP="001C2277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6D16B" w14:textId="77777777" w:rsidR="00937A16" w:rsidRPr="00192A84" w:rsidRDefault="00937A16" w:rsidP="001C2277">
            <w:pPr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LED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路燈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6CE0B8" w14:textId="77777777" w:rsidR="00937A16" w:rsidRPr="00192A84" w:rsidRDefault="00937A16" w:rsidP="001C2277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每瓦每月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5CD94" w14:textId="77777777" w:rsidR="00937A16" w:rsidRPr="00192A84" w:rsidRDefault="00937A16" w:rsidP="00937A16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>0.71</w:t>
            </w:r>
          </w:p>
        </w:tc>
      </w:tr>
      <w:tr w:rsidR="00EF6F84" w:rsidRPr="00192A84" w14:paraId="4E063730" w14:textId="77777777" w:rsidTr="00F21555">
        <w:trPr>
          <w:divId w:val="1043402227"/>
          <w:trHeight w:val="255"/>
        </w:trPr>
        <w:tc>
          <w:tcPr>
            <w:tcW w:w="241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D6BF6" w14:textId="77777777" w:rsidR="00937A16" w:rsidRPr="00192A84" w:rsidRDefault="00937A16" w:rsidP="001C2277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小型器具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3B573" w14:textId="77777777" w:rsidR="00937A16" w:rsidRPr="00192A84" w:rsidRDefault="00937A16" w:rsidP="001C2277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 50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瓦以下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44EB00" w14:textId="77777777" w:rsidR="00937A16" w:rsidRPr="00192A84" w:rsidRDefault="00937A16" w:rsidP="001C2277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每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 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具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 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每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 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月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819E5" w14:textId="77777777" w:rsidR="00937A16" w:rsidRPr="00192A84" w:rsidRDefault="00937A16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 xml:space="preserve"> 81.53</w:t>
            </w:r>
          </w:p>
        </w:tc>
      </w:tr>
      <w:tr w:rsidR="00EF6F84" w:rsidRPr="00192A84" w14:paraId="5E784573" w14:textId="77777777" w:rsidTr="00F21555">
        <w:trPr>
          <w:divId w:val="1043402227"/>
          <w:trHeight w:val="259"/>
        </w:trPr>
        <w:tc>
          <w:tcPr>
            <w:tcW w:w="241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8013D6" w14:textId="77777777" w:rsidR="00937A16" w:rsidRPr="00192A84" w:rsidRDefault="00937A16" w:rsidP="001C2277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5EC0E" w14:textId="77777777" w:rsidR="00937A16" w:rsidRPr="00192A84" w:rsidRDefault="00937A16" w:rsidP="001C2277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 50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瓦以上，每超出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1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～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50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瓦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BDC3D4" w14:textId="77777777" w:rsidR="00937A16" w:rsidRPr="00192A84" w:rsidRDefault="00937A16" w:rsidP="001C2277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E87B1" w14:textId="77777777" w:rsidR="00937A16" w:rsidRPr="00192A84" w:rsidRDefault="00937A16" w:rsidP="00937A16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 xml:space="preserve"> </w:t>
            </w:r>
            <w:r w:rsidRPr="00192A84">
              <w:rPr>
                <w:rFonts w:ascii="Times New Roman" w:eastAsia="標楷體" w:hAnsi="Times New Roman"/>
                <w:szCs w:val="24"/>
              </w:rPr>
              <w:t>加</w:t>
            </w:r>
            <w:r w:rsidRPr="00192A84">
              <w:rPr>
                <w:rFonts w:ascii="Times New Roman" w:eastAsia="標楷體" w:hAnsi="Times New Roman"/>
                <w:szCs w:val="24"/>
              </w:rPr>
              <w:t xml:space="preserve"> 54.54</w:t>
            </w:r>
          </w:p>
        </w:tc>
      </w:tr>
      <w:tr w:rsidR="00EF6F84" w:rsidRPr="00192A84" w14:paraId="77101F64" w14:textId="77777777" w:rsidTr="00F21555">
        <w:trPr>
          <w:divId w:val="1043402227"/>
          <w:trHeight w:val="240"/>
        </w:trPr>
        <w:tc>
          <w:tcPr>
            <w:tcW w:w="241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D36CD" w14:textId="77777777" w:rsidR="00937A16" w:rsidRPr="00192A84" w:rsidRDefault="00937A16" w:rsidP="00AC6F42">
            <w:pPr>
              <w:widowControl/>
              <w:jc w:val="distribute"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交通指揮燈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FC3122" w14:textId="77777777" w:rsidR="00937A16" w:rsidRPr="00192A84" w:rsidRDefault="00937A16" w:rsidP="001C2277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每一路口為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1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F5DD50" w14:textId="77777777" w:rsidR="00937A16" w:rsidRPr="00192A84" w:rsidRDefault="00937A16" w:rsidP="001C2277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每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 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組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 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每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 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月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8187D" w14:textId="77777777" w:rsidR="00937A16" w:rsidRPr="00192A84" w:rsidRDefault="00937A16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>483.87</w:t>
            </w:r>
          </w:p>
        </w:tc>
      </w:tr>
      <w:tr w:rsidR="00EF6F84" w:rsidRPr="00192A84" w14:paraId="43CF26EB" w14:textId="77777777" w:rsidTr="00F21555">
        <w:trPr>
          <w:divId w:val="1043402227"/>
          <w:trHeight w:val="240"/>
        </w:trPr>
        <w:tc>
          <w:tcPr>
            <w:tcW w:w="241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0913112" w14:textId="77777777" w:rsidR="00937A16" w:rsidRPr="00192A84" w:rsidRDefault="00937A16" w:rsidP="001C2277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144F31" w14:textId="77777777" w:rsidR="00937A16" w:rsidRPr="00192A84" w:rsidRDefault="00937A16" w:rsidP="001C2277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每一路口最大</w:t>
            </w:r>
            <w:proofErr w:type="gramStart"/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入力數</w:t>
            </w:r>
            <w:proofErr w:type="gramEnd"/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2EC180" w14:textId="77777777" w:rsidR="00937A16" w:rsidRPr="00192A84" w:rsidRDefault="00937A16" w:rsidP="001C2277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每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 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瓦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 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每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 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月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15E8" w14:textId="77777777" w:rsidR="00937A16" w:rsidRPr="00192A84" w:rsidRDefault="00937A16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>1.35</w:t>
            </w:r>
          </w:p>
        </w:tc>
      </w:tr>
    </w:tbl>
    <w:p w14:paraId="7D14E3B4" w14:textId="77777777" w:rsidR="0027031B" w:rsidRPr="00192A84" w:rsidRDefault="00C94EFF" w:rsidP="002D2996">
      <w:pPr>
        <w:tabs>
          <w:tab w:val="left" w:pos="8640"/>
        </w:tabs>
        <w:spacing w:line="300" w:lineRule="exact"/>
        <w:ind w:leftChars="295" w:left="1133" w:hangingChars="177" w:hanging="425"/>
        <w:jc w:val="both"/>
        <w:rPr>
          <w:rFonts w:ascii="Times New Roman" w:eastAsia="標楷體" w:hAnsi="Times New Roman"/>
          <w:sz w:val="22"/>
        </w:rPr>
      </w:pPr>
      <w:r w:rsidRPr="00192A84">
        <w:rPr>
          <w:rFonts w:ascii="Times New Roman" w:eastAsia="標楷體" w:hAnsi="Times New Roman"/>
          <w:szCs w:val="24"/>
        </w:rPr>
        <w:fldChar w:fldCharType="end"/>
      </w:r>
      <w:proofErr w:type="gramStart"/>
      <w:r w:rsidR="003B3228" w:rsidRPr="00192A84">
        <w:rPr>
          <w:rFonts w:ascii="Times New Roman" w:eastAsia="標楷體" w:hAnsi="Times New Roman"/>
          <w:sz w:val="22"/>
        </w:rPr>
        <w:t>註</w:t>
      </w:r>
      <w:proofErr w:type="gramEnd"/>
      <w:r w:rsidR="003B3228" w:rsidRPr="00192A84">
        <w:rPr>
          <w:rFonts w:ascii="Times New Roman" w:eastAsia="標楷體" w:hAnsi="Times New Roman"/>
          <w:sz w:val="22"/>
        </w:rPr>
        <w:t>：</w:t>
      </w:r>
      <w:r w:rsidR="0027031B" w:rsidRPr="00192A84">
        <w:rPr>
          <w:rFonts w:ascii="Times New Roman" w:eastAsia="標楷體" w:hAnsi="Times New Roman"/>
          <w:sz w:val="22"/>
        </w:rPr>
        <w:t>1.</w:t>
      </w:r>
      <w:r w:rsidR="0027031B" w:rsidRPr="00192A84">
        <w:rPr>
          <w:rFonts w:ascii="Times New Roman" w:eastAsia="標楷體" w:hAnsi="Times New Roman"/>
          <w:sz w:val="22"/>
        </w:rPr>
        <w:t>一般電燈容量在</w:t>
      </w:r>
      <w:r w:rsidR="0027031B" w:rsidRPr="00192A84">
        <w:rPr>
          <w:rFonts w:ascii="Times New Roman" w:eastAsia="標楷體" w:hAnsi="Times New Roman"/>
          <w:sz w:val="22"/>
        </w:rPr>
        <w:t>60</w:t>
      </w:r>
      <w:r w:rsidR="0027031B" w:rsidRPr="00192A84">
        <w:rPr>
          <w:rFonts w:ascii="Times New Roman" w:eastAsia="標楷體" w:hAnsi="Times New Roman"/>
          <w:sz w:val="22"/>
        </w:rPr>
        <w:t>瓦以下者，按</w:t>
      </w:r>
      <w:r w:rsidR="0027031B" w:rsidRPr="00192A84">
        <w:rPr>
          <w:rFonts w:ascii="Times New Roman" w:eastAsia="標楷體" w:hAnsi="Times New Roman"/>
          <w:sz w:val="22"/>
        </w:rPr>
        <w:t>100</w:t>
      </w:r>
      <w:r w:rsidR="0027031B" w:rsidRPr="00192A84">
        <w:rPr>
          <w:rFonts w:ascii="Times New Roman" w:eastAsia="標楷體" w:hAnsi="Times New Roman"/>
          <w:sz w:val="22"/>
        </w:rPr>
        <w:t>瓦以下電價</w:t>
      </w:r>
      <w:r w:rsidR="0027031B" w:rsidRPr="00192A84">
        <w:rPr>
          <w:rFonts w:ascii="Times New Roman" w:eastAsia="標楷體" w:hAnsi="Times New Roman"/>
          <w:sz w:val="22"/>
        </w:rPr>
        <w:t>40%</w:t>
      </w:r>
      <w:r w:rsidR="0027031B" w:rsidRPr="00192A84">
        <w:rPr>
          <w:rFonts w:ascii="Times New Roman" w:eastAsia="標楷體" w:hAnsi="Times New Roman"/>
          <w:sz w:val="22"/>
        </w:rPr>
        <w:t>計收。</w:t>
      </w:r>
    </w:p>
    <w:p w14:paraId="25706488" w14:textId="77777777" w:rsidR="003B3228" w:rsidRPr="00192A84" w:rsidRDefault="0027031B" w:rsidP="002D2996">
      <w:pPr>
        <w:tabs>
          <w:tab w:val="left" w:pos="8640"/>
        </w:tabs>
        <w:spacing w:line="300" w:lineRule="exact"/>
        <w:ind w:leftChars="295" w:left="1097" w:hangingChars="177" w:hanging="389"/>
        <w:jc w:val="both"/>
        <w:rPr>
          <w:rFonts w:ascii="Times New Roman" w:eastAsia="標楷體" w:hAnsi="Times New Roman"/>
          <w:sz w:val="22"/>
        </w:rPr>
      </w:pPr>
      <w:r w:rsidRPr="00192A84">
        <w:rPr>
          <w:rFonts w:ascii="Times New Roman" w:eastAsia="標楷體" w:hAnsi="Times New Roman"/>
          <w:sz w:val="22"/>
        </w:rPr>
        <w:t xml:space="preserve">    2.</w:t>
      </w:r>
      <w:r w:rsidRPr="00192A84">
        <w:rPr>
          <w:rFonts w:ascii="Times New Roman" w:eastAsia="標楷體" w:hAnsi="Times New Roman"/>
          <w:sz w:val="22"/>
        </w:rPr>
        <w:t>電燈日夜供電者照上表加倍計收。</w:t>
      </w:r>
    </w:p>
    <w:p w14:paraId="63CD7DDC" w14:textId="77777777" w:rsidR="0027031B" w:rsidRPr="00192A84" w:rsidRDefault="003B3228" w:rsidP="002D2996">
      <w:pPr>
        <w:tabs>
          <w:tab w:val="left" w:pos="8640"/>
        </w:tabs>
        <w:spacing w:line="300" w:lineRule="exact"/>
        <w:ind w:leftChars="395" w:left="1144" w:hangingChars="89" w:hanging="196"/>
        <w:jc w:val="both"/>
        <w:rPr>
          <w:rFonts w:ascii="Times New Roman" w:eastAsia="標楷體" w:hAnsi="Times New Roman"/>
          <w:sz w:val="22"/>
        </w:rPr>
      </w:pPr>
      <w:r w:rsidRPr="00192A84">
        <w:rPr>
          <w:rFonts w:ascii="Times New Roman" w:eastAsia="標楷體" w:hAnsi="Times New Roman"/>
          <w:sz w:val="22"/>
        </w:rPr>
        <w:tab/>
      </w:r>
      <w:r w:rsidR="0027031B" w:rsidRPr="00192A84">
        <w:rPr>
          <w:rFonts w:ascii="Times New Roman" w:eastAsia="標楷體" w:hAnsi="Times New Roman"/>
          <w:sz w:val="22"/>
        </w:rPr>
        <w:t>3.</w:t>
      </w:r>
      <w:r w:rsidR="0027031B" w:rsidRPr="00192A84">
        <w:rPr>
          <w:rFonts w:ascii="Times New Roman" w:eastAsia="標楷體" w:hAnsi="Times New Roman"/>
          <w:sz w:val="22"/>
        </w:rPr>
        <w:t>小型器具僅於日間或夜間供電者照上表減半計收。</w:t>
      </w:r>
      <w:r w:rsidR="0027031B" w:rsidRPr="00192A84">
        <w:rPr>
          <w:rFonts w:ascii="Times New Roman" w:eastAsia="標楷體" w:hAnsi="Times New Roman"/>
          <w:sz w:val="22"/>
        </w:rPr>
        <w:t xml:space="preserve">   </w:t>
      </w:r>
    </w:p>
    <w:p w14:paraId="5D625390" w14:textId="77777777" w:rsidR="00A843D4" w:rsidRPr="00192A84" w:rsidRDefault="0027031B" w:rsidP="002D2996">
      <w:pPr>
        <w:tabs>
          <w:tab w:val="left" w:pos="8640"/>
        </w:tabs>
        <w:spacing w:line="300" w:lineRule="exact"/>
        <w:ind w:leftChars="145" w:left="1008" w:hangingChars="300" w:hanging="660"/>
        <w:jc w:val="both"/>
        <w:rPr>
          <w:rFonts w:ascii="Times New Roman" w:eastAsia="標楷體" w:hAnsi="Times New Roman"/>
          <w:sz w:val="22"/>
        </w:rPr>
      </w:pPr>
      <w:r w:rsidRPr="00192A84">
        <w:rPr>
          <w:rFonts w:ascii="Times New Roman" w:eastAsia="標楷體" w:hAnsi="Times New Roman"/>
          <w:sz w:val="22"/>
        </w:rPr>
        <w:t xml:space="preserve">       4.</w:t>
      </w:r>
      <w:r w:rsidRPr="00192A84">
        <w:rPr>
          <w:rFonts w:ascii="Times New Roman" w:eastAsia="標楷體" w:hAnsi="Times New Roman"/>
          <w:sz w:val="22"/>
        </w:rPr>
        <w:t>公用路燈照上表電燈單價減收</w:t>
      </w:r>
      <w:r w:rsidRPr="00192A84">
        <w:rPr>
          <w:rFonts w:ascii="Times New Roman" w:eastAsia="標楷體" w:hAnsi="Times New Roman"/>
          <w:sz w:val="22"/>
        </w:rPr>
        <w:t>50%</w:t>
      </w:r>
      <w:r w:rsidRPr="00192A84">
        <w:rPr>
          <w:rFonts w:ascii="Times New Roman" w:eastAsia="標楷體" w:hAnsi="Times New Roman"/>
          <w:sz w:val="22"/>
        </w:rPr>
        <w:t>。</w:t>
      </w:r>
      <w:r w:rsidR="003B3228" w:rsidRPr="00192A84">
        <w:rPr>
          <w:rFonts w:ascii="Times New Roman" w:eastAsia="標楷體" w:hAnsi="Times New Roman"/>
          <w:sz w:val="22"/>
        </w:rPr>
        <w:tab/>
      </w:r>
      <w:r w:rsidR="003B3228" w:rsidRPr="00192A84">
        <w:rPr>
          <w:rFonts w:ascii="Times New Roman" w:eastAsia="標楷體" w:hAnsi="Times New Roman"/>
          <w:sz w:val="22"/>
        </w:rPr>
        <w:tab/>
      </w:r>
    </w:p>
    <w:p w14:paraId="202C91B5" w14:textId="77777777" w:rsidR="002D2996" w:rsidRPr="00192A84" w:rsidRDefault="001C2277" w:rsidP="002D2996">
      <w:pPr>
        <w:tabs>
          <w:tab w:val="left" w:pos="8640"/>
        </w:tabs>
        <w:spacing w:line="300" w:lineRule="exact"/>
        <w:ind w:leftChars="127" w:left="1130" w:rightChars="295" w:right="708" w:hangingChars="375" w:hanging="825"/>
        <w:jc w:val="both"/>
        <w:rPr>
          <w:rFonts w:ascii="Times New Roman" w:eastAsia="標楷體" w:hAnsi="Times New Roman"/>
          <w:sz w:val="22"/>
        </w:rPr>
      </w:pPr>
      <w:r w:rsidRPr="00192A84">
        <w:rPr>
          <w:rFonts w:ascii="Times New Roman" w:eastAsia="標楷體" w:hAnsi="Times New Roman"/>
          <w:sz w:val="22"/>
        </w:rPr>
        <w:tab/>
      </w:r>
      <w:r w:rsidR="0027031B" w:rsidRPr="00192A84">
        <w:rPr>
          <w:rFonts w:ascii="Times New Roman" w:eastAsia="標楷體" w:hAnsi="Times New Roman"/>
          <w:sz w:val="22"/>
        </w:rPr>
        <w:t>5.</w:t>
      </w:r>
      <w:r w:rsidR="0027031B" w:rsidRPr="00192A84">
        <w:rPr>
          <w:rFonts w:ascii="Times New Roman" w:eastAsia="標楷體" w:hAnsi="Times New Roman"/>
          <w:sz w:val="22"/>
        </w:rPr>
        <w:t>公用路燈如屬獲得節能標章驗證通過之道路照明燈具，並檢附「經濟部能</w:t>
      </w:r>
      <w:r w:rsidR="002D2996" w:rsidRPr="00192A84">
        <w:rPr>
          <w:rFonts w:ascii="Times New Roman" w:eastAsia="標楷體" w:hAnsi="Times New Roman"/>
          <w:sz w:val="22"/>
        </w:rPr>
        <w:t>源局節</w:t>
      </w:r>
    </w:p>
    <w:p w14:paraId="68DE90C9" w14:textId="77777777" w:rsidR="002D2996" w:rsidRPr="00192A84" w:rsidRDefault="002D2996" w:rsidP="002D2996">
      <w:pPr>
        <w:tabs>
          <w:tab w:val="left" w:pos="8640"/>
        </w:tabs>
        <w:spacing w:line="300" w:lineRule="exact"/>
        <w:ind w:leftChars="127" w:left="1130" w:rightChars="295" w:right="708" w:hangingChars="375" w:hanging="825"/>
        <w:jc w:val="both"/>
        <w:rPr>
          <w:rFonts w:ascii="Times New Roman" w:eastAsia="標楷體" w:hAnsi="Times New Roman"/>
          <w:sz w:val="22"/>
        </w:rPr>
      </w:pPr>
      <w:r w:rsidRPr="00192A84">
        <w:rPr>
          <w:rFonts w:ascii="Times New Roman" w:eastAsia="標楷體" w:hAnsi="Times New Roman" w:hint="eastAsia"/>
          <w:sz w:val="22"/>
        </w:rPr>
        <w:t xml:space="preserve">         </w:t>
      </w:r>
      <w:r w:rsidRPr="00192A84">
        <w:rPr>
          <w:rFonts w:ascii="Times New Roman" w:eastAsia="標楷體" w:hAnsi="Times New Roman"/>
          <w:sz w:val="22"/>
        </w:rPr>
        <w:t>能標章使用證書」者，適用上表</w:t>
      </w:r>
      <w:r w:rsidRPr="00192A84">
        <w:rPr>
          <w:rFonts w:ascii="Times New Roman" w:eastAsia="標楷體" w:hAnsi="Times New Roman"/>
          <w:sz w:val="22"/>
        </w:rPr>
        <w:t>LED</w:t>
      </w:r>
      <w:r w:rsidRPr="00192A84">
        <w:rPr>
          <w:rFonts w:ascii="Times New Roman" w:eastAsia="標楷體" w:hAnsi="Times New Roman"/>
          <w:sz w:val="22"/>
        </w:rPr>
        <w:t>公用路燈單價。</w:t>
      </w:r>
    </w:p>
    <w:p w14:paraId="3D656C86" w14:textId="77777777" w:rsidR="003B3228" w:rsidRPr="00192A84" w:rsidRDefault="001C2277" w:rsidP="002D2996">
      <w:pPr>
        <w:tabs>
          <w:tab w:val="left" w:pos="8640"/>
        </w:tabs>
        <w:spacing w:line="300" w:lineRule="exact"/>
        <w:ind w:leftChars="127" w:left="1130" w:rightChars="295" w:right="708" w:hangingChars="375" w:hanging="825"/>
        <w:jc w:val="both"/>
        <w:rPr>
          <w:rFonts w:ascii="Times New Roman" w:eastAsia="標楷體" w:hAnsi="Times New Roman"/>
          <w:sz w:val="22"/>
        </w:rPr>
      </w:pPr>
      <w:r w:rsidRPr="00192A84">
        <w:rPr>
          <w:rFonts w:ascii="Times New Roman" w:eastAsia="標楷體" w:hAnsi="Times New Roman"/>
          <w:sz w:val="22"/>
        </w:rPr>
        <w:tab/>
      </w:r>
    </w:p>
    <w:p w14:paraId="77013408" w14:textId="77777777" w:rsidR="00937A16" w:rsidRPr="00192A84" w:rsidRDefault="00937A16" w:rsidP="00937A16">
      <w:pPr>
        <w:pStyle w:val="af"/>
        <w:numPr>
          <w:ilvl w:val="0"/>
          <w:numId w:val="21"/>
        </w:numPr>
        <w:tabs>
          <w:tab w:val="center" w:pos="4153"/>
          <w:tab w:val="right" w:pos="8306"/>
        </w:tabs>
        <w:spacing w:line="400" w:lineRule="exact"/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192A84">
        <w:rPr>
          <w:rFonts w:ascii="Times New Roman" w:eastAsia="標楷體" w:hAnsi="Times New Roman" w:hint="eastAsia"/>
          <w:sz w:val="28"/>
          <w:szCs w:val="28"/>
        </w:rPr>
        <w:t>包力電力</w:t>
      </w:r>
      <w:r w:rsidR="002D2996" w:rsidRPr="00192A84">
        <w:rPr>
          <w:rFonts w:ascii="Times New Roman" w:eastAsia="標楷體" w:hAnsi="Times New Roman"/>
          <w:szCs w:val="24"/>
        </w:rPr>
        <w:t xml:space="preserve">  </w:t>
      </w:r>
      <w:r w:rsidR="002D2996" w:rsidRPr="00192A84">
        <w:rPr>
          <w:rFonts w:ascii="Times New Roman" w:eastAsia="標楷體" w:hAnsi="Times New Roman" w:hint="eastAsia"/>
          <w:szCs w:val="24"/>
        </w:rPr>
        <w:t xml:space="preserve">                                                  </w:t>
      </w:r>
      <w:r w:rsidR="002D2996" w:rsidRPr="00192A84">
        <w:rPr>
          <w:rFonts w:ascii="Times New Roman" w:eastAsia="標楷體" w:hAnsi="Times New Roman"/>
          <w:szCs w:val="24"/>
        </w:rPr>
        <w:t>單位：元</w:t>
      </w:r>
      <w:r w:rsidR="002D2996" w:rsidRPr="00192A84">
        <w:rPr>
          <w:rFonts w:ascii="Times New Roman" w:eastAsia="標楷體" w:hAnsi="Times New Roman" w:hint="eastAsia"/>
          <w:szCs w:val="24"/>
        </w:rPr>
        <w:t xml:space="preserve"> </w:t>
      </w: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3119"/>
        <w:gridCol w:w="2621"/>
        <w:gridCol w:w="2765"/>
      </w:tblGrid>
      <w:tr w:rsidR="00EF6F84" w:rsidRPr="00192A84" w14:paraId="0394CA09" w14:textId="77777777" w:rsidTr="00937A16">
        <w:trPr>
          <w:trHeight w:val="240"/>
        </w:trPr>
        <w:tc>
          <w:tcPr>
            <w:tcW w:w="3119" w:type="dxa"/>
            <w:noWrap/>
            <w:hideMark/>
          </w:tcPr>
          <w:p w14:paraId="04361191" w14:textId="77777777" w:rsidR="00937A16" w:rsidRPr="00192A84" w:rsidRDefault="00937A16" w:rsidP="00937A16">
            <w:pPr>
              <w:tabs>
                <w:tab w:val="left" w:pos="8640"/>
              </w:tabs>
              <w:spacing w:line="400" w:lineRule="exact"/>
              <w:ind w:left="396" w:hangingChars="165" w:hanging="396"/>
              <w:jc w:val="center"/>
              <w:rPr>
                <w:rFonts w:ascii="Times New Roman" w:eastAsia="標楷體" w:hAnsi="Times New Roman"/>
                <w:sz w:val="24"/>
                <w:szCs w:val="24"/>
              </w:rPr>
            </w:pPr>
            <w:r w:rsidRPr="00192A84">
              <w:rPr>
                <w:rFonts w:ascii="Times New Roman" w:eastAsia="標楷體" w:hAnsi="Times New Roman"/>
                <w:sz w:val="24"/>
                <w:szCs w:val="24"/>
              </w:rPr>
              <w:t>容量</w:t>
            </w:r>
          </w:p>
        </w:tc>
        <w:tc>
          <w:tcPr>
            <w:tcW w:w="2621" w:type="dxa"/>
            <w:noWrap/>
            <w:hideMark/>
          </w:tcPr>
          <w:p w14:paraId="294CA87E" w14:textId="77777777" w:rsidR="00937A16" w:rsidRPr="00192A84" w:rsidRDefault="00937A16" w:rsidP="00937A16">
            <w:pPr>
              <w:tabs>
                <w:tab w:val="left" w:pos="8640"/>
              </w:tabs>
              <w:spacing w:line="400" w:lineRule="exact"/>
              <w:ind w:left="396" w:hangingChars="165" w:hanging="396"/>
              <w:jc w:val="center"/>
              <w:rPr>
                <w:rFonts w:ascii="Times New Roman" w:eastAsia="標楷體" w:hAnsi="Times New Roman"/>
                <w:sz w:val="24"/>
                <w:szCs w:val="24"/>
              </w:rPr>
            </w:pPr>
            <w:r w:rsidRPr="00192A84">
              <w:rPr>
                <w:rFonts w:ascii="Times New Roman" w:eastAsia="標楷體" w:hAnsi="Times New Roman"/>
                <w:sz w:val="24"/>
                <w:szCs w:val="24"/>
              </w:rPr>
              <w:t>單位</w:t>
            </w:r>
          </w:p>
        </w:tc>
        <w:tc>
          <w:tcPr>
            <w:tcW w:w="2765" w:type="dxa"/>
            <w:noWrap/>
            <w:hideMark/>
          </w:tcPr>
          <w:p w14:paraId="7CE8A1D1" w14:textId="77777777" w:rsidR="00937A16" w:rsidRPr="00192A84" w:rsidRDefault="00937A16" w:rsidP="00937A16">
            <w:pPr>
              <w:tabs>
                <w:tab w:val="left" w:pos="8640"/>
              </w:tabs>
              <w:spacing w:line="400" w:lineRule="exact"/>
              <w:ind w:left="396" w:hangingChars="165" w:hanging="396"/>
              <w:jc w:val="center"/>
              <w:rPr>
                <w:rFonts w:ascii="Times New Roman" w:eastAsia="標楷體" w:hAnsi="Times New Roman"/>
                <w:sz w:val="24"/>
                <w:szCs w:val="24"/>
              </w:rPr>
            </w:pPr>
            <w:r w:rsidRPr="00192A84">
              <w:rPr>
                <w:rFonts w:ascii="Times New Roman" w:eastAsia="標楷體" w:hAnsi="Times New Roman"/>
                <w:sz w:val="24"/>
                <w:szCs w:val="24"/>
              </w:rPr>
              <w:t>單價</w:t>
            </w:r>
          </w:p>
        </w:tc>
      </w:tr>
      <w:tr w:rsidR="00EF6F84" w:rsidRPr="00192A84" w14:paraId="39608A7E" w14:textId="77777777" w:rsidTr="00937A16">
        <w:trPr>
          <w:trHeight w:val="240"/>
        </w:trPr>
        <w:tc>
          <w:tcPr>
            <w:tcW w:w="3119" w:type="dxa"/>
            <w:noWrap/>
            <w:hideMark/>
          </w:tcPr>
          <w:p w14:paraId="7E177F87" w14:textId="77777777" w:rsidR="00937A16" w:rsidRPr="00192A84" w:rsidRDefault="00937A16" w:rsidP="00937A16">
            <w:pPr>
              <w:tabs>
                <w:tab w:val="left" w:pos="8640"/>
              </w:tabs>
              <w:spacing w:line="400" w:lineRule="exact"/>
              <w:ind w:left="396" w:hangingChars="165" w:hanging="396"/>
              <w:jc w:val="center"/>
              <w:rPr>
                <w:rFonts w:ascii="Times New Roman" w:eastAsia="標楷體" w:hAnsi="Times New Roman"/>
                <w:sz w:val="24"/>
                <w:szCs w:val="24"/>
              </w:rPr>
            </w:pPr>
            <w:r w:rsidRPr="00192A84">
              <w:rPr>
                <w:rFonts w:ascii="Times New Roman" w:eastAsia="標楷體" w:hAnsi="Times New Roman"/>
                <w:sz w:val="24"/>
                <w:szCs w:val="24"/>
              </w:rPr>
              <w:t>1</w:t>
            </w:r>
            <w:proofErr w:type="gramStart"/>
            <w:r w:rsidRPr="00192A84">
              <w:rPr>
                <w:rFonts w:ascii="Times New Roman" w:eastAsia="標楷體" w:hAnsi="Times New Roman"/>
                <w:sz w:val="24"/>
                <w:szCs w:val="24"/>
              </w:rPr>
              <w:t>瓩</w:t>
            </w:r>
            <w:proofErr w:type="gramEnd"/>
            <w:r w:rsidRPr="00192A84">
              <w:rPr>
                <w:rFonts w:ascii="Times New Roman" w:eastAsia="標楷體" w:hAnsi="Times New Roman"/>
                <w:sz w:val="24"/>
                <w:szCs w:val="24"/>
              </w:rPr>
              <w:t>以下部分</w:t>
            </w:r>
          </w:p>
        </w:tc>
        <w:tc>
          <w:tcPr>
            <w:tcW w:w="2621" w:type="dxa"/>
            <w:vMerge w:val="restart"/>
            <w:noWrap/>
            <w:hideMark/>
          </w:tcPr>
          <w:p w14:paraId="66844A16" w14:textId="77777777" w:rsidR="00937A16" w:rsidRPr="00192A84" w:rsidRDefault="00937A16" w:rsidP="00937A16">
            <w:pPr>
              <w:tabs>
                <w:tab w:val="left" w:pos="8640"/>
              </w:tabs>
              <w:spacing w:line="400" w:lineRule="exact"/>
              <w:ind w:left="396" w:hangingChars="165" w:hanging="396"/>
              <w:jc w:val="center"/>
              <w:rPr>
                <w:rFonts w:ascii="Times New Roman" w:eastAsia="標楷體" w:hAnsi="Times New Roman"/>
                <w:sz w:val="24"/>
                <w:szCs w:val="24"/>
              </w:rPr>
            </w:pPr>
            <w:r w:rsidRPr="00192A84">
              <w:rPr>
                <w:rFonts w:ascii="Times New Roman" w:eastAsia="標楷體" w:hAnsi="Times New Roman"/>
                <w:sz w:val="24"/>
                <w:szCs w:val="24"/>
              </w:rPr>
              <w:t>每具每月</w:t>
            </w:r>
          </w:p>
        </w:tc>
        <w:tc>
          <w:tcPr>
            <w:tcW w:w="2765" w:type="dxa"/>
            <w:noWrap/>
            <w:hideMark/>
          </w:tcPr>
          <w:p w14:paraId="7C1B2B7E" w14:textId="77777777" w:rsidR="00937A16" w:rsidRPr="00192A84" w:rsidRDefault="00937A16" w:rsidP="00937A16">
            <w:pPr>
              <w:tabs>
                <w:tab w:val="left" w:pos="8640"/>
              </w:tabs>
              <w:spacing w:line="400" w:lineRule="exact"/>
              <w:ind w:left="396" w:hangingChars="165" w:hanging="396"/>
              <w:jc w:val="center"/>
              <w:rPr>
                <w:rFonts w:ascii="Times New Roman" w:eastAsia="標楷體" w:hAnsi="Times New Roman"/>
                <w:sz w:val="24"/>
                <w:szCs w:val="24"/>
              </w:rPr>
            </w:pPr>
            <w:r w:rsidRPr="00192A84">
              <w:rPr>
                <w:rFonts w:ascii="Times New Roman" w:eastAsia="標楷體" w:hAnsi="Times New Roman"/>
                <w:sz w:val="24"/>
                <w:szCs w:val="24"/>
              </w:rPr>
              <w:t>88.65</w:t>
            </w:r>
          </w:p>
        </w:tc>
      </w:tr>
      <w:tr w:rsidR="00937A16" w:rsidRPr="00192A84" w14:paraId="28A5A925" w14:textId="77777777" w:rsidTr="00937A16">
        <w:trPr>
          <w:trHeight w:val="240"/>
        </w:trPr>
        <w:tc>
          <w:tcPr>
            <w:tcW w:w="3119" w:type="dxa"/>
            <w:noWrap/>
            <w:hideMark/>
          </w:tcPr>
          <w:p w14:paraId="47ADD838" w14:textId="77777777" w:rsidR="00937A16" w:rsidRPr="00192A84" w:rsidRDefault="00937A16" w:rsidP="00937A16">
            <w:pPr>
              <w:tabs>
                <w:tab w:val="left" w:pos="8640"/>
              </w:tabs>
              <w:spacing w:line="400" w:lineRule="exact"/>
              <w:ind w:left="396" w:hangingChars="165" w:hanging="396"/>
              <w:jc w:val="center"/>
              <w:rPr>
                <w:rFonts w:ascii="Times New Roman" w:eastAsia="標楷體" w:hAnsi="Times New Roman"/>
                <w:sz w:val="24"/>
                <w:szCs w:val="24"/>
              </w:rPr>
            </w:pPr>
            <w:r w:rsidRPr="00192A84">
              <w:rPr>
                <w:rFonts w:ascii="Times New Roman" w:eastAsia="標楷體" w:hAnsi="Times New Roman"/>
                <w:sz w:val="24"/>
                <w:szCs w:val="24"/>
              </w:rPr>
              <w:t>1</w:t>
            </w:r>
            <w:proofErr w:type="gramStart"/>
            <w:r w:rsidRPr="00192A84">
              <w:rPr>
                <w:rFonts w:ascii="Times New Roman" w:eastAsia="標楷體" w:hAnsi="Times New Roman"/>
                <w:sz w:val="24"/>
                <w:szCs w:val="24"/>
              </w:rPr>
              <w:t>瓩</w:t>
            </w:r>
            <w:proofErr w:type="gramEnd"/>
            <w:r w:rsidRPr="00192A84">
              <w:rPr>
                <w:rFonts w:ascii="Times New Roman" w:eastAsia="標楷體" w:hAnsi="Times New Roman"/>
                <w:sz w:val="24"/>
                <w:szCs w:val="24"/>
              </w:rPr>
              <w:t>以上部分，每超出</w:t>
            </w:r>
            <w:r w:rsidRPr="00192A84">
              <w:rPr>
                <w:rFonts w:ascii="Times New Roman" w:eastAsia="標楷體" w:hAnsi="Times New Roman"/>
                <w:sz w:val="24"/>
                <w:szCs w:val="24"/>
              </w:rPr>
              <w:t>1</w:t>
            </w:r>
            <w:proofErr w:type="gramStart"/>
            <w:r w:rsidRPr="00192A84">
              <w:rPr>
                <w:rFonts w:ascii="Times New Roman" w:eastAsia="標楷體" w:hAnsi="Times New Roman"/>
                <w:sz w:val="24"/>
                <w:szCs w:val="24"/>
              </w:rPr>
              <w:t>瓩</w:t>
            </w:r>
            <w:proofErr w:type="gramEnd"/>
          </w:p>
        </w:tc>
        <w:tc>
          <w:tcPr>
            <w:tcW w:w="2621" w:type="dxa"/>
            <w:vMerge/>
            <w:hideMark/>
          </w:tcPr>
          <w:p w14:paraId="734CAB04" w14:textId="77777777" w:rsidR="00937A16" w:rsidRPr="00192A84" w:rsidRDefault="00937A16" w:rsidP="00937A16">
            <w:pPr>
              <w:tabs>
                <w:tab w:val="left" w:pos="8640"/>
              </w:tabs>
              <w:spacing w:line="400" w:lineRule="exact"/>
              <w:ind w:left="396" w:hangingChars="165" w:hanging="396"/>
              <w:jc w:val="center"/>
              <w:rPr>
                <w:rFonts w:ascii="Times New Roman" w:eastAsia="標楷體" w:hAnsi="Times New Roman"/>
                <w:sz w:val="24"/>
                <w:szCs w:val="24"/>
              </w:rPr>
            </w:pPr>
          </w:p>
        </w:tc>
        <w:tc>
          <w:tcPr>
            <w:tcW w:w="2765" w:type="dxa"/>
            <w:noWrap/>
            <w:hideMark/>
          </w:tcPr>
          <w:p w14:paraId="5F49AE04" w14:textId="77777777" w:rsidR="00937A16" w:rsidRPr="00192A84" w:rsidRDefault="00937A16" w:rsidP="00937A16">
            <w:pPr>
              <w:tabs>
                <w:tab w:val="left" w:pos="8640"/>
              </w:tabs>
              <w:spacing w:line="400" w:lineRule="exact"/>
              <w:ind w:left="396" w:hangingChars="165" w:hanging="396"/>
              <w:jc w:val="center"/>
              <w:rPr>
                <w:rFonts w:ascii="Times New Roman" w:eastAsia="標楷體" w:hAnsi="Times New Roman"/>
                <w:sz w:val="24"/>
                <w:szCs w:val="24"/>
              </w:rPr>
            </w:pPr>
            <w:r w:rsidRPr="00192A84">
              <w:rPr>
                <w:rFonts w:ascii="Times New Roman" w:eastAsia="標楷體" w:hAnsi="Times New Roman"/>
                <w:sz w:val="24"/>
                <w:szCs w:val="24"/>
              </w:rPr>
              <w:t>加</w:t>
            </w:r>
            <w:r w:rsidRPr="00192A84">
              <w:rPr>
                <w:rFonts w:ascii="Times New Roman" w:eastAsia="標楷體" w:hAnsi="Times New Roman"/>
                <w:sz w:val="24"/>
                <w:szCs w:val="24"/>
              </w:rPr>
              <w:t xml:space="preserve"> 19.28</w:t>
            </w:r>
          </w:p>
        </w:tc>
      </w:tr>
    </w:tbl>
    <w:p w14:paraId="7656B42C" w14:textId="77777777" w:rsidR="002D2996" w:rsidRPr="00192A84" w:rsidRDefault="002D2996" w:rsidP="002D2996">
      <w:pPr>
        <w:pStyle w:val="af"/>
        <w:tabs>
          <w:tab w:val="center" w:pos="4153"/>
          <w:tab w:val="right" w:pos="8306"/>
        </w:tabs>
        <w:spacing w:line="400" w:lineRule="exact"/>
        <w:ind w:leftChars="0" w:left="720"/>
        <w:jc w:val="both"/>
        <w:rPr>
          <w:rFonts w:ascii="Times New Roman" w:eastAsia="標楷體" w:hAnsi="Times New Roman"/>
          <w:sz w:val="28"/>
          <w:szCs w:val="28"/>
        </w:rPr>
      </w:pPr>
    </w:p>
    <w:p w14:paraId="774B03FA" w14:textId="77777777" w:rsidR="00A843D4" w:rsidRPr="00192A84" w:rsidRDefault="003B3228" w:rsidP="00937A16">
      <w:pPr>
        <w:pStyle w:val="af"/>
        <w:numPr>
          <w:ilvl w:val="0"/>
          <w:numId w:val="21"/>
        </w:numPr>
        <w:tabs>
          <w:tab w:val="center" w:pos="4153"/>
          <w:tab w:val="right" w:pos="8306"/>
        </w:tabs>
        <w:spacing w:line="400" w:lineRule="exact"/>
        <w:ind w:leftChars="0"/>
        <w:jc w:val="both"/>
        <w:rPr>
          <w:rFonts w:ascii="Times New Roman" w:eastAsia="標楷體" w:hAnsi="Times New Roman"/>
          <w:sz w:val="28"/>
          <w:szCs w:val="28"/>
        </w:rPr>
      </w:pPr>
      <w:proofErr w:type="gramStart"/>
      <w:r w:rsidRPr="00192A84">
        <w:rPr>
          <w:rFonts w:ascii="Times New Roman" w:eastAsia="標楷體" w:hAnsi="Times New Roman"/>
          <w:sz w:val="28"/>
          <w:szCs w:val="28"/>
        </w:rPr>
        <w:t>表燈用電</w:t>
      </w:r>
      <w:proofErr w:type="gramEnd"/>
    </w:p>
    <w:p w14:paraId="13E481BD" w14:textId="77777777" w:rsidR="00A843D4" w:rsidRPr="00192A84" w:rsidRDefault="003B3228" w:rsidP="003B3228">
      <w:pPr>
        <w:pStyle w:val="af"/>
        <w:tabs>
          <w:tab w:val="center" w:pos="4153"/>
          <w:tab w:val="right" w:pos="8306"/>
        </w:tabs>
        <w:spacing w:line="400" w:lineRule="exact"/>
        <w:ind w:leftChars="0" w:left="567"/>
        <w:jc w:val="both"/>
        <w:rPr>
          <w:rFonts w:ascii="Times New Roman" w:eastAsia="標楷體" w:hAnsi="Times New Roman"/>
          <w:sz w:val="28"/>
          <w:szCs w:val="28"/>
        </w:rPr>
      </w:pPr>
      <w:r w:rsidRPr="00192A84">
        <w:rPr>
          <w:rFonts w:ascii="Times New Roman" w:eastAsia="標楷體" w:hAnsi="Times New Roman"/>
          <w:sz w:val="28"/>
          <w:szCs w:val="28"/>
        </w:rPr>
        <w:t>(</w:t>
      </w:r>
      <w:proofErr w:type="gramStart"/>
      <w:r w:rsidRPr="00192A84">
        <w:rPr>
          <w:rFonts w:ascii="Times New Roman" w:eastAsia="標楷體" w:hAnsi="Times New Roman"/>
          <w:sz w:val="28"/>
          <w:szCs w:val="28"/>
        </w:rPr>
        <w:t>一</w:t>
      </w:r>
      <w:proofErr w:type="gramEnd"/>
      <w:r w:rsidRPr="00192A84">
        <w:rPr>
          <w:rFonts w:ascii="Times New Roman" w:eastAsia="標楷體" w:hAnsi="Times New Roman"/>
          <w:sz w:val="28"/>
          <w:szCs w:val="28"/>
        </w:rPr>
        <w:t>)</w:t>
      </w:r>
      <w:r w:rsidRPr="00192A84">
        <w:rPr>
          <w:rFonts w:ascii="Times New Roman" w:eastAsia="標楷體" w:hAnsi="Times New Roman"/>
          <w:sz w:val="28"/>
          <w:szCs w:val="28"/>
        </w:rPr>
        <w:t>非時間電價</w:t>
      </w:r>
      <w:r w:rsidR="003267D4" w:rsidRPr="00192A84">
        <w:rPr>
          <w:rFonts w:ascii="Times New Roman" w:eastAsia="標楷體" w:hAnsi="Times New Roman"/>
          <w:sz w:val="28"/>
          <w:szCs w:val="28"/>
        </w:rPr>
        <w:t xml:space="preserve">                                         </w:t>
      </w:r>
      <w:r w:rsidRPr="00192A84">
        <w:rPr>
          <w:rFonts w:ascii="Times New Roman" w:eastAsia="標楷體" w:hAnsi="Times New Roman"/>
          <w:szCs w:val="24"/>
        </w:rPr>
        <w:t>單位：元</w:t>
      </w:r>
    </w:p>
    <w:tbl>
      <w:tblPr>
        <w:tblW w:w="9229" w:type="dxa"/>
        <w:tblInd w:w="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2"/>
        <w:gridCol w:w="717"/>
        <w:gridCol w:w="2330"/>
        <w:gridCol w:w="1255"/>
        <w:gridCol w:w="2321"/>
        <w:gridCol w:w="1874"/>
      </w:tblGrid>
      <w:tr w:rsidR="00EF6F84" w:rsidRPr="00192A84" w14:paraId="6B130348" w14:textId="77777777" w:rsidTr="00607E34">
        <w:trPr>
          <w:gridBefore w:val="1"/>
          <w:wBefore w:w="732" w:type="dxa"/>
          <w:cantSplit/>
          <w:trHeight w:val="276"/>
        </w:trPr>
        <w:tc>
          <w:tcPr>
            <w:tcW w:w="4302" w:type="dxa"/>
            <w:gridSpan w:val="3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4051E323" w14:textId="77777777" w:rsidR="00A843D4" w:rsidRPr="00192A84" w:rsidRDefault="00A843D4" w:rsidP="002F6271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>分</w:t>
            </w:r>
            <w:r w:rsidR="00937A16" w:rsidRPr="00192A84">
              <w:rPr>
                <w:rFonts w:ascii="Times New Roman" w:eastAsia="標楷體" w:hAnsi="Times New Roman" w:hint="eastAsia"/>
                <w:szCs w:val="24"/>
              </w:rPr>
              <w:t xml:space="preserve">        </w:t>
            </w:r>
            <w:r w:rsidRPr="00192A84">
              <w:rPr>
                <w:rFonts w:ascii="Times New Roman" w:eastAsia="標楷體" w:hAnsi="Times New Roman"/>
                <w:szCs w:val="24"/>
              </w:rPr>
              <w:t>類</w:t>
            </w:r>
          </w:p>
        </w:tc>
        <w:tc>
          <w:tcPr>
            <w:tcW w:w="2321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20838764" w14:textId="77777777" w:rsidR="00A843D4" w:rsidRPr="00192A84" w:rsidRDefault="00A843D4" w:rsidP="003B3228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>夏月</w:t>
            </w:r>
          </w:p>
        </w:tc>
        <w:tc>
          <w:tcPr>
            <w:tcW w:w="1874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70EDBA5A" w14:textId="77777777" w:rsidR="00A843D4" w:rsidRPr="00192A84" w:rsidRDefault="00A843D4" w:rsidP="003B3228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>非夏月</w:t>
            </w:r>
          </w:p>
        </w:tc>
      </w:tr>
      <w:tr w:rsidR="00EF6F84" w:rsidRPr="00192A84" w14:paraId="2358DC23" w14:textId="77777777" w:rsidTr="00607E34">
        <w:trPr>
          <w:gridBefore w:val="1"/>
          <w:wBefore w:w="732" w:type="dxa"/>
          <w:cantSplit/>
          <w:trHeight w:val="20"/>
        </w:trPr>
        <w:tc>
          <w:tcPr>
            <w:tcW w:w="717" w:type="dxa"/>
            <w:vMerge w:val="restart"/>
            <w:noWrap/>
            <w:tcMar>
              <w:top w:w="20" w:type="dxa"/>
              <w:left w:w="20" w:type="dxa"/>
              <w:bottom w:w="0" w:type="dxa"/>
              <w:right w:w="20" w:type="dxa"/>
            </w:tcMar>
            <w:textDirection w:val="tbRlV"/>
            <w:vAlign w:val="center"/>
          </w:tcPr>
          <w:p w14:paraId="5371D345" w14:textId="77777777" w:rsidR="001C2277" w:rsidRPr="00192A84" w:rsidRDefault="001C2277" w:rsidP="001C227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>非營業用</w:t>
            </w:r>
          </w:p>
        </w:tc>
        <w:tc>
          <w:tcPr>
            <w:tcW w:w="233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50C2F07B" w14:textId="77777777" w:rsidR="001C2277" w:rsidRPr="00192A84" w:rsidRDefault="001C2277" w:rsidP="001C227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>120</w:t>
            </w:r>
            <w:r w:rsidRPr="00192A84">
              <w:rPr>
                <w:rFonts w:ascii="Times New Roman" w:eastAsia="標楷體" w:hAnsi="Times New Roman"/>
                <w:szCs w:val="24"/>
              </w:rPr>
              <w:t>度以下部分</w:t>
            </w:r>
          </w:p>
        </w:tc>
        <w:tc>
          <w:tcPr>
            <w:tcW w:w="1255" w:type="dxa"/>
            <w:vMerge w:val="restart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61908688" w14:textId="77777777" w:rsidR="001C2277" w:rsidRPr="00192A84" w:rsidRDefault="001C2277" w:rsidP="001C227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>每度</w:t>
            </w:r>
          </w:p>
        </w:tc>
        <w:tc>
          <w:tcPr>
            <w:tcW w:w="2321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0086062C" w14:textId="77777777" w:rsidR="001C2277" w:rsidRPr="00192A84" w:rsidRDefault="001C2277" w:rsidP="001C2277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 xml:space="preserve">1.63 </w:t>
            </w:r>
          </w:p>
        </w:tc>
        <w:tc>
          <w:tcPr>
            <w:tcW w:w="1874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30A775A4" w14:textId="77777777" w:rsidR="001C2277" w:rsidRPr="00192A84" w:rsidRDefault="001C2277" w:rsidP="001C227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 xml:space="preserve">1.63 </w:t>
            </w:r>
          </w:p>
        </w:tc>
      </w:tr>
      <w:tr w:rsidR="00EF6F84" w:rsidRPr="00192A84" w14:paraId="1C5A501D" w14:textId="77777777" w:rsidTr="00607E34">
        <w:trPr>
          <w:gridBefore w:val="1"/>
          <w:wBefore w:w="732" w:type="dxa"/>
          <w:cantSplit/>
          <w:trHeight w:val="20"/>
        </w:trPr>
        <w:tc>
          <w:tcPr>
            <w:tcW w:w="717" w:type="dxa"/>
            <w:vMerge/>
            <w:vAlign w:val="center"/>
          </w:tcPr>
          <w:p w14:paraId="2301FB9A" w14:textId="77777777" w:rsidR="001C2277" w:rsidRPr="00192A84" w:rsidRDefault="001C2277" w:rsidP="001C2277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33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1E1E0CB7" w14:textId="77777777" w:rsidR="001C2277" w:rsidRPr="00192A84" w:rsidRDefault="001C2277" w:rsidP="001C227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>121~330</w:t>
            </w:r>
            <w:r w:rsidRPr="00192A84">
              <w:rPr>
                <w:rFonts w:ascii="Times New Roman" w:eastAsia="標楷體" w:hAnsi="Times New Roman"/>
                <w:szCs w:val="24"/>
              </w:rPr>
              <w:t>度部分</w:t>
            </w:r>
          </w:p>
        </w:tc>
        <w:tc>
          <w:tcPr>
            <w:tcW w:w="1255" w:type="dxa"/>
            <w:vMerge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01DA8870" w14:textId="77777777" w:rsidR="001C2277" w:rsidRPr="00192A84" w:rsidRDefault="001C2277" w:rsidP="001C2277">
            <w:pPr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321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37B0D225" w14:textId="77777777" w:rsidR="001C2277" w:rsidRPr="00192A84" w:rsidRDefault="001C2277" w:rsidP="001C227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 xml:space="preserve">2.38 </w:t>
            </w:r>
          </w:p>
        </w:tc>
        <w:tc>
          <w:tcPr>
            <w:tcW w:w="1874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157AA00A" w14:textId="77777777" w:rsidR="001C2277" w:rsidRPr="00192A84" w:rsidRDefault="001C2277" w:rsidP="001C227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 xml:space="preserve">2.10 </w:t>
            </w:r>
          </w:p>
        </w:tc>
      </w:tr>
      <w:tr w:rsidR="00EF6F84" w:rsidRPr="00192A84" w14:paraId="1679DFCE" w14:textId="77777777" w:rsidTr="00607E34">
        <w:trPr>
          <w:gridBefore w:val="1"/>
          <w:wBefore w:w="732" w:type="dxa"/>
          <w:cantSplit/>
          <w:trHeight w:val="20"/>
        </w:trPr>
        <w:tc>
          <w:tcPr>
            <w:tcW w:w="717" w:type="dxa"/>
            <w:vMerge/>
            <w:vAlign w:val="center"/>
          </w:tcPr>
          <w:p w14:paraId="4FC03004" w14:textId="77777777" w:rsidR="001C2277" w:rsidRPr="00192A84" w:rsidRDefault="001C2277" w:rsidP="001C2277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33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1AFEEE3C" w14:textId="77777777" w:rsidR="001C2277" w:rsidRPr="00192A84" w:rsidRDefault="001C2277" w:rsidP="001C227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>331~500</w:t>
            </w:r>
            <w:r w:rsidRPr="00192A84">
              <w:rPr>
                <w:rFonts w:ascii="Times New Roman" w:eastAsia="標楷體" w:hAnsi="Times New Roman"/>
                <w:szCs w:val="24"/>
              </w:rPr>
              <w:t>度部分</w:t>
            </w:r>
          </w:p>
        </w:tc>
        <w:tc>
          <w:tcPr>
            <w:tcW w:w="1255" w:type="dxa"/>
            <w:vMerge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41063309" w14:textId="77777777" w:rsidR="001C2277" w:rsidRPr="00192A84" w:rsidRDefault="001C2277" w:rsidP="001C2277">
            <w:pPr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321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25E0C5CD" w14:textId="77777777" w:rsidR="001C2277" w:rsidRPr="00192A84" w:rsidRDefault="001C2277" w:rsidP="001C227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 xml:space="preserve">3.52 </w:t>
            </w:r>
          </w:p>
        </w:tc>
        <w:tc>
          <w:tcPr>
            <w:tcW w:w="1874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3B1101AB" w14:textId="77777777" w:rsidR="001C2277" w:rsidRPr="00192A84" w:rsidRDefault="001C2277" w:rsidP="001C227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 xml:space="preserve">2.89 </w:t>
            </w:r>
          </w:p>
        </w:tc>
      </w:tr>
      <w:tr w:rsidR="00EF6F84" w:rsidRPr="00192A84" w14:paraId="2A4C4C6E" w14:textId="77777777" w:rsidTr="00607E34">
        <w:trPr>
          <w:gridBefore w:val="1"/>
          <w:wBefore w:w="732" w:type="dxa"/>
          <w:cantSplit/>
          <w:trHeight w:val="20"/>
        </w:trPr>
        <w:tc>
          <w:tcPr>
            <w:tcW w:w="717" w:type="dxa"/>
            <w:vMerge/>
            <w:vAlign w:val="center"/>
          </w:tcPr>
          <w:p w14:paraId="5C8B9DC7" w14:textId="77777777" w:rsidR="00937A16" w:rsidRPr="00192A84" w:rsidRDefault="00937A16" w:rsidP="001C2277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33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7330C11E" w14:textId="77777777" w:rsidR="00937A16" w:rsidRPr="00192A84" w:rsidRDefault="00937A16" w:rsidP="001C227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>501~700</w:t>
            </w:r>
            <w:r w:rsidRPr="00192A84">
              <w:rPr>
                <w:rFonts w:ascii="Times New Roman" w:eastAsia="標楷體" w:hAnsi="Times New Roman"/>
                <w:szCs w:val="24"/>
              </w:rPr>
              <w:t>度部分</w:t>
            </w:r>
          </w:p>
        </w:tc>
        <w:tc>
          <w:tcPr>
            <w:tcW w:w="1255" w:type="dxa"/>
            <w:vMerge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306D9655" w14:textId="77777777" w:rsidR="00937A16" w:rsidRPr="00192A84" w:rsidRDefault="00937A16" w:rsidP="001C2277">
            <w:pPr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321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772D0D39" w14:textId="77777777" w:rsidR="00937A16" w:rsidRPr="00192A84" w:rsidRDefault="00937A16" w:rsidP="00937A16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 xml:space="preserve">4.80 </w:t>
            </w:r>
          </w:p>
        </w:tc>
        <w:tc>
          <w:tcPr>
            <w:tcW w:w="1874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16613573" w14:textId="77777777" w:rsidR="00937A16" w:rsidRPr="00192A84" w:rsidRDefault="00937A16" w:rsidP="00937A16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 xml:space="preserve">3.94 </w:t>
            </w:r>
          </w:p>
        </w:tc>
      </w:tr>
      <w:tr w:rsidR="00EF6F84" w:rsidRPr="00192A84" w14:paraId="58B7C8AB" w14:textId="77777777" w:rsidTr="00607E34">
        <w:trPr>
          <w:gridBefore w:val="1"/>
          <w:wBefore w:w="732" w:type="dxa"/>
          <w:cantSplit/>
          <w:trHeight w:val="20"/>
        </w:trPr>
        <w:tc>
          <w:tcPr>
            <w:tcW w:w="717" w:type="dxa"/>
            <w:vMerge/>
            <w:vAlign w:val="center"/>
          </w:tcPr>
          <w:p w14:paraId="4C1CCEA8" w14:textId="77777777" w:rsidR="00937A16" w:rsidRPr="00192A84" w:rsidRDefault="00937A16" w:rsidP="001C2277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33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0830F3CD" w14:textId="77777777" w:rsidR="00937A16" w:rsidRPr="00192A84" w:rsidRDefault="00937A16" w:rsidP="001C227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>701~1000</w:t>
            </w:r>
            <w:r w:rsidRPr="00192A84">
              <w:rPr>
                <w:rFonts w:ascii="Times New Roman" w:eastAsia="標楷體" w:hAnsi="Times New Roman"/>
                <w:szCs w:val="24"/>
              </w:rPr>
              <w:t>度部分</w:t>
            </w:r>
          </w:p>
        </w:tc>
        <w:tc>
          <w:tcPr>
            <w:tcW w:w="1255" w:type="dxa"/>
            <w:vMerge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5905C11C" w14:textId="77777777" w:rsidR="00937A16" w:rsidRPr="00192A84" w:rsidRDefault="00937A16" w:rsidP="001C2277">
            <w:pPr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321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4CCE2D82" w14:textId="77777777" w:rsidR="00937A16" w:rsidRPr="00192A84" w:rsidRDefault="00937A16" w:rsidP="00937A16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 xml:space="preserve">5.66 </w:t>
            </w:r>
          </w:p>
        </w:tc>
        <w:tc>
          <w:tcPr>
            <w:tcW w:w="1874" w:type="dxa"/>
            <w:vAlign w:val="center"/>
          </w:tcPr>
          <w:p w14:paraId="1CB4A201" w14:textId="77777777" w:rsidR="00937A16" w:rsidRPr="00192A84" w:rsidRDefault="00937A16" w:rsidP="00937A16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 xml:space="preserve">4.60 </w:t>
            </w:r>
          </w:p>
        </w:tc>
      </w:tr>
      <w:tr w:rsidR="00EF6F84" w:rsidRPr="00192A84" w14:paraId="0320D30E" w14:textId="77777777" w:rsidTr="00607E34">
        <w:trPr>
          <w:gridBefore w:val="1"/>
          <w:wBefore w:w="732" w:type="dxa"/>
          <w:cantSplit/>
          <w:trHeight w:val="20"/>
        </w:trPr>
        <w:tc>
          <w:tcPr>
            <w:tcW w:w="717" w:type="dxa"/>
            <w:vMerge/>
            <w:vAlign w:val="center"/>
          </w:tcPr>
          <w:p w14:paraId="1D9A2CD4" w14:textId="77777777" w:rsidR="00937A16" w:rsidRPr="00192A84" w:rsidRDefault="00937A16" w:rsidP="001C2277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33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3EB6794A" w14:textId="77777777" w:rsidR="00937A16" w:rsidRPr="00192A84" w:rsidRDefault="00937A16" w:rsidP="001C227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>1001</w:t>
            </w:r>
            <w:r w:rsidRPr="00192A84">
              <w:rPr>
                <w:rFonts w:ascii="Times New Roman" w:eastAsia="標楷體" w:hAnsi="Times New Roman"/>
                <w:szCs w:val="24"/>
              </w:rPr>
              <w:t>度以上部分</w:t>
            </w:r>
          </w:p>
        </w:tc>
        <w:tc>
          <w:tcPr>
            <w:tcW w:w="1255" w:type="dxa"/>
            <w:vMerge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7957CF2A" w14:textId="77777777" w:rsidR="00937A16" w:rsidRPr="00192A84" w:rsidRDefault="00937A16" w:rsidP="001C2277">
            <w:pPr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321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38B382CF" w14:textId="77777777" w:rsidR="00937A16" w:rsidRPr="00192A84" w:rsidRDefault="00937A16" w:rsidP="00937A16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 xml:space="preserve">6.41 </w:t>
            </w:r>
          </w:p>
        </w:tc>
        <w:tc>
          <w:tcPr>
            <w:tcW w:w="1874" w:type="dxa"/>
            <w:vAlign w:val="center"/>
          </w:tcPr>
          <w:p w14:paraId="59ADFF1D" w14:textId="77777777" w:rsidR="00937A16" w:rsidRPr="00192A84" w:rsidRDefault="00937A16" w:rsidP="00937A16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 xml:space="preserve">5.03 </w:t>
            </w:r>
          </w:p>
        </w:tc>
      </w:tr>
      <w:tr w:rsidR="00EF6F84" w:rsidRPr="00192A84" w14:paraId="0F46C83C" w14:textId="77777777" w:rsidTr="00607E34">
        <w:trPr>
          <w:gridBefore w:val="1"/>
          <w:wBefore w:w="732" w:type="dxa"/>
          <w:cantSplit/>
          <w:trHeight w:val="20"/>
        </w:trPr>
        <w:tc>
          <w:tcPr>
            <w:tcW w:w="717" w:type="dxa"/>
            <w:vMerge w:val="restart"/>
            <w:noWrap/>
            <w:tcMar>
              <w:top w:w="20" w:type="dxa"/>
              <w:left w:w="20" w:type="dxa"/>
              <w:bottom w:w="0" w:type="dxa"/>
              <w:right w:w="20" w:type="dxa"/>
            </w:tcMar>
            <w:textDirection w:val="tbRlV"/>
            <w:vAlign w:val="center"/>
          </w:tcPr>
          <w:p w14:paraId="1D4D798F" w14:textId="77777777" w:rsidR="001C2277" w:rsidRPr="00192A84" w:rsidRDefault="001C2277" w:rsidP="001C227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>營業用</w:t>
            </w:r>
          </w:p>
        </w:tc>
        <w:tc>
          <w:tcPr>
            <w:tcW w:w="233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403D22A4" w14:textId="77777777" w:rsidR="001C2277" w:rsidRPr="00192A84" w:rsidRDefault="001C2277" w:rsidP="001C227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>330</w:t>
            </w:r>
            <w:r w:rsidRPr="00192A84">
              <w:rPr>
                <w:rFonts w:ascii="Times New Roman" w:eastAsia="標楷體" w:hAnsi="Times New Roman"/>
                <w:szCs w:val="24"/>
              </w:rPr>
              <w:t>度以下部分</w:t>
            </w:r>
          </w:p>
        </w:tc>
        <w:tc>
          <w:tcPr>
            <w:tcW w:w="1255" w:type="dxa"/>
            <w:vMerge w:val="restart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0466C732" w14:textId="77777777" w:rsidR="001C2277" w:rsidRPr="00192A84" w:rsidRDefault="001C2277" w:rsidP="001C227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>每度</w:t>
            </w:r>
          </w:p>
        </w:tc>
        <w:tc>
          <w:tcPr>
            <w:tcW w:w="2321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75F485EE" w14:textId="77777777" w:rsidR="001C2277" w:rsidRPr="00192A84" w:rsidRDefault="001C2277" w:rsidP="001C227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 xml:space="preserve">2.53 </w:t>
            </w:r>
          </w:p>
        </w:tc>
        <w:tc>
          <w:tcPr>
            <w:tcW w:w="1874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40C2E137" w14:textId="77777777" w:rsidR="001C2277" w:rsidRPr="00192A84" w:rsidRDefault="001C2277" w:rsidP="001C227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 xml:space="preserve">2.12 </w:t>
            </w:r>
          </w:p>
        </w:tc>
      </w:tr>
      <w:tr w:rsidR="00EF6F84" w:rsidRPr="00192A84" w14:paraId="5A2456F4" w14:textId="77777777" w:rsidTr="00607E34">
        <w:trPr>
          <w:gridBefore w:val="1"/>
          <w:wBefore w:w="732" w:type="dxa"/>
          <w:cantSplit/>
          <w:trHeight w:val="20"/>
        </w:trPr>
        <w:tc>
          <w:tcPr>
            <w:tcW w:w="717" w:type="dxa"/>
            <w:vMerge/>
            <w:noWrap/>
            <w:tcMar>
              <w:top w:w="20" w:type="dxa"/>
              <w:left w:w="20" w:type="dxa"/>
              <w:bottom w:w="0" w:type="dxa"/>
              <w:right w:w="20" w:type="dxa"/>
            </w:tcMar>
            <w:textDirection w:val="tbRlV"/>
            <w:vAlign w:val="center"/>
          </w:tcPr>
          <w:p w14:paraId="297C63B0" w14:textId="77777777" w:rsidR="001C2277" w:rsidRPr="00192A84" w:rsidRDefault="001C2277" w:rsidP="001C2277">
            <w:pPr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33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24093221" w14:textId="77777777" w:rsidR="001C2277" w:rsidRPr="00192A84" w:rsidRDefault="001C2277" w:rsidP="001C227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>331~700</w:t>
            </w:r>
            <w:r w:rsidRPr="00192A84">
              <w:rPr>
                <w:rFonts w:ascii="Times New Roman" w:eastAsia="標楷體" w:hAnsi="Times New Roman"/>
                <w:szCs w:val="24"/>
              </w:rPr>
              <w:t>度部分</w:t>
            </w:r>
          </w:p>
        </w:tc>
        <w:tc>
          <w:tcPr>
            <w:tcW w:w="1255" w:type="dxa"/>
            <w:vMerge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0FD4D1A4" w14:textId="77777777" w:rsidR="001C2277" w:rsidRPr="00192A84" w:rsidRDefault="001C2277" w:rsidP="001C2277">
            <w:pPr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321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727B3626" w14:textId="77777777" w:rsidR="001C2277" w:rsidRPr="00192A84" w:rsidRDefault="001C2277" w:rsidP="001C227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 xml:space="preserve">3.55 </w:t>
            </w:r>
          </w:p>
        </w:tc>
        <w:tc>
          <w:tcPr>
            <w:tcW w:w="1874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7BD94B22" w14:textId="77777777" w:rsidR="001C2277" w:rsidRPr="00192A84" w:rsidRDefault="001C2277" w:rsidP="001C227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 xml:space="preserve">2.91 </w:t>
            </w:r>
          </w:p>
        </w:tc>
      </w:tr>
      <w:tr w:rsidR="00EF6F84" w:rsidRPr="00192A84" w14:paraId="150936C9" w14:textId="77777777" w:rsidTr="00607E34">
        <w:trPr>
          <w:gridBefore w:val="1"/>
          <w:wBefore w:w="732" w:type="dxa"/>
          <w:cantSplit/>
          <w:trHeight w:val="20"/>
        </w:trPr>
        <w:tc>
          <w:tcPr>
            <w:tcW w:w="717" w:type="dxa"/>
            <w:vMerge/>
            <w:vAlign w:val="center"/>
          </w:tcPr>
          <w:p w14:paraId="3F28B55E" w14:textId="77777777" w:rsidR="001C2277" w:rsidRPr="00192A84" w:rsidRDefault="001C2277" w:rsidP="001C2277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33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17C2B21D" w14:textId="77777777" w:rsidR="001C2277" w:rsidRPr="00192A84" w:rsidRDefault="001C2277" w:rsidP="001C227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>701~1500</w:t>
            </w:r>
            <w:r w:rsidRPr="00192A84">
              <w:rPr>
                <w:rFonts w:ascii="Times New Roman" w:eastAsia="標楷體" w:hAnsi="Times New Roman"/>
                <w:szCs w:val="24"/>
              </w:rPr>
              <w:t>度部分</w:t>
            </w:r>
          </w:p>
        </w:tc>
        <w:tc>
          <w:tcPr>
            <w:tcW w:w="1255" w:type="dxa"/>
            <w:vMerge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2337C9A5" w14:textId="77777777" w:rsidR="001C2277" w:rsidRPr="00192A84" w:rsidRDefault="001C2277" w:rsidP="001C2277">
            <w:pPr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321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2E3F80E1" w14:textId="77777777" w:rsidR="001C2277" w:rsidRPr="00192A84" w:rsidRDefault="001C2277" w:rsidP="001C227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 xml:space="preserve">4.25 </w:t>
            </w:r>
          </w:p>
        </w:tc>
        <w:tc>
          <w:tcPr>
            <w:tcW w:w="1874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55400B95" w14:textId="77777777" w:rsidR="001C2277" w:rsidRPr="00192A84" w:rsidRDefault="001C2277" w:rsidP="001C227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 xml:space="preserve">3.44 </w:t>
            </w:r>
          </w:p>
        </w:tc>
      </w:tr>
      <w:tr w:rsidR="00EF6F84" w:rsidRPr="00192A84" w14:paraId="14FEAA98" w14:textId="77777777" w:rsidTr="00607E34">
        <w:trPr>
          <w:gridBefore w:val="1"/>
          <w:wBefore w:w="732" w:type="dxa"/>
          <w:cantSplit/>
          <w:trHeight w:val="20"/>
        </w:trPr>
        <w:tc>
          <w:tcPr>
            <w:tcW w:w="717" w:type="dxa"/>
            <w:vMerge/>
            <w:vAlign w:val="center"/>
          </w:tcPr>
          <w:p w14:paraId="1D8786D4" w14:textId="77777777" w:rsidR="00937A16" w:rsidRPr="00192A84" w:rsidRDefault="00937A16" w:rsidP="001C2277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33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734C2344" w14:textId="77777777" w:rsidR="00937A16" w:rsidRPr="00192A84" w:rsidRDefault="00937A16" w:rsidP="001C227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>1501</w:t>
            </w:r>
            <w:r w:rsidRPr="00192A84">
              <w:rPr>
                <w:rFonts w:ascii="Times New Roman" w:eastAsia="標楷體" w:hAnsi="Times New Roman"/>
                <w:szCs w:val="24"/>
              </w:rPr>
              <w:t>度以上部分</w:t>
            </w:r>
          </w:p>
        </w:tc>
        <w:tc>
          <w:tcPr>
            <w:tcW w:w="1255" w:type="dxa"/>
            <w:vMerge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4AF1E702" w14:textId="77777777" w:rsidR="00937A16" w:rsidRPr="00192A84" w:rsidRDefault="00937A16" w:rsidP="001C2277">
            <w:pPr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321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3D380295" w14:textId="77777777" w:rsidR="00937A16" w:rsidRPr="00192A84" w:rsidRDefault="00937A16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 xml:space="preserve">6.43 </w:t>
            </w:r>
          </w:p>
        </w:tc>
        <w:tc>
          <w:tcPr>
            <w:tcW w:w="1874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28C7D337" w14:textId="77777777" w:rsidR="00937A16" w:rsidRPr="00192A84" w:rsidRDefault="00937A16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 xml:space="preserve">5.05 </w:t>
            </w:r>
          </w:p>
        </w:tc>
      </w:tr>
      <w:tr w:rsidR="00EF6F84" w:rsidRPr="00192A84" w14:paraId="0F23BB48" w14:textId="77777777" w:rsidTr="00607E3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240"/>
        </w:trPr>
        <w:tc>
          <w:tcPr>
            <w:tcW w:w="92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603EE" w14:textId="77777777" w:rsidR="00607E34" w:rsidRPr="00192A84" w:rsidRDefault="00937A16" w:rsidP="00607E34">
            <w:pPr>
              <w:tabs>
                <w:tab w:val="left" w:pos="8640"/>
              </w:tabs>
              <w:spacing w:line="300" w:lineRule="exact"/>
              <w:ind w:leftChars="295" w:left="1097" w:hangingChars="177" w:hanging="389"/>
              <w:jc w:val="both"/>
              <w:rPr>
                <w:rFonts w:ascii="Times New Roman" w:eastAsia="標楷體" w:hAnsi="Times New Roman"/>
                <w:sz w:val="22"/>
              </w:rPr>
            </w:pPr>
            <w:proofErr w:type="gramStart"/>
            <w:r w:rsidRPr="00192A84">
              <w:rPr>
                <w:rFonts w:ascii="Times New Roman" w:eastAsia="標楷體" w:hAnsi="Times New Roman" w:hint="eastAsia"/>
                <w:sz w:val="22"/>
              </w:rPr>
              <w:t>註</w:t>
            </w:r>
            <w:proofErr w:type="gramEnd"/>
            <w:r w:rsidRPr="00192A84">
              <w:rPr>
                <w:rFonts w:ascii="Times New Roman" w:eastAsia="標楷體" w:hAnsi="Times New Roman" w:hint="eastAsia"/>
                <w:sz w:val="22"/>
              </w:rPr>
              <w:t>：</w:t>
            </w:r>
            <w:r w:rsidRPr="00192A84">
              <w:rPr>
                <w:rFonts w:ascii="Times New Roman" w:eastAsia="標楷體" w:hAnsi="Times New Roman"/>
                <w:sz w:val="22"/>
              </w:rPr>
              <w:t>1.</w:t>
            </w:r>
            <w:r w:rsidRPr="00192A84">
              <w:rPr>
                <w:rFonts w:ascii="Times New Roman" w:eastAsia="標楷體" w:hAnsi="Times New Roman" w:hint="eastAsia"/>
                <w:sz w:val="22"/>
              </w:rPr>
              <w:t>用戶因</w:t>
            </w:r>
            <w:proofErr w:type="gramStart"/>
            <w:r w:rsidRPr="00192A84">
              <w:rPr>
                <w:rFonts w:ascii="Times New Roman" w:eastAsia="標楷體" w:hAnsi="Times New Roman"/>
                <w:sz w:val="22"/>
              </w:rPr>
              <w:t>2</w:t>
            </w:r>
            <w:r w:rsidRPr="00192A84">
              <w:rPr>
                <w:rFonts w:ascii="Times New Roman" w:eastAsia="標楷體" w:hAnsi="Times New Roman" w:hint="eastAsia"/>
                <w:sz w:val="22"/>
              </w:rPr>
              <w:t>個月抄表</w:t>
            </w:r>
            <w:proofErr w:type="gramEnd"/>
            <w:r w:rsidRPr="00192A84">
              <w:rPr>
                <w:rFonts w:ascii="Times New Roman" w:eastAsia="標楷體" w:hAnsi="Times New Roman" w:hint="eastAsia"/>
                <w:sz w:val="22"/>
              </w:rPr>
              <w:t>、收費一次，計費時各段度數係加倍計算。</w:t>
            </w:r>
          </w:p>
          <w:p w14:paraId="616923EE" w14:textId="77777777" w:rsidR="00607E34" w:rsidRPr="00192A84" w:rsidRDefault="00607E34" w:rsidP="00607E34">
            <w:pPr>
              <w:tabs>
                <w:tab w:val="left" w:pos="8640"/>
              </w:tabs>
              <w:spacing w:line="300" w:lineRule="exact"/>
              <w:ind w:leftChars="480" w:left="1541" w:hangingChars="177" w:hanging="389"/>
              <w:jc w:val="both"/>
              <w:rPr>
                <w:rFonts w:ascii="Times New Roman" w:eastAsia="標楷體" w:hAnsi="Times New Roman"/>
                <w:sz w:val="22"/>
              </w:rPr>
            </w:pPr>
            <w:r w:rsidRPr="00192A84">
              <w:rPr>
                <w:rFonts w:ascii="Times New Roman" w:eastAsia="標楷體" w:hAnsi="Times New Roman"/>
                <w:sz w:val="22"/>
              </w:rPr>
              <w:t>2.</w:t>
            </w:r>
            <w:r w:rsidRPr="00192A84">
              <w:rPr>
                <w:rFonts w:ascii="Times New Roman" w:eastAsia="標楷體" w:hAnsi="Times New Roman" w:hint="eastAsia"/>
                <w:sz w:val="22"/>
              </w:rPr>
              <w:t>公用路燈照</w:t>
            </w:r>
            <w:proofErr w:type="gramStart"/>
            <w:r w:rsidRPr="00192A84">
              <w:rPr>
                <w:rFonts w:ascii="Times New Roman" w:eastAsia="標楷體" w:hAnsi="Times New Roman" w:hint="eastAsia"/>
                <w:sz w:val="22"/>
              </w:rPr>
              <w:t>上表非營業</w:t>
            </w:r>
            <w:proofErr w:type="gramEnd"/>
            <w:r w:rsidRPr="00192A84">
              <w:rPr>
                <w:rFonts w:ascii="Times New Roman" w:eastAsia="標楷體" w:hAnsi="Times New Roman" w:hint="eastAsia"/>
                <w:sz w:val="22"/>
              </w:rPr>
              <w:t>用電價減收</w:t>
            </w:r>
            <w:r w:rsidRPr="00192A84">
              <w:rPr>
                <w:rFonts w:ascii="Times New Roman" w:eastAsia="標楷體" w:hAnsi="Times New Roman"/>
                <w:sz w:val="22"/>
              </w:rPr>
              <w:t>50%</w:t>
            </w:r>
            <w:r w:rsidRPr="00192A84">
              <w:rPr>
                <w:rFonts w:ascii="Times New Roman" w:eastAsia="標楷體" w:hAnsi="Times New Roman" w:hint="eastAsia"/>
                <w:sz w:val="22"/>
              </w:rPr>
              <w:t>。</w:t>
            </w:r>
          </w:p>
          <w:p w14:paraId="2DF68741" w14:textId="0CA40D59" w:rsidR="00607E34" w:rsidRPr="00192A84" w:rsidRDefault="00607E34" w:rsidP="00607E34">
            <w:pPr>
              <w:tabs>
                <w:tab w:val="left" w:pos="8640"/>
              </w:tabs>
              <w:spacing w:line="300" w:lineRule="exact"/>
              <w:ind w:leftChars="480" w:left="1328" w:hangingChars="80" w:hanging="176"/>
              <w:jc w:val="both"/>
              <w:rPr>
                <w:rFonts w:ascii="Times New Roman" w:eastAsia="標楷體" w:hAnsi="Times New Roman"/>
                <w:sz w:val="22"/>
              </w:rPr>
            </w:pPr>
            <w:r w:rsidRPr="00192A84">
              <w:rPr>
                <w:rFonts w:ascii="Times New Roman" w:eastAsia="標楷體" w:hAnsi="Times New Roman" w:hint="eastAsia"/>
                <w:sz w:val="22"/>
              </w:rPr>
              <w:t>3.</w:t>
            </w:r>
            <w:r w:rsidRPr="00192A84">
              <w:rPr>
                <w:rFonts w:ascii="Times New Roman" w:eastAsia="標楷體" w:hAnsi="Times New Roman" w:hint="eastAsia"/>
                <w:sz w:val="22"/>
              </w:rPr>
              <w:t>依電業法第</w:t>
            </w:r>
            <w:r w:rsidR="005E2F8C">
              <w:rPr>
                <w:rFonts w:ascii="Times New Roman" w:eastAsia="標楷體" w:hAnsi="Times New Roman" w:hint="eastAsia"/>
                <w:sz w:val="22"/>
              </w:rPr>
              <w:t>52</w:t>
            </w:r>
            <w:r w:rsidRPr="00192A84">
              <w:rPr>
                <w:rFonts w:ascii="Times New Roman" w:eastAsia="標楷體" w:hAnsi="Times New Roman" w:hint="eastAsia"/>
                <w:sz w:val="22"/>
              </w:rPr>
              <w:t>條所稱庇護工場、立案社福機構、護理之家，及使用維生輔具之身障家庭，其</w:t>
            </w:r>
            <w:proofErr w:type="gramStart"/>
            <w:r w:rsidRPr="00192A84">
              <w:rPr>
                <w:rFonts w:ascii="Times New Roman" w:eastAsia="標楷體" w:hAnsi="Times New Roman" w:hint="eastAsia"/>
                <w:sz w:val="22"/>
              </w:rPr>
              <w:t>用電依非</w:t>
            </w:r>
            <w:proofErr w:type="gramEnd"/>
            <w:r w:rsidRPr="00192A84">
              <w:rPr>
                <w:rFonts w:ascii="Times New Roman" w:eastAsia="標楷體" w:hAnsi="Times New Roman" w:hint="eastAsia"/>
                <w:sz w:val="22"/>
              </w:rPr>
              <w:t>營業用電價計費者，超過</w:t>
            </w:r>
            <w:r w:rsidRPr="00192A84">
              <w:rPr>
                <w:rFonts w:ascii="Times New Roman" w:eastAsia="標楷體" w:hAnsi="Times New Roman" w:hint="eastAsia"/>
                <w:sz w:val="22"/>
              </w:rPr>
              <w:t>1,000</w:t>
            </w:r>
            <w:r w:rsidRPr="00192A84">
              <w:rPr>
                <w:rFonts w:ascii="Times New Roman" w:eastAsia="標楷體" w:hAnsi="Times New Roman" w:hint="eastAsia"/>
                <w:sz w:val="22"/>
              </w:rPr>
              <w:t>度以上部分，按</w:t>
            </w:r>
            <w:r w:rsidRPr="00192A84">
              <w:rPr>
                <w:rFonts w:ascii="Times New Roman" w:eastAsia="標楷體" w:hAnsi="Times New Roman" w:hint="eastAsia"/>
                <w:sz w:val="22"/>
              </w:rPr>
              <w:t>701~1,000</w:t>
            </w:r>
            <w:r w:rsidRPr="00192A84">
              <w:rPr>
                <w:rFonts w:ascii="Times New Roman" w:eastAsia="標楷體" w:hAnsi="Times New Roman" w:hint="eastAsia"/>
                <w:sz w:val="22"/>
              </w:rPr>
              <w:t>度部分單價計費。</w:t>
            </w:r>
            <w:r w:rsidRPr="00192A84">
              <w:rPr>
                <w:rFonts w:ascii="Times New Roman" w:eastAsia="標楷體" w:hAnsi="Times New Roman" w:hint="eastAsia"/>
                <w:sz w:val="22"/>
              </w:rPr>
              <w:tab/>
            </w:r>
          </w:p>
          <w:p w14:paraId="08E332E2" w14:textId="699CE941" w:rsidR="00607E34" w:rsidRPr="00192A84" w:rsidRDefault="00607E34" w:rsidP="002D2996">
            <w:pPr>
              <w:tabs>
                <w:tab w:val="left" w:pos="8640"/>
              </w:tabs>
              <w:spacing w:line="300" w:lineRule="exact"/>
              <w:ind w:leftChars="295" w:left="1097" w:hangingChars="177" w:hanging="389"/>
              <w:jc w:val="both"/>
              <w:rPr>
                <w:rFonts w:ascii="Times New Roman" w:eastAsia="標楷體" w:hAnsi="Times New Roman"/>
                <w:sz w:val="22"/>
              </w:rPr>
            </w:pPr>
          </w:p>
        </w:tc>
      </w:tr>
    </w:tbl>
    <w:p w14:paraId="475D9927" w14:textId="77777777" w:rsidR="0027031B" w:rsidRPr="00192A84" w:rsidRDefault="00A843D4" w:rsidP="002D2996">
      <w:pPr>
        <w:tabs>
          <w:tab w:val="left" w:pos="9072"/>
        </w:tabs>
        <w:spacing w:line="400" w:lineRule="exact"/>
        <w:ind w:leftChars="150" w:left="360"/>
        <w:jc w:val="both"/>
        <w:rPr>
          <w:rFonts w:ascii="Times New Roman" w:eastAsia="標楷體" w:hAnsi="Times New Roman"/>
          <w:sz w:val="28"/>
          <w:szCs w:val="28"/>
        </w:rPr>
      </w:pPr>
      <w:r w:rsidRPr="00192A84">
        <w:rPr>
          <w:rFonts w:ascii="Times New Roman" w:eastAsia="標楷體" w:hAnsi="Times New Roman"/>
          <w:sz w:val="28"/>
          <w:szCs w:val="28"/>
        </w:rPr>
        <w:lastRenderedPageBreak/>
        <w:t>(</w:t>
      </w:r>
      <w:r w:rsidRPr="00192A84">
        <w:rPr>
          <w:rFonts w:ascii="Times New Roman" w:eastAsia="標楷體" w:hAnsi="Times New Roman"/>
          <w:sz w:val="28"/>
          <w:szCs w:val="28"/>
        </w:rPr>
        <w:t>二</w:t>
      </w:r>
      <w:r w:rsidRPr="00192A84">
        <w:rPr>
          <w:rFonts w:ascii="Times New Roman" w:eastAsia="標楷體" w:hAnsi="Times New Roman"/>
          <w:sz w:val="28"/>
          <w:szCs w:val="28"/>
        </w:rPr>
        <w:t>)</w:t>
      </w:r>
      <w:r w:rsidRPr="00192A84">
        <w:rPr>
          <w:rFonts w:ascii="Times New Roman" w:eastAsia="標楷體" w:hAnsi="Times New Roman"/>
          <w:sz w:val="28"/>
          <w:szCs w:val="28"/>
        </w:rPr>
        <w:t>時間電價</w:t>
      </w:r>
      <w:r w:rsidR="002D2996" w:rsidRPr="00192A84">
        <w:rPr>
          <w:rFonts w:ascii="Times New Roman" w:eastAsia="標楷體" w:hAnsi="Times New Roman" w:hint="eastAsia"/>
          <w:sz w:val="28"/>
          <w:szCs w:val="28"/>
        </w:rPr>
        <w:t>（二段式）</w:t>
      </w:r>
    </w:p>
    <w:p w14:paraId="6CC93805" w14:textId="77777777" w:rsidR="0027031B" w:rsidRPr="00192A84" w:rsidRDefault="0027031B" w:rsidP="002D2996">
      <w:pPr>
        <w:tabs>
          <w:tab w:val="left" w:pos="9072"/>
        </w:tabs>
        <w:spacing w:line="400" w:lineRule="exact"/>
        <w:ind w:leftChars="150" w:left="360"/>
        <w:jc w:val="both"/>
        <w:rPr>
          <w:rFonts w:ascii="Times New Roman" w:eastAsia="標楷體" w:hAnsi="Times New Roman"/>
          <w:sz w:val="28"/>
          <w:szCs w:val="28"/>
        </w:rPr>
      </w:pPr>
      <w:r w:rsidRPr="00192A84">
        <w:rPr>
          <w:rFonts w:ascii="Times New Roman" w:eastAsia="標楷體" w:hAnsi="Times New Roman"/>
          <w:sz w:val="28"/>
          <w:szCs w:val="28"/>
        </w:rPr>
        <w:t xml:space="preserve">  1.</w:t>
      </w:r>
      <w:proofErr w:type="gramStart"/>
      <w:r w:rsidRPr="00192A84">
        <w:rPr>
          <w:rFonts w:ascii="Times New Roman" w:eastAsia="標楷體" w:hAnsi="Times New Roman"/>
          <w:sz w:val="28"/>
          <w:szCs w:val="28"/>
        </w:rPr>
        <w:t>住商型簡易</w:t>
      </w:r>
      <w:proofErr w:type="gramEnd"/>
      <w:r w:rsidRPr="00192A84">
        <w:rPr>
          <w:rFonts w:ascii="Times New Roman" w:eastAsia="標楷體" w:hAnsi="Times New Roman"/>
          <w:sz w:val="28"/>
          <w:szCs w:val="28"/>
        </w:rPr>
        <w:t>時間電價</w:t>
      </w:r>
      <w:r w:rsidRPr="00192A84">
        <w:rPr>
          <w:rFonts w:ascii="Times New Roman" w:eastAsia="標楷體" w:hAnsi="Times New Roman"/>
          <w:sz w:val="28"/>
          <w:szCs w:val="28"/>
        </w:rPr>
        <w:t xml:space="preserve">  </w:t>
      </w:r>
      <w:r w:rsidR="003267D4" w:rsidRPr="00192A84">
        <w:rPr>
          <w:rFonts w:ascii="Times New Roman" w:eastAsia="標楷體" w:hAnsi="Times New Roman"/>
          <w:sz w:val="28"/>
          <w:szCs w:val="28"/>
        </w:rPr>
        <w:t xml:space="preserve"> </w:t>
      </w:r>
    </w:p>
    <w:p w14:paraId="7E770343" w14:textId="77777777" w:rsidR="00A843D4" w:rsidRPr="00192A84" w:rsidRDefault="00500511" w:rsidP="002D2996">
      <w:pPr>
        <w:tabs>
          <w:tab w:val="left" w:pos="9072"/>
        </w:tabs>
        <w:spacing w:line="400" w:lineRule="exact"/>
        <w:ind w:leftChars="150" w:left="360"/>
        <w:jc w:val="both"/>
        <w:rPr>
          <w:rFonts w:ascii="Times New Roman" w:eastAsia="標楷體" w:hAnsi="Times New Roman"/>
          <w:sz w:val="28"/>
          <w:szCs w:val="28"/>
        </w:rPr>
      </w:pPr>
      <w:r w:rsidRPr="00192A84">
        <w:rPr>
          <w:rFonts w:ascii="Times New Roman" w:eastAsia="標楷體" w:hAnsi="Times New Roman"/>
          <w:sz w:val="28"/>
          <w:szCs w:val="28"/>
        </w:rPr>
        <w:t xml:space="preserve">   </w:t>
      </w:r>
      <w:r w:rsidR="0027031B" w:rsidRPr="00192A84">
        <w:rPr>
          <w:rFonts w:ascii="Times New Roman" w:eastAsia="標楷體" w:hAnsi="Times New Roman"/>
          <w:sz w:val="28"/>
          <w:szCs w:val="28"/>
        </w:rPr>
        <w:t>(1)</w:t>
      </w:r>
      <w:r w:rsidR="0027031B" w:rsidRPr="00192A84">
        <w:rPr>
          <w:rFonts w:ascii="Times New Roman" w:eastAsia="標楷體" w:hAnsi="Times New Roman"/>
          <w:sz w:val="28"/>
          <w:szCs w:val="28"/>
        </w:rPr>
        <w:t>二段式</w:t>
      </w:r>
      <w:r w:rsidR="0027031B" w:rsidRPr="00192A84">
        <w:rPr>
          <w:rFonts w:ascii="Times New Roman" w:eastAsia="標楷體" w:hAnsi="Times New Roman"/>
          <w:sz w:val="28"/>
          <w:szCs w:val="28"/>
        </w:rPr>
        <w:t xml:space="preserve">     </w:t>
      </w:r>
      <w:r w:rsidR="003267D4" w:rsidRPr="00192A84">
        <w:rPr>
          <w:rFonts w:ascii="Times New Roman" w:eastAsia="標楷體" w:hAnsi="Times New Roman"/>
          <w:sz w:val="28"/>
          <w:szCs w:val="28"/>
        </w:rPr>
        <w:t xml:space="preserve">                          </w:t>
      </w:r>
      <w:r w:rsidR="00145604" w:rsidRPr="00192A84">
        <w:rPr>
          <w:rFonts w:ascii="Times New Roman" w:eastAsia="標楷體" w:hAnsi="Times New Roman"/>
          <w:sz w:val="28"/>
          <w:szCs w:val="28"/>
        </w:rPr>
        <w:t xml:space="preserve">             </w:t>
      </w:r>
      <w:r w:rsidR="00A843D4" w:rsidRPr="00192A84">
        <w:rPr>
          <w:rFonts w:ascii="Times New Roman" w:eastAsia="標楷體" w:hAnsi="Times New Roman"/>
          <w:szCs w:val="24"/>
        </w:rPr>
        <w:t>單位：元</w:t>
      </w:r>
    </w:p>
    <w:tbl>
      <w:tblPr>
        <w:tblW w:w="4323" w:type="pct"/>
        <w:tblInd w:w="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5"/>
        <w:gridCol w:w="1407"/>
        <w:gridCol w:w="1409"/>
        <w:gridCol w:w="1548"/>
        <w:gridCol w:w="1127"/>
        <w:gridCol w:w="1125"/>
        <w:gridCol w:w="1127"/>
      </w:tblGrid>
      <w:tr w:rsidR="00EF6F84" w:rsidRPr="00192A84" w14:paraId="0E2EEEDE" w14:textId="77777777" w:rsidTr="00145604">
        <w:trPr>
          <w:trHeight w:val="308"/>
        </w:trPr>
        <w:tc>
          <w:tcPr>
            <w:tcW w:w="3667" w:type="pct"/>
            <w:gridSpan w:val="5"/>
            <w:shd w:val="clear" w:color="auto" w:fill="auto"/>
            <w:noWrap/>
            <w:vAlign w:val="center"/>
            <w:hideMark/>
          </w:tcPr>
          <w:p w14:paraId="36C50D76" w14:textId="77777777" w:rsidR="0027031B" w:rsidRPr="00192A84" w:rsidRDefault="0027031B" w:rsidP="00500511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分</w:t>
            </w:r>
            <w:r w:rsidR="00500511"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        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       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類</w:t>
            </w:r>
          </w:p>
        </w:tc>
        <w:tc>
          <w:tcPr>
            <w:tcW w:w="666" w:type="pct"/>
            <w:shd w:val="clear" w:color="auto" w:fill="auto"/>
            <w:noWrap/>
            <w:vAlign w:val="center"/>
            <w:hideMark/>
          </w:tcPr>
          <w:p w14:paraId="40A245E7" w14:textId="77777777" w:rsidR="0027031B" w:rsidRPr="00192A84" w:rsidRDefault="0027031B" w:rsidP="00500511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夏月</w:t>
            </w:r>
          </w:p>
        </w:tc>
        <w:tc>
          <w:tcPr>
            <w:tcW w:w="667" w:type="pct"/>
            <w:shd w:val="clear" w:color="auto" w:fill="auto"/>
            <w:noWrap/>
            <w:vAlign w:val="center"/>
            <w:hideMark/>
          </w:tcPr>
          <w:p w14:paraId="2C60872F" w14:textId="77777777" w:rsidR="0027031B" w:rsidRPr="00192A84" w:rsidRDefault="0027031B" w:rsidP="00500511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非夏月</w:t>
            </w:r>
          </w:p>
        </w:tc>
      </w:tr>
      <w:tr w:rsidR="00EF6F84" w:rsidRPr="00192A84" w14:paraId="7C743FF2" w14:textId="77777777" w:rsidTr="00145604">
        <w:trPr>
          <w:trHeight w:val="308"/>
        </w:trPr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398E777E" w14:textId="77777777" w:rsidR="0027031B" w:rsidRPr="00192A84" w:rsidRDefault="0027031B" w:rsidP="0027031B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基本電費</w:t>
            </w:r>
          </w:p>
        </w:tc>
        <w:tc>
          <w:tcPr>
            <w:tcW w:w="2583" w:type="pct"/>
            <w:gridSpan w:val="3"/>
            <w:shd w:val="clear" w:color="auto" w:fill="auto"/>
            <w:noWrap/>
            <w:vAlign w:val="center"/>
            <w:hideMark/>
          </w:tcPr>
          <w:p w14:paraId="298AE322" w14:textId="77777777" w:rsidR="0027031B" w:rsidRPr="00192A84" w:rsidRDefault="0027031B" w:rsidP="0027031B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按戶計收</w:t>
            </w:r>
          </w:p>
        </w:tc>
        <w:tc>
          <w:tcPr>
            <w:tcW w:w="667" w:type="pct"/>
            <w:shd w:val="clear" w:color="auto" w:fill="auto"/>
            <w:noWrap/>
            <w:vAlign w:val="center"/>
            <w:hideMark/>
          </w:tcPr>
          <w:p w14:paraId="50385855" w14:textId="77777777" w:rsidR="0027031B" w:rsidRPr="00192A84" w:rsidRDefault="0027031B" w:rsidP="0027031B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每戶每月</w:t>
            </w:r>
          </w:p>
        </w:tc>
        <w:tc>
          <w:tcPr>
            <w:tcW w:w="1333" w:type="pct"/>
            <w:gridSpan w:val="2"/>
            <w:shd w:val="clear" w:color="auto" w:fill="auto"/>
            <w:noWrap/>
            <w:vAlign w:val="center"/>
            <w:hideMark/>
          </w:tcPr>
          <w:p w14:paraId="1CA18B93" w14:textId="77777777" w:rsidR="0027031B" w:rsidRPr="00192A84" w:rsidRDefault="0027031B" w:rsidP="0027031B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75.00 </w:t>
            </w:r>
          </w:p>
        </w:tc>
      </w:tr>
      <w:tr w:rsidR="00EF6F84" w:rsidRPr="00192A84" w14:paraId="17428F0C" w14:textId="77777777" w:rsidTr="00145604">
        <w:trPr>
          <w:trHeight w:val="308"/>
        </w:trPr>
        <w:tc>
          <w:tcPr>
            <w:tcW w:w="417" w:type="pct"/>
            <w:vMerge w:val="restart"/>
            <w:shd w:val="clear" w:color="auto" w:fill="auto"/>
            <w:noWrap/>
            <w:vAlign w:val="center"/>
            <w:hideMark/>
          </w:tcPr>
          <w:p w14:paraId="12C613F0" w14:textId="77777777" w:rsidR="00145604" w:rsidRPr="00192A84" w:rsidRDefault="0027031B" w:rsidP="0027031B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流動</w:t>
            </w:r>
          </w:p>
          <w:p w14:paraId="53F79CC0" w14:textId="77777777" w:rsidR="0027031B" w:rsidRPr="00192A84" w:rsidRDefault="0027031B" w:rsidP="0027031B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電費</w:t>
            </w:r>
          </w:p>
        </w:tc>
        <w:tc>
          <w:tcPr>
            <w:tcW w:w="833" w:type="pct"/>
            <w:vMerge w:val="restart"/>
            <w:shd w:val="clear" w:color="auto" w:fill="auto"/>
            <w:noWrap/>
            <w:vAlign w:val="center"/>
            <w:hideMark/>
          </w:tcPr>
          <w:p w14:paraId="5D45654A" w14:textId="77777777" w:rsidR="0027031B" w:rsidRPr="00192A84" w:rsidRDefault="0027031B" w:rsidP="0027031B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週一至週五</w:t>
            </w:r>
          </w:p>
        </w:tc>
        <w:tc>
          <w:tcPr>
            <w:tcW w:w="834" w:type="pct"/>
            <w:shd w:val="clear" w:color="auto" w:fill="auto"/>
            <w:noWrap/>
            <w:vAlign w:val="center"/>
            <w:hideMark/>
          </w:tcPr>
          <w:p w14:paraId="4A4BA52B" w14:textId="77777777" w:rsidR="0027031B" w:rsidRPr="00192A84" w:rsidRDefault="0027031B" w:rsidP="0027031B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尖峰時間</w:t>
            </w:r>
          </w:p>
        </w:tc>
        <w:tc>
          <w:tcPr>
            <w:tcW w:w="916" w:type="pct"/>
            <w:shd w:val="clear" w:color="auto" w:fill="auto"/>
            <w:noWrap/>
            <w:vAlign w:val="center"/>
            <w:hideMark/>
          </w:tcPr>
          <w:p w14:paraId="530C41EE" w14:textId="77777777" w:rsidR="0027031B" w:rsidRPr="00192A84" w:rsidRDefault="0027031B" w:rsidP="0027031B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07:30~22:30</w:t>
            </w:r>
          </w:p>
        </w:tc>
        <w:tc>
          <w:tcPr>
            <w:tcW w:w="667" w:type="pct"/>
            <w:vMerge w:val="restart"/>
            <w:shd w:val="clear" w:color="auto" w:fill="auto"/>
            <w:noWrap/>
            <w:vAlign w:val="center"/>
            <w:hideMark/>
          </w:tcPr>
          <w:p w14:paraId="184A231A" w14:textId="77777777" w:rsidR="0027031B" w:rsidRPr="00192A84" w:rsidRDefault="0027031B" w:rsidP="0027031B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每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  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度</w:t>
            </w:r>
          </w:p>
        </w:tc>
        <w:tc>
          <w:tcPr>
            <w:tcW w:w="666" w:type="pct"/>
            <w:shd w:val="clear" w:color="auto" w:fill="auto"/>
            <w:noWrap/>
            <w:vAlign w:val="center"/>
            <w:hideMark/>
          </w:tcPr>
          <w:p w14:paraId="6F31558A" w14:textId="77777777" w:rsidR="0027031B" w:rsidRPr="00192A84" w:rsidRDefault="00500511" w:rsidP="0027031B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4.</w:t>
            </w:r>
            <w:r w:rsidRPr="00192A84">
              <w:rPr>
                <w:rFonts w:ascii="Times New Roman" w:eastAsia="標楷體" w:hAnsi="Times New Roman" w:hint="eastAsia"/>
                <w:kern w:val="0"/>
                <w:szCs w:val="24"/>
              </w:rPr>
              <w:t>44</w:t>
            </w:r>
            <w:r w:rsidR="0027031B"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 </w:t>
            </w:r>
          </w:p>
        </w:tc>
        <w:tc>
          <w:tcPr>
            <w:tcW w:w="667" w:type="pct"/>
            <w:shd w:val="clear" w:color="auto" w:fill="auto"/>
            <w:noWrap/>
            <w:vAlign w:val="center"/>
            <w:hideMark/>
          </w:tcPr>
          <w:p w14:paraId="52AB78B5" w14:textId="77777777" w:rsidR="0027031B" w:rsidRPr="00192A84" w:rsidRDefault="00500511" w:rsidP="0027031B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4.</w:t>
            </w:r>
            <w:r w:rsidRPr="00192A84">
              <w:rPr>
                <w:rFonts w:ascii="Times New Roman" w:eastAsia="標楷體" w:hAnsi="Times New Roman" w:hint="eastAsia"/>
                <w:kern w:val="0"/>
                <w:szCs w:val="24"/>
              </w:rPr>
              <w:t>23</w:t>
            </w:r>
          </w:p>
        </w:tc>
      </w:tr>
      <w:tr w:rsidR="00EF6F84" w:rsidRPr="00192A84" w14:paraId="5240F347" w14:textId="77777777" w:rsidTr="00145604">
        <w:trPr>
          <w:trHeight w:val="563"/>
        </w:trPr>
        <w:tc>
          <w:tcPr>
            <w:tcW w:w="417" w:type="pct"/>
            <w:vMerge/>
            <w:vAlign w:val="center"/>
            <w:hideMark/>
          </w:tcPr>
          <w:p w14:paraId="6F768A49" w14:textId="77777777" w:rsidR="0027031B" w:rsidRPr="00192A84" w:rsidRDefault="0027031B" w:rsidP="0027031B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833" w:type="pct"/>
            <w:vMerge/>
            <w:vAlign w:val="center"/>
            <w:hideMark/>
          </w:tcPr>
          <w:p w14:paraId="31A404F0" w14:textId="77777777" w:rsidR="0027031B" w:rsidRPr="00192A84" w:rsidRDefault="0027031B" w:rsidP="0027031B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834" w:type="pct"/>
            <w:shd w:val="clear" w:color="auto" w:fill="auto"/>
            <w:noWrap/>
            <w:vAlign w:val="center"/>
            <w:hideMark/>
          </w:tcPr>
          <w:p w14:paraId="7C5E2CBF" w14:textId="77777777" w:rsidR="0027031B" w:rsidRPr="00192A84" w:rsidRDefault="0027031B" w:rsidP="0027031B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離峰時間</w:t>
            </w:r>
          </w:p>
        </w:tc>
        <w:tc>
          <w:tcPr>
            <w:tcW w:w="916" w:type="pct"/>
            <w:shd w:val="clear" w:color="auto" w:fill="auto"/>
            <w:vAlign w:val="center"/>
            <w:hideMark/>
          </w:tcPr>
          <w:p w14:paraId="43E7991E" w14:textId="77777777" w:rsidR="0027031B" w:rsidRPr="00192A84" w:rsidRDefault="0027031B" w:rsidP="0027031B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00:00~07:30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br/>
              <w:t>22:30~24:00</w:t>
            </w:r>
          </w:p>
        </w:tc>
        <w:tc>
          <w:tcPr>
            <w:tcW w:w="667" w:type="pct"/>
            <w:vMerge/>
            <w:vAlign w:val="center"/>
            <w:hideMark/>
          </w:tcPr>
          <w:p w14:paraId="26E9E5F2" w14:textId="77777777" w:rsidR="0027031B" w:rsidRPr="00192A84" w:rsidRDefault="0027031B" w:rsidP="0027031B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666" w:type="pct"/>
            <w:shd w:val="clear" w:color="auto" w:fill="auto"/>
            <w:noWrap/>
            <w:vAlign w:val="center"/>
            <w:hideMark/>
          </w:tcPr>
          <w:p w14:paraId="76274AC7" w14:textId="20B804E0" w:rsidR="0027031B" w:rsidRPr="00192A84" w:rsidRDefault="0027031B" w:rsidP="0027031B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1.</w:t>
            </w:r>
            <w:r w:rsidR="00500511" w:rsidRPr="00192A84">
              <w:rPr>
                <w:rFonts w:ascii="Times New Roman" w:eastAsia="標楷體" w:hAnsi="Times New Roman" w:hint="eastAsia"/>
                <w:kern w:val="0"/>
                <w:szCs w:val="24"/>
              </w:rPr>
              <w:t>8</w:t>
            </w:r>
            <w:r w:rsidR="005904B5" w:rsidRPr="00192A84">
              <w:rPr>
                <w:rFonts w:ascii="Times New Roman" w:eastAsia="標楷體" w:hAnsi="Times New Roman"/>
                <w:kern w:val="0"/>
                <w:szCs w:val="24"/>
              </w:rPr>
              <w:t>0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 </w:t>
            </w:r>
          </w:p>
        </w:tc>
        <w:tc>
          <w:tcPr>
            <w:tcW w:w="667" w:type="pct"/>
            <w:shd w:val="clear" w:color="auto" w:fill="auto"/>
            <w:noWrap/>
            <w:vAlign w:val="center"/>
            <w:hideMark/>
          </w:tcPr>
          <w:p w14:paraId="5C6CBAA3" w14:textId="77777777" w:rsidR="0027031B" w:rsidRPr="00192A84" w:rsidRDefault="00500511" w:rsidP="00500511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1.</w:t>
            </w:r>
            <w:r w:rsidRPr="00192A84">
              <w:rPr>
                <w:rFonts w:ascii="Times New Roman" w:eastAsia="標楷體" w:hAnsi="Times New Roman" w:hint="eastAsia"/>
                <w:kern w:val="0"/>
                <w:szCs w:val="24"/>
              </w:rPr>
              <w:t>73</w:t>
            </w:r>
            <w:r w:rsidR="0027031B"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 </w:t>
            </w:r>
          </w:p>
        </w:tc>
      </w:tr>
      <w:tr w:rsidR="00EF6F84" w:rsidRPr="00192A84" w14:paraId="1B442EE9" w14:textId="77777777" w:rsidTr="00145604">
        <w:trPr>
          <w:trHeight w:val="308"/>
        </w:trPr>
        <w:tc>
          <w:tcPr>
            <w:tcW w:w="417" w:type="pct"/>
            <w:vMerge/>
            <w:vAlign w:val="center"/>
            <w:hideMark/>
          </w:tcPr>
          <w:p w14:paraId="20C1D27F" w14:textId="77777777" w:rsidR="0027031B" w:rsidRPr="00192A84" w:rsidRDefault="0027031B" w:rsidP="0027031B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833" w:type="pct"/>
            <w:vMerge w:val="restart"/>
            <w:shd w:val="clear" w:color="auto" w:fill="auto"/>
            <w:noWrap/>
            <w:vAlign w:val="center"/>
            <w:hideMark/>
          </w:tcPr>
          <w:p w14:paraId="46B51499" w14:textId="77777777" w:rsidR="00145604" w:rsidRPr="00192A84" w:rsidRDefault="0027031B" w:rsidP="0027031B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proofErr w:type="gramStart"/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週</w:t>
            </w:r>
            <w:proofErr w:type="gramEnd"/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 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六、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 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週日</w:t>
            </w:r>
          </w:p>
          <w:p w14:paraId="2BE40FD8" w14:textId="77777777" w:rsidR="0027031B" w:rsidRPr="00192A84" w:rsidRDefault="0027031B" w:rsidP="0027031B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及離峰日</w:t>
            </w:r>
          </w:p>
        </w:tc>
        <w:tc>
          <w:tcPr>
            <w:tcW w:w="834" w:type="pct"/>
            <w:vMerge w:val="restart"/>
            <w:shd w:val="clear" w:color="auto" w:fill="auto"/>
            <w:noWrap/>
            <w:vAlign w:val="center"/>
            <w:hideMark/>
          </w:tcPr>
          <w:p w14:paraId="67409846" w14:textId="77777777" w:rsidR="0027031B" w:rsidRPr="00192A84" w:rsidRDefault="0027031B" w:rsidP="0027031B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離峰時間</w:t>
            </w:r>
          </w:p>
        </w:tc>
        <w:tc>
          <w:tcPr>
            <w:tcW w:w="916" w:type="pct"/>
            <w:vMerge w:val="restart"/>
            <w:shd w:val="clear" w:color="auto" w:fill="auto"/>
            <w:noWrap/>
            <w:vAlign w:val="center"/>
            <w:hideMark/>
          </w:tcPr>
          <w:p w14:paraId="341EA839" w14:textId="77777777" w:rsidR="0027031B" w:rsidRPr="00192A84" w:rsidRDefault="0027031B" w:rsidP="0027031B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全日</w:t>
            </w:r>
          </w:p>
        </w:tc>
        <w:tc>
          <w:tcPr>
            <w:tcW w:w="667" w:type="pct"/>
            <w:vMerge/>
            <w:vAlign w:val="center"/>
            <w:hideMark/>
          </w:tcPr>
          <w:p w14:paraId="172850AD" w14:textId="77777777" w:rsidR="0027031B" w:rsidRPr="00192A84" w:rsidRDefault="0027031B" w:rsidP="0027031B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666" w:type="pct"/>
            <w:vMerge w:val="restart"/>
            <w:shd w:val="clear" w:color="auto" w:fill="auto"/>
            <w:noWrap/>
            <w:vAlign w:val="center"/>
            <w:hideMark/>
          </w:tcPr>
          <w:p w14:paraId="00ABB8A5" w14:textId="4E9FD0AD" w:rsidR="0027031B" w:rsidRPr="00192A84" w:rsidRDefault="0027031B" w:rsidP="0027031B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1.</w:t>
            </w:r>
            <w:r w:rsidR="00500511" w:rsidRPr="00192A84">
              <w:rPr>
                <w:rFonts w:ascii="Times New Roman" w:eastAsia="標楷體" w:hAnsi="Times New Roman" w:hint="eastAsia"/>
                <w:kern w:val="0"/>
                <w:szCs w:val="24"/>
              </w:rPr>
              <w:t>8</w:t>
            </w:r>
            <w:r w:rsidR="005904B5" w:rsidRPr="00192A84">
              <w:rPr>
                <w:rFonts w:ascii="Times New Roman" w:eastAsia="標楷體" w:hAnsi="Times New Roman"/>
                <w:kern w:val="0"/>
                <w:szCs w:val="24"/>
              </w:rPr>
              <w:t>0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 </w:t>
            </w:r>
          </w:p>
        </w:tc>
        <w:tc>
          <w:tcPr>
            <w:tcW w:w="667" w:type="pct"/>
            <w:vMerge w:val="restart"/>
            <w:shd w:val="clear" w:color="auto" w:fill="auto"/>
            <w:noWrap/>
            <w:vAlign w:val="center"/>
            <w:hideMark/>
          </w:tcPr>
          <w:p w14:paraId="56D74378" w14:textId="77777777" w:rsidR="0027031B" w:rsidRPr="00192A84" w:rsidRDefault="0027031B" w:rsidP="0027031B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1.</w:t>
            </w:r>
            <w:r w:rsidR="00500511" w:rsidRPr="00192A84">
              <w:rPr>
                <w:rFonts w:ascii="Times New Roman" w:eastAsia="標楷體" w:hAnsi="Times New Roman" w:hint="eastAsia"/>
                <w:kern w:val="0"/>
                <w:szCs w:val="24"/>
              </w:rPr>
              <w:t>73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 </w:t>
            </w:r>
          </w:p>
        </w:tc>
      </w:tr>
      <w:tr w:rsidR="00EF6F84" w:rsidRPr="00192A84" w14:paraId="7D5756CB" w14:textId="77777777" w:rsidTr="00145604">
        <w:trPr>
          <w:trHeight w:val="308"/>
        </w:trPr>
        <w:tc>
          <w:tcPr>
            <w:tcW w:w="417" w:type="pct"/>
            <w:vMerge/>
            <w:vAlign w:val="center"/>
            <w:hideMark/>
          </w:tcPr>
          <w:p w14:paraId="21C85732" w14:textId="77777777" w:rsidR="0027031B" w:rsidRPr="00192A84" w:rsidRDefault="0027031B" w:rsidP="0027031B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833" w:type="pct"/>
            <w:vMerge/>
            <w:vAlign w:val="center"/>
            <w:hideMark/>
          </w:tcPr>
          <w:p w14:paraId="1DC5D5A2" w14:textId="77777777" w:rsidR="0027031B" w:rsidRPr="00192A84" w:rsidRDefault="0027031B" w:rsidP="0027031B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834" w:type="pct"/>
            <w:vMerge/>
            <w:vAlign w:val="center"/>
            <w:hideMark/>
          </w:tcPr>
          <w:p w14:paraId="49A171BB" w14:textId="77777777" w:rsidR="0027031B" w:rsidRPr="00192A84" w:rsidRDefault="0027031B" w:rsidP="0027031B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916" w:type="pct"/>
            <w:vMerge/>
            <w:vAlign w:val="center"/>
            <w:hideMark/>
          </w:tcPr>
          <w:p w14:paraId="5194F085" w14:textId="77777777" w:rsidR="0027031B" w:rsidRPr="00192A84" w:rsidRDefault="0027031B" w:rsidP="0027031B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667" w:type="pct"/>
            <w:vMerge/>
            <w:vAlign w:val="center"/>
            <w:hideMark/>
          </w:tcPr>
          <w:p w14:paraId="59DBF322" w14:textId="77777777" w:rsidR="0027031B" w:rsidRPr="00192A84" w:rsidRDefault="0027031B" w:rsidP="0027031B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666" w:type="pct"/>
            <w:vMerge/>
            <w:vAlign w:val="center"/>
            <w:hideMark/>
          </w:tcPr>
          <w:p w14:paraId="660B50DE" w14:textId="77777777" w:rsidR="0027031B" w:rsidRPr="00192A84" w:rsidRDefault="0027031B" w:rsidP="0027031B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667" w:type="pct"/>
            <w:vMerge/>
            <w:vAlign w:val="center"/>
            <w:hideMark/>
          </w:tcPr>
          <w:p w14:paraId="5B2A359B" w14:textId="77777777" w:rsidR="0027031B" w:rsidRPr="00192A84" w:rsidRDefault="0027031B" w:rsidP="0027031B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145604" w:rsidRPr="00192A84" w14:paraId="486130DE" w14:textId="77777777" w:rsidTr="00145604">
        <w:trPr>
          <w:trHeight w:val="308"/>
        </w:trPr>
        <w:tc>
          <w:tcPr>
            <w:tcW w:w="417" w:type="pct"/>
            <w:vMerge/>
            <w:vAlign w:val="center"/>
            <w:hideMark/>
          </w:tcPr>
          <w:p w14:paraId="1AA9A1A2" w14:textId="77777777" w:rsidR="0027031B" w:rsidRPr="00192A84" w:rsidRDefault="0027031B" w:rsidP="0027031B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2583" w:type="pct"/>
            <w:gridSpan w:val="3"/>
            <w:shd w:val="clear" w:color="auto" w:fill="auto"/>
            <w:noWrap/>
            <w:vAlign w:val="center"/>
            <w:hideMark/>
          </w:tcPr>
          <w:p w14:paraId="78AA8F4D" w14:textId="77777777" w:rsidR="0027031B" w:rsidRPr="00192A84" w:rsidRDefault="0027031B" w:rsidP="0027031B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每月總度數超過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2,000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度之部分</w:t>
            </w:r>
          </w:p>
        </w:tc>
        <w:tc>
          <w:tcPr>
            <w:tcW w:w="667" w:type="pct"/>
            <w:shd w:val="clear" w:color="auto" w:fill="auto"/>
            <w:noWrap/>
            <w:vAlign w:val="center"/>
            <w:hideMark/>
          </w:tcPr>
          <w:p w14:paraId="424879CE" w14:textId="77777777" w:rsidR="0027031B" w:rsidRPr="00192A84" w:rsidRDefault="0027031B" w:rsidP="0027031B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每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  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度</w:t>
            </w:r>
          </w:p>
        </w:tc>
        <w:tc>
          <w:tcPr>
            <w:tcW w:w="1333" w:type="pct"/>
            <w:gridSpan w:val="2"/>
            <w:shd w:val="clear" w:color="auto" w:fill="auto"/>
            <w:noWrap/>
            <w:vAlign w:val="center"/>
            <w:hideMark/>
          </w:tcPr>
          <w:p w14:paraId="71759EFC" w14:textId="77777777" w:rsidR="0027031B" w:rsidRPr="00192A84" w:rsidRDefault="0027031B" w:rsidP="0027031B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加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0.9</w:t>
            </w:r>
            <w:r w:rsidR="00500511" w:rsidRPr="00192A84">
              <w:rPr>
                <w:rFonts w:ascii="Times New Roman" w:eastAsia="標楷體" w:hAnsi="Times New Roman" w:hint="eastAsia"/>
                <w:kern w:val="0"/>
                <w:szCs w:val="24"/>
              </w:rPr>
              <w:t>6</w:t>
            </w:r>
          </w:p>
        </w:tc>
      </w:tr>
    </w:tbl>
    <w:p w14:paraId="539C9049" w14:textId="77777777" w:rsidR="00A843D4" w:rsidRPr="00192A84" w:rsidRDefault="00A843D4" w:rsidP="00500511">
      <w:pPr>
        <w:spacing w:line="200" w:lineRule="exact"/>
        <w:ind w:leftChars="291" w:left="1255" w:hangingChars="199" w:hanging="557"/>
        <w:rPr>
          <w:rFonts w:ascii="Times New Roman" w:eastAsia="標楷體" w:hAnsi="Times New Roman"/>
          <w:sz w:val="28"/>
          <w:szCs w:val="28"/>
        </w:rPr>
      </w:pPr>
    </w:p>
    <w:p w14:paraId="38581FFB" w14:textId="77777777" w:rsidR="00832788" w:rsidRPr="00192A84" w:rsidRDefault="00500511" w:rsidP="00500511">
      <w:pPr>
        <w:spacing w:line="300" w:lineRule="exact"/>
        <w:ind w:leftChars="273" w:left="1251" w:hangingChars="213" w:hanging="596"/>
        <w:rPr>
          <w:rFonts w:ascii="Times New Roman" w:eastAsia="標楷體" w:hAnsi="Times New Roman"/>
          <w:sz w:val="28"/>
          <w:szCs w:val="28"/>
        </w:rPr>
      </w:pPr>
      <w:r w:rsidRPr="00192A84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="00D729E2" w:rsidRPr="00192A84">
        <w:rPr>
          <w:rFonts w:ascii="Times New Roman" w:eastAsia="標楷體" w:hAnsi="Times New Roman"/>
          <w:sz w:val="28"/>
          <w:szCs w:val="28"/>
        </w:rPr>
        <w:t>(2)</w:t>
      </w:r>
      <w:r w:rsidR="00D729E2" w:rsidRPr="00192A84">
        <w:rPr>
          <w:rFonts w:ascii="Times New Roman" w:eastAsia="標楷體" w:hAnsi="Times New Roman"/>
          <w:sz w:val="28"/>
          <w:szCs w:val="28"/>
        </w:rPr>
        <w:t>三段式</w:t>
      </w:r>
      <w:r w:rsidR="00D729E2" w:rsidRPr="00192A84">
        <w:rPr>
          <w:rFonts w:ascii="Times New Roman" w:eastAsia="標楷體" w:hAnsi="Times New Roman"/>
          <w:sz w:val="28"/>
          <w:szCs w:val="28"/>
        </w:rPr>
        <w:t xml:space="preserve">                </w:t>
      </w:r>
      <w:r w:rsidRPr="00192A84">
        <w:rPr>
          <w:rFonts w:ascii="Times New Roman" w:eastAsia="標楷體" w:hAnsi="Times New Roman"/>
          <w:sz w:val="28"/>
          <w:szCs w:val="28"/>
        </w:rPr>
        <w:t xml:space="preserve">                             </w:t>
      </w:r>
      <w:r w:rsidR="00D729E2" w:rsidRPr="00192A84">
        <w:rPr>
          <w:rFonts w:ascii="Times New Roman" w:eastAsia="標楷體" w:hAnsi="Times New Roman"/>
          <w:szCs w:val="24"/>
        </w:rPr>
        <w:t>單位：元</w:t>
      </w:r>
    </w:p>
    <w:tbl>
      <w:tblPr>
        <w:tblW w:w="4323" w:type="pct"/>
        <w:tblInd w:w="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98"/>
        <w:gridCol w:w="1267"/>
        <w:gridCol w:w="1272"/>
        <w:gridCol w:w="845"/>
        <w:gridCol w:w="1553"/>
        <w:gridCol w:w="843"/>
        <w:gridCol w:w="985"/>
        <w:gridCol w:w="985"/>
      </w:tblGrid>
      <w:tr w:rsidR="00EF6F84" w:rsidRPr="00192A84" w14:paraId="1D7BF07C" w14:textId="77777777" w:rsidTr="00500511">
        <w:trPr>
          <w:trHeight w:val="308"/>
        </w:trPr>
        <w:tc>
          <w:tcPr>
            <w:tcW w:w="3834" w:type="pct"/>
            <w:gridSpan w:val="6"/>
            <w:shd w:val="clear" w:color="auto" w:fill="auto"/>
            <w:noWrap/>
            <w:vAlign w:val="center"/>
            <w:hideMark/>
          </w:tcPr>
          <w:p w14:paraId="27CFA365" w14:textId="77777777" w:rsidR="00500511" w:rsidRPr="00192A84" w:rsidRDefault="00500511" w:rsidP="005904B5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分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               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類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14:paraId="63BC30E8" w14:textId="77777777" w:rsidR="00500511" w:rsidRPr="00192A84" w:rsidRDefault="00500511" w:rsidP="005904B5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夏月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14:paraId="45AD1E9B" w14:textId="77777777" w:rsidR="00500511" w:rsidRPr="00192A84" w:rsidRDefault="00500511" w:rsidP="005904B5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非夏月</w:t>
            </w:r>
          </w:p>
        </w:tc>
      </w:tr>
      <w:tr w:rsidR="00EF6F84" w:rsidRPr="00192A84" w14:paraId="5D674971" w14:textId="77777777" w:rsidTr="00500511">
        <w:trPr>
          <w:trHeight w:val="308"/>
        </w:trPr>
        <w:tc>
          <w:tcPr>
            <w:tcW w:w="413" w:type="pct"/>
            <w:shd w:val="clear" w:color="auto" w:fill="auto"/>
            <w:noWrap/>
            <w:vAlign w:val="center"/>
            <w:hideMark/>
          </w:tcPr>
          <w:p w14:paraId="36C58629" w14:textId="77777777" w:rsidR="00145604" w:rsidRPr="00192A84" w:rsidRDefault="00D729E2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基本</w:t>
            </w:r>
          </w:p>
          <w:p w14:paraId="52B8A6D0" w14:textId="77777777" w:rsidR="00D729E2" w:rsidRPr="00192A84" w:rsidRDefault="00D729E2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電費</w:t>
            </w:r>
          </w:p>
        </w:tc>
        <w:tc>
          <w:tcPr>
            <w:tcW w:w="2922" w:type="pct"/>
            <w:gridSpan w:val="4"/>
            <w:shd w:val="clear" w:color="auto" w:fill="auto"/>
            <w:noWrap/>
            <w:vAlign w:val="center"/>
            <w:hideMark/>
          </w:tcPr>
          <w:p w14:paraId="10E46430" w14:textId="77777777" w:rsidR="00D729E2" w:rsidRPr="00192A84" w:rsidRDefault="00D729E2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按戶計收</w:t>
            </w:r>
          </w:p>
        </w:tc>
        <w:tc>
          <w:tcPr>
            <w:tcW w:w="499" w:type="pct"/>
            <w:shd w:val="clear" w:color="auto" w:fill="auto"/>
            <w:noWrap/>
            <w:vAlign w:val="center"/>
            <w:hideMark/>
          </w:tcPr>
          <w:p w14:paraId="24E44B1F" w14:textId="77777777" w:rsidR="00500511" w:rsidRPr="00192A84" w:rsidRDefault="00D729E2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每戶</w:t>
            </w:r>
          </w:p>
          <w:p w14:paraId="6522BB40" w14:textId="77777777" w:rsidR="00D729E2" w:rsidRPr="00192A84" w:rsidRDefault="00D729E2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每月</w:t>
            </w:r>
          </w:p>
        </w:tc>
        <w:tc>
          <w:tcPr>
            <w:tcW w:w="1166" w:type="pct"/>
            <w:gridSpan w:val="2"/>
            <w:shd w:val="clear" w:color="auto" w:fill="auto"/>
            <w:noWrap/>
            <w:vAlign w:val="center"/>
            <w:hideMark/>
          </w:tcPr>
          <w:p w14:paraId="00768209" w14:textId="77777777" w:rsidR="00D729E2" w:rsidRPr="00192A84" w:rsidRDefault="00D729E2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75.00 </w:t>
            </w:r>
          </w:p>
        </w:tc>
      </w:tr>
      <w:tr w:rsidR="00EF6F84" w:rsidRPr="00192A84" w14:paraId="2E0E84E6" w14:textId="77777777" w:rsidTr="00500511">
        <w:trPr>
          <w:trHeight w:val="600"/>
        </w:trPr>
        <w:tc>
          <w:tcPr>
            <w:tcW w:w="413" w:type="pct"/>
            <w:vMerge w:val="restart"/>
            <w:shd w:val="clear" w:color="auto" w:fill="auto"/>
            <w:noWrap/>
            <w:vAlign w:val="center"/>
            <w:hideMark/>
          </w:tcPr>
          <w:p w14:paraId="5E795A67" w14:textId="77777777" w:rsidR="00145604" w:rsidRPr="00192A84" w:rsidRDefault="00D729E2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流動</w:t>
            </w:r>
          </w:p>
          <w:p w14:paraId="708E0B5D" w14:textId="77777777" w:rsidR="00D729E2" w:rsidRPr="00192A84" w:rsidRDefault="00D729E2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電費</w:t>
            </w:r>
          </w:p>
        </w:tc>
        <w:tc>
          <w:tcPr>
            <w:tcW w:w="750" w:type="pct"/>
            <w:vMerge w:val="restart"/>
            <w:shd w:val="clear" w:color="auto" w:fill="auto"/>
            <w:noWrap/>
            <w:vAlign w:val="center"/>
            <w:hideMark/>
          </w:tcPr>
          <w:p w14:paraId="1456E8D9" w14:textId="77777777" w:rsidR="00145604" w:rsidRPr="00192A84" w:rsidRDefault="00D729E2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週一</w:t>
            </w:r>
          </w:p>
          <w:p w14:paraId="652F7C42" w14:textId="77777777" w:rsidR="00145604" w:rsidRPr="00192A84" w:rsidRDefault="00D729E2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至</w:t>
            </w:r>
          </w:p>
          <w:p w14:paraId="69BEEF5A" w14:textId="77777777" w:rsidR="00D729E2" w:rsidRPr="00192A84" w:rsidRDefault="00D729E2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週五</w:t>
            </w:r>
          </w:p>
        </w:tc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5CF147CE" w14:textId="77777777" w:rsidR="00D729E2" w:rsidRPr="00192A84" w:rsidRDefault="00D729E2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尖峰時間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14:paraId="2F5C8A32" w14:textId="77777777" w:rsidR="00D729E2" w:rsidRPr="00192A84" w:rsidRDefault="00D729E2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夏月</w:t>
            </w:r>
          </w:p>
        </w:tc>
        <w:tc>
          <w:tcPr>
            <w:tcW w:w="919" w:type="pct"/>
            <w:shd w:val="clear" w:color="auto" w:fill="auto"/>
            <w:vAlign w:val="center"/>
            <w:hideMark/>
          </w:tcPr>
          <w:p w14:paraId="0C2E6A46" w14:textId="77777777" w:rsidR="00D729E2" w:rsidRPr="00192A84" w:rsidRDefault="00D729E2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10:00~12:00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br/>
              <w:t>13:00~1</w:t>
            </w:r>
            <w:r w:rsidR="00500511" w:rsidRPr="00192A84">
              <w:rPr>
                <w:rFonts w:ascii="Times New Roman" w:eastAsia="標楷體" w:hAnsi="Times New Roman" w:hint="eastAsia"/>
                <w:kern w:val="0"/>
                <w:szCs w:val="24"/>
              </w:rPr>
              <w:t>7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:00</w:t>
            </w:r>
          </w:p>
        </w:tc>
        <w:tc>
          <w:tcPr>
            <w:tcW w:w="499" w:type="pct"/>
            <w:vMerge w:val="restart"/>
            <w:shd w:val="clear" w:color="auto" w:fill="auto"/>
            <w:noWrap/>
            <w:vAlign w:val="center"/>
            <w:hideMark/>
          </w:tcPr>
          <w:p w14:paraId="6BAFA531" w14:textId="77777777" w:rsidR="00D729E2" w:rsidRPr="00192A84" w:rsidRDefault="00D729E2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每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  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度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14:paraId="4C61379F" w14:textId="11C3064E" w:rsidR="00D729E2" w:rsidRPr="00192A84" w:rsidRDefault="00500511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 w:hint="eastAsia"/>
                <w:kern w:val="0"/>
                <w:szCs w:val="24"/>
              </w:rPr>
              <w:t>6.2</w:t>
            </w:r>
            <w:r w:rsidR="008E11A5" w:rsidRPr="00192A84">
              <w:rPr>
                <w:rFonts w:ascii="Times New Roman" w:eastAsia="標楷體" w:hAnsi="Times New Roman"/>
                <w:kern w:val="0"/>
                <w:szCs w:val="24"/>
              </w:rPr>
              <w:t>0</w:t>
            </w:r>
            <w:r w:rsidR="00D729E2"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 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14:paraId="489F9B1D" w14:textId="77777777" w:rsidR="00D729E2" w:rsidRPr="00192A84" w:rsidRDefault="00D729E2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-</w:t>
            </w:r>
          </w:p>
        </w:tc>
      </w:tr>
      <w:tr w:rsidR="00EF6F84" w:rsidRPr="00192A84" w14:paraId="547F0B0B" w14:textId="77777777" w:rsidTr="00500511">
        <w:trPr>
          <w:trHeight w:val="852"/>
        </w:trPr>
        <w:tc>
          <w:tcPr>
            <w:tcW w:w="413" w:type="pct"/>
            <w:vMerge/>
            <w:vAlign w:val="center"/>
            <w:hideMark/>
          </w:tcPr>
          <w:p w14:paraId="7E0D2B77" w14:textId="77777777" w:rsidR="00D729E2" w:rsidRPr="00192A84" w:rsidRDefault="00D729E2" w:rsidP="00D729E2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750" w:type="pct"/>
            <w:vMerge/>
            <w:vAlign w:val="center"/>
            <w:hideMark/>
          </w:tcPr>
          <w:p w14:paraId="5A49721C" w14:textId="77777777" w:rsidR="00D729E2" w:rsidRPr="00192A84" w:rsidRDefault="00D729E2" w:rsidP="00D729E2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753" w:type="pct"/>
            <w:vMerge w:val="restart"/>
            <w:shd w:val="clear" w:color="auto" w:fill="auto"/>
            <w:noWrap/>
            <w:vAlign w:val="center"/>
            <w:hideMark/>
          </w:tcPr>
          <w:p w14:paraId="4EAB7C01" w14:textId="77777777" w:rsidR="00D729E2" w:rsidRPr="00192A84" w:rsidRDefault="00D729E2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半尖峰時間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14:paraId="23C1186B" w14:textId="77777777" w:rsidR="00D729E2" w:rsidRPr="00192A84" w:rsidRDefault="00D729E2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夏月</w:t>
            </w:r>
          </w:p>
        </w:tc>
        <w:tc>
          <w:tcPr>
            <w:tcW w:w="919" w:type="pct"/>
            <w:shd w:val="clear" w:color="auto" w:fill="auto"/>
            <w:vAlign w:val="center"/>
            <w:hideMark/>
          </w:tcPr>
          <w:p w14:paraId="41D2837C" w14:textId="77777777" w:rsidR="00D729E2" w:rsidRPr="00192A84" w:rsidRDefault="00D729E2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07:30~10:00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br/>
              <w:t>12:00~13:00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br/>
              <w:t>17:00~22:30</w:t>
            </w:r>
          </w:p>
        </w:tc>
        <w:tc>
          <w:tcPr>
            <w:tcW w:w="499" w:type="pct"/>
            <w:vMerge/>
            <w:vAlign w:val="center"/>
            <w:hideMark/>
          </w:tcPr>
          <w:p w14:paraId="440AF1E1" w14:textId="77777777" w:rsidR="00D729E2" w:rsidRPr="00192A84" w:rsidRDefault="00D729E2" w:rsidP="00D729E2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14:paraId="72EE29AA" w14:textId="77777777" w:rsidR="00D729E2" w:rsidRPr="00192A84" w:rsidRDefault="00500511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 w:hint="eastAsia"/>
                <w:kern w:val="0"/>
                <w:szCs w:val="24"/>
              </w:rPr>
              <w:t>4.07</w:t>
            </w:r>
            <w:r w:rsidR="00D729E2"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 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14:paraId="35C1524C" w14:textId="77777777" w:rsidR="00D729E2" w:rsidRPr="00192A84" w:rsidRDefault="00D729E2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-</w:t>
            </w:r>
          </w:p>
        </w:tc>
      </w:tr>
      <w:tr w:rsidR="00EF6F84" w:rsidRPr="00192A84" w14:paraId="18F896A7" w14:textId="77777777" w:rsidTr="00500511">
        <w:trPr>
          <w:trHeight w:val="398"/>
        </w:trPr>
        <w:tc>
          <w:tcPr>
            <w:tcW w:w="413" w:type="pct"/>
            <w:vMerge/>
            <w:vAlign w:val="center"/>
            <w:hideMark/>
          </w:tcPr>
          <w:p w14:paraId="28D7923E" w14:textId="77777777" w:rsidR="00D729E2" w:rsidRPr="00192A84" w:rsidRDefault="00D729E2" w:rsidP="00D729E2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750" w:type="pct"/>
            <w:vMerge/>
            <w:vAlign w:val="center"/>
            <w:hideMark/>
          </w:tcPr>
          <w:p w14:paraId="711227EA" w14:textId="77777777" w:rsidR="00D729E2" w:rsidRPr="00192A84" w:rsidRDefault="00D729E2" w:rsidP="00D729E2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753" w:type="pct"/>
            <w:vMerge/>
            <w:vAlign w:val="center"/>
            <w:hideMark/>
          </w:tcPr>
          <w:p w14:paraId="60924294" w14:textId="77777777" w:rsidR="00D729E2" w:rsidRPr="00192A84" w:rsidRDefault="00D729E2" w:rsidP="00D729E2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14:paraId="66110A4B" w14:textId="77777777" w:rsidR="00D729E2" w:rsidRPr="00192A84" w:rsidRDefault="00D729E2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非夏月</w:t>
            </w:r>
          </w:p>
        </w:tc>
        <w:tc>
          <w:tcPr>
            <w:tcW w:w="919" w:type="pct"/>
            <w:shd w:val="clear" w:color="auto" w:fill="auto"/>
            <w:noWrap/>
            <w:vAlign w:val="center"/>
            <w:hideMark/>
          </w:tcPr>
          <w:p w14:paraId="36C4D9FB" w14:textId="77777777" w:rsidR="00D729E2" w:rsidRPr="00192A84" w:rsidRDefault="00D729E2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07:30~22:30</w:t>
            </w:r>
          </w:p>
        </w:tc>
        <w:tc>
          <w:tcPr>
            <w:tcW w:w="499" w:type="pct"/>
            <w:vMerge/>
            <w:vAlign w:val="center"/>
            <w:hideMark/>
          </w:tcPr>
          <w:p w14:paraId="38EB39E4" w14:textId="77777777" w:rsidR="00D729E2" w:rsidRPr="00192A84" w:rsidRDefault="00D729E2" w:rsidP="00D729E2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14:paraId="3318B326" w14:textId="77777777" w:rsidR="00D729E2" w:rsidRPr="00192A84" w:rsidRDefault="00D729E2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-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14:paraId="559D920B" w14:textId="77777777" w:rsidR="00D729E2" w:rsidRPr="00192A84" w:rsidRDefault="00D729E2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3.</w:t>
            </w:r>
            <w:r w:rsidR="00500511" w:rsidRPr="00192A84">
              <w:rPr>
                <w:rFonts w:ascii="Times New Roman" w:eastAsia="標楷體" w:hAnsi="Times New Roman" w:hint="eastAsia"/>
                <w:kern w:val="0"/>
                <w:szCs w:val="24"/>
              </w:rPr>
              <w:t>88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 </w:t>
            </w:r>
          </w:p>
        </w:tc>
      </w:tr>
      <w:tr w:rsidR="00EF6F84" w:rsidRPr="00192A84" w14:paraId="72198370" w14:textId="77777777" w:rsidTr="00500511">
        <w:trPr>
          <w:trHeight w:val="578"/>
        </w:trPr>
        <w:tc>
          <w:tcPr>
            <w:tcW w:w="413" w:type="pct"/>
            <w:vMerge/>
            <w:vAlign w:val="center"/>
            <w:hideMark/>
          </w:tcPr>
          <w:p w14:paraId="13B8324D" w14:textId="77777777" w:rsidR="00D729E2" w:rsidRPr="00192A84" w:rsidRDefault="00D729E2" w:rsidP="00D729E2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750" w:type="pct"/>
            <w:vMerge/>
            <w:vAlign w:val="center"/>
            <w:hideMark/>
          </w:tcPr>
          <w:p w14:paraId="1C6E7F34" w14:textId="77777777" w:rsidR="00D729E2" w:rsidRPr="00192A84" w:rsidRDefault="00D729E2" w:rsidP="00D729E2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253" w:type="pct"/>
            <w:gridSpan w:val="2"/>
            <w:shd w:val="clear" w:color="auto" w:fill="auto"/>
            <w:noWrap/>
            <w:vAlign w:val="center"/>
            <w:hideMark/>
          </w:tcPr>
          <w:p w14:paraId="5612AF74" w14:textId="77777777" w:rsidR="00D729E2" w:rsidRPr="00192A84" w:rsidRDefault="00D729E2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離峰時間</w:t>
            </w:r>
          </w:p>
        </w:tc>
        <w:tc>
          <w:tcPr>
            <w:tcW w:w="919" w:type="pct"/>
            <w:shd w:val="clear" w:color="auto" w:fill="auto"/>
            <w:vAlign w:val="center"/>
            <w:hideMark/>
          </w:tcPr>
          <w:p w14:paraId="25E1CC82" w14:textId="77777777" w:rsidR="00D729E2" w:rsidRPr="00192A84" w:rsidRDefault="00D729E2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00:00~07:30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br/>
              <w:t>22:30~24:00</w:t>
            </w:r>
          </w:p>
        </w:tc>
        <w:tc>
          <w:tcPr>
            <w:tcW w:w="499" w:type="pct"/>
            <w:vMerge/>
            <w:vAlign w:val="center"/>
            <w:hideMark/>
          </w:tcPr>
          <w:p w14:paraId="626F691F" w14:textId="77777777" w:rsidR="00D729E2" w:rsidRPr="00192A84" w:rsidRDefault="00D729E2" w:rsidP="00D729E2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14:paraId="6720B88E" w14:textId="01D59A35" w:rsidR="00D729E2" w:rsidRPr="00192A84" w:rsidRDefault="00D729E2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1.</w:t>
            </w:r>
            <w:r w:rsidR="00500511" w:rsidRPr="00192A84">
              <w:rPr>
                <w:rFonts w:ascii="Times New Roman" w:eastAsia="標楷體" w:hAnsi="Times New Roman" w:hint="eastAsia"/>
                <w:kern w:val="0"/>
                <w:szCs w:val="24"/>
              </w:rPr>
              <w:t>8</w:t>
            </w:r>
            <w:r w:rsidR="008E11A5" w:rsidRPr="00192A84">
              <w:rPr>
                <w:rFonts w:ascii="Times New Roman" w:eastAsia="標楷體" w:hAnsi="Times New Roman"/>
                <w:kern w:val="0"/>
                <w:szCs w:val="24"/>
              </w:rPr>
              <w:t>0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 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14:paraId="6D5507CF" w14:textId="77777777" w:rsidR="00D729E2" w:rsidRPr="00192A84" w:rsidRDefault="00D729E2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1.</w:t>
            </w:r>
            <w:r w:rsidR="00500511" w:rsidRPr="00192A84">
              <w:rPr>
                <w:rFonts w:ascii="Times New Roman" w:eastAsia="標楷體" w:hAnsi="Times New Roman" w:hint="eastAsia"/>
                <w:kern w:val="0"/>
                <w:szCs w:val="24"/>
              </w:rPr>
              <w:t>73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 </w:t>
            </w:r>
          </w:p>
        </w:tc>
      </w:tr>
      <w:tr w:rsidR="00EF6F84" w:rsidRPr="00192A84" w14:paraId="09314C2E" w14:textId="77777777" w:rsidTr="00500511">
        <w:trPr>
          <w:trHeight w:val="308"/>
        </w:trPr>
        <w:tc>
          <w:tcPr>
            <w:tcW w:w="413" w:type="pct"/>
            <w:vMerge/>
            <w:vAlign w:val="center"/>
            <w:hideMark/>
          </w:tcPr>
          <w:p w14:paraId="57D4479D" w14:textId="77777777" w:rsidR="00D729E2" w:rsidRPr="00192A84" w:rsidRDefault="00D729E2" w:rsidP="00D729E2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750" w:type="pct"/>
            <w:vMerge w:val="restart"/>
            <w:shd w:val="clear" w:color="auto" w:fill="auto"/>
            <w:noWrap/>
            <w:vAlign w:val="center"/>
            <w:hideMark/>
          </w:tcPr>
          <w:p w14:paraId="05CC297B" w14:textId="77777777" w:rsidR="00D729E2" w:rsidRPr="00192A84" w:rsidRDefault="00D729E2" w:rsidP="00500511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proofErr w:type="gramStart"/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週</w:t>
            </w:r>
            <w:proofErr w:type="gramEnd"/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 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六、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 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週日及離峰日</w:t>
            </w:r>
          </w:p>
        </w:tc>
        <w:tc>
          <w:tcPr>
            <w:tcW w:w="1253" w:type="pct"/>
            <w:gridSpan w:val="2"/>
            <w:vMerge w:val="restart"/>
            <w:shd w:val="clear" w:color="auto" w:fill="auto"/>
            <w:noWrap/>
            <w:vAlign w:val="center"/>
            <w:hideMark/>
          </w:tcPr>
          <w:p w14:paraId="04600630" w14:textId="77777777" w:rsidR="00D729E2" w:rsidRPr="00192A84" w:rsidRDefault="00D729E2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離峰時間</w:t>
            </w:r>
          </w:p>
        </w:tc>
        <w:tc>
          <w:tcPr>
            <w:tcW w:w="919" w:type="pct"/>
            <w:vMerge w:val="restart"/>
            <w:shd w:val="clear" w:color="auto" w:fill="auto"/>
            <w:noWrap/>
            <w:vAlign w:val="center"/>
            <w:hideMark/>
          </w:tcPr>
          <w:p w14:paraId="72DA233F" w14:textId="77777777" w:rsidR="00D729E2" w:rsidRPr="00192A84" w:rsidRDefault="00D729E2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全日</w:t>
            </w:r>
          </w:p>
        </w:tc>
        <w:tc>
          <w:tcPr>
            <w:tcW w:w="499" w:type="pct"/>
            <w:vMerge/>
            <w:vAlign w:val="center"/>
            <w:hideMark/>
          </w:tcPr>
          <w:p w14:paraId="3587107D" w14:textId="77777777" w:rsidR="00D729E2" w:rsidRPr="00192A84" w:rsidRDefault="00D729E2" w:rsidP="00D729E2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583" w:type="pct"/>
            <w:vMerge w:val="restart"/>
            <w:shd w:val="clear" w:color="auto" w:fill="auto"/>
            <w:noWrap/>
            <w:vAlign w:val="center"/>
            <w:hideMark/>
          </w:tcPr>
          <w:p w14:paraId="199054C5" w14:textId="7A899BBF" w:rsidR="00D729E2" w:rsidRPr="00192A84" w:rsidRDefault="00500511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1.</w:t>
            </w:r>
            <w:r w:rsidRPr="00192A84">
              <w:rPr>
                <w:rFonts w:ascii="Times New Roman" w:eastAsia="標楷體" w:hAnsi="Times New Roman" w:hint="eastAsia"/>
                <w:kern w:val="0"/>
                <w:szCs w:val="24"/>
              </w:rPr>
              <w:t>8</w:t>
            </w:r>
            <w:r w:rsidR="008E11A5" w:rsidRPr="00192A84">
              <w:rPr>
                <w:rFonts w:ascii="Times New Roman" w:eastAsia="標楷體" w:hAnsi="Times New Roman"/>
                <w:kern w:val="0"/>
                <w:szCs w:val="24"/>
              </w:rPr>
              <w:t>0</w:t>
            </w:r>
            <w:r w:rsidR="00D729E2"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 </w:t>
            </w:r>
          </w:p>
        </w:tc>
        <w:tc>
          <w:tcPr>
            <w:tcW w:w="583" w:type="pct"/>
            <w:vMerge w:val="restart"/>
            <w:shd w:val="clear" w:color="auto" w:fill="auto"/>
            <w:noWrap/>
            <w:vAlign w:val="center"/>
            <w:hideMark/>
          </w:tcPr>
          <w:p w14:paraId="5110B65F" w14:textId="77777777" w:rsidR="00D729E2" w:rsidRPr="00192A84" w:rsidRDefault="00D729E2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1.</w:t>
            </w:r>
            <w:r w:rsidR="00500511" w:rsidRPr="00192A84">
              <w:rPr>
                <w:rFonts w:ascii="Times New Roman" w:eastAsia="標楷體" w:hAnsi="Times New Roman" w:hint="eastAsia"/>
                <w:kern w:val="0"/>
                <w:szCs w:val="24"/>
              </w:rPr>
              <w:t>73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 </w:t>
            </w:r>
          </w:p>
        </w:tc>
      </w:tr>
      <w:tr w:rsidR="00EF6F84" w:rsidRPr="00192A84" w14:paraId="1A2464F1" w14:textId="77777777" w:rsidTr="00500511">
        <w:trPr>
          <w:trHeight w:val="308"/>
        </w:trPr>
        <w:tc>
          <w:tcPr>
            <w:tcW w:w="413" w:type="pct"/>
            <w:vMerge/>
            <w:vAlign w:val="center"/>
            <w:hideMark/>
          </w:tcPr>
          <w:p w14:paraId="4344493E" w14:textId="77777777" w:rsidR="00D729E2" w:rsidRPr="00192A84" w:rsidRDefault="00D729E2" w:rsidP="00D729E2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750" w:type="pct"/>
            <w:vMerge/>
            <w:vAlign w:val="center"/>
            <w:hideMark/>
          </w:tcPr>
          <w:p w14:paraId="2DBAA2C5" w14:textId="77777777" w:rsidR="00D729E2" w:rsidRPr="00192A84" w:rsidRDefault="00D729E2" w:rsidP="00D729E2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253" w:type="pct"/>
            <w:gridSpan w:val="2"/>
            <w:vMerge/>
            <w:vAlign w:val="center"/>
            <w:hideMark/>
          </w:tcPr>
          <w:p w14:paraId="6C0331D6" w14:textId="77777777" w:rsidR="00D729E2" w:rsidRPr="00192A84" w:rsidRDefault="00D729E2" w:rsidP="00D729E2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919" w:type="pct"/>
            <w:vMerge/>
            <w:vAlign w:val="center"/>
            <w:hideMark/>
          </w:tcPr>
          <w:p w14:paraId="519BC984" w14:textId="77777777" w:rsidR="00D729E2" w:rsidRPr="00192A84" w:rsidRDefault="00D729E2" w:rsidP="00D729E2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499" w:type="pct"/>
            <w:vMerge/>
            <w:vAlign w:val="center"/>
            <w:hideMark/>
          </w:tcPr>
          <w:p w14:paraId="608EA0A5" w14:textId="77777777" w:rsidR="00D729E2" w:rsidRPr="00192A84" w:rsidRDefault="00D729E2" w:rsidP="00D729E2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583" w:type="pct"/>
            <w:vMerge/>
            <w:vAlign w:val="center"/>
            <w:hideMark/>
          </w:tcPr>
          <w:p w14:paraId="5AB5D605" w14:textId="77777777" w:rsidR="00D729E2" w:rsidRPr="00192A84" w:rsidRDefault="00D729E2" w:rsidP="00D729E2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583" w:type="pct"/>
            <w:vMerge/>
            <w:vAlign w:val="center"/>
            <w:hideMark/>
          </w:tcPr>
          <w:p w14:paraId="0CE0763B" w14:textId="77777777" w:rsidR="00D729E2" w:rsidRPr="00192A84" w:rsidRDefault="00D729E2" w:rsidP="00D729E2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145604" w:rsidRPr="00192A84" w14:paraId="4A0622E2" w14:textId="77777777" w:rsidTr="00500511">
        <w:trPr>
          <w:trHeight w:val="308"/>
        </w:trPr>
        <w:tc>
          <w:tcPr>
            <w:tcW w:w="413" w:type="pct"/>
            <w:vMerge/>
            <w:vAlign w:val="center"/>
            <w:hideMark/>
          </w:tcPr>
          <w:p w14:paraId="01412B2D" w14:textId="77777777" w:rsidR="00D729E2" w:rsidRPr="00192A84" w:rsidRDefault="00D729E2" w:rsidP="00D729E2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2922" w:type="pct"/>
            <w:gridSpan w:val="4"/>
            <w:shd w:val="clear" w:color="auto" w:fill="auto"/>
            <w:noWrap/>
            <w:vAlign w:val="center"/>
            <w:hideMark/>
          </w:tcPr>
          <w:p w14:paraId="3C22049C" w14:textId="77777777" w:rsidR="00D729E2" w:rsidRPr="00192A84" w:rsidRDefault="00D729E2" w:rsidP="00D729E2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每月總度數超過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2,000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度之部分</w:t>
            </w:r>
          </w:p>
        </w:tc>
        <w:tc>
          <w:tcPr>
            <w:tcW w:w="499" w:type="pct"/>
            <w:shd w:val="clear" w:color="auto" w:fill="auto"/>
            <w:noWrap/>
            <w:vAlign w:val="center"/>
            <w:hideMark/>
          </w:tcPr>
          <w:p w14:paraId="0017B569" w14:textId="77777777" w:rsidR="00D729E2" w:rsidRPr="00192A84" w:rsidRDefault="00D729E2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每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  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度</w:t>
            </w:r>
          </w:p>
        </w:tc>
        <w:tc>
          <w:tcPr>
            <w:tcW w:w="1166" w:type="pct"/>
            <w:gridSpan w:val="2"/>
            <w:shd w:val="clear" w:color="auto" w:fill="auto"/>
            <w:noWrap/>
            <w:vAlign w:val="center"/>
            <w:hideMark/>
          </w:tcPr>
          <w:p w14:paraId="289728D4" w14:textId="77777777" w:rsidR="00D729E2" w:rsidRPr="00192A84" w:rsidRDefault="00D729E2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加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0.9</w:t>
            </w:r>
            <w:r w:rsidR="00500511" w:rsidRPr="00192A84">
              <w:rPr>
                <w:rFonts w:ascii="Times New Roman" w:eastAsia="標楷體" w:hAnsi="Times New Roman" w:hint="eastAsia"/>
                <w:kern w:val="0"/>
                <w:szCs w:val="24"/>
              </w:rPr>
              <w:t>6</w:t>
            </w:r>
          </w:p>
        </w:tc>
      </w:tr>
    </w:tbl>
    <w:p w14:paraId="687525B8" w14:textId="77777777" w:rsidR="00D729E2" w:rsidRPr="00192A84" w:rsidRDefault="00D729E2" w:rsidP="00AC6F42">
      <w:pPr>
        <w:spacing w:line="200" w:lineRule="exact"/>
        <w:ind w:leftChars="291" w:left="1255" w:hangingChars="199" w:hanging="557"/>
        <w:rPr>
          <w:rFonts w:ascii="Times New Roman" w:eastAsia="標楷體" w:hAnsi="Times New Roman"/>
          <w:sz w:val="28"/>
          <w:szCs w:val="28"/>
        </w:rPr>
      </w:pPr>
    </w:p>
    <w:p w14:paraId="7134FA14" w14:textId="77777777" w:rsidR="00D729E2" w:rsidRPr="00192A84" w:rsidRDefault="00D729E2" w:rsidP="00D729E2">
      <w:pPr>
        <w:tabs>
          <w:tab w:val="left" w:pos="9072"/>
        </w:tabs>
        <w:spacing w:beforeLines="50" w:before="120" w:line="400" w:lineRule="exact"/>
        <w:ind w:leftChars="150" w:left="360"/>
        <w:jc w:val="both"/>
        <w:rPr>
          <w:rFonts w:ascii="Times New Roman" w:eastAsia="標楷體" w:hAnsi="Times New Roman"/>
          <w:szCs w:val="24"/>
        </w:rPr>
      </w:pPr>
      <w:r w:rsidRPr="00192A84">
        <w:rPr>
          <w:rFonts w:ascii="Times New Roman" w:eastAsia="標楷體" w:hAnsi="Times New Roman"/>
          <w:sz w:val="28"/>
          <w:szCs w:val="28"/>
        </w:rPr>
        <w:t>2.</w:t>
      </w:r>
      <w:r w:rsidRPr="00192A84">
        <w:rPr>
          <w:rFonts w:ascii="Times New Roman" w:eastAsia="標楷體" w:hAnsi="Times New Roman"/>
          <w:sz w:val="28"/>
          <w:szCs w:val="28"/>
        </w:rPr>
        <w:t>標準型時間電價</w:t>
      </w:r>
      <w:r w:rsidRPr="00192A84">
        <w:rPr>
          <w:rFonts w:ascii="Times New Roman" w:eastAsia="標楷體" w:hAnsi="Times New Roman"/>
          <w:sz w:val="28"/>
          <w:szCs w:val="28"/>
        </w:rPr>
        <w:t>(</w:t>
      </w:r>
      <w:r w:rsidRPr="00192A84">
        <w:rPr>
          <w:rFonts w:ascii="Times New Roman" w:eastAsia="標楷體" w:hAnsi="Times New Roman"/>
          <w:sz w:val="28"/>
          <w:szCs w:val="28"/>
        </w:rPr>
        <w:t>二段式</w:t>
      </w:r>
      <w:r w:rsidRPr="00192A84">
        <w:rPr>
          <w:rFonts w:ascii="Times New Roman" w:eastAsia="標楷體" w:hAnsi="Times New Roman"/>
          <w:sz w:val="28"/>
          <w:szCs w:val="28"/>
        </w:rPr>
        <w:t xml:space="preserve">)    </w:t>
      </w:r>
      <w:r w:rsidR="00156757" w:rsidRPr="00192A84">
        <w:rPr>
          <w:rFonts w:ascii="Times New Roman" w:eastAsia="標楷體" w:hAnsi="Times New Roman"/>
          <w:sz w:val="28"/>
          <w:szCs w:val="28"/>
        </w:rPr>
        <w:t xml:space="preserve">                             </w:t>
      </w:r>
      <w:r w:rsidRPr="00192A84">
        <w:rPr>
          <w:rFonts w:ascii="Times New Roman" w:eastAsia="標楷體" w:hAnsi="Times New Roman"/>
          <w:szCs w:val="24"/>
        </w:rPr>
        <w:t>單位：元</w:t>
      </w:r>
    </w:p>
    <w:tbl>
      <w:tblPr>
        <w:tblW w:w="4320" w:type="pct"/>
        <w:tblInd w:w="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96"/>
        <w:gridCol w:w="1555"/>
        <w:gridCol w:w="275"/>
        <w:gridCol w:w="1160"/>
        <w:gridCol w:w="1384"/>
        <w:gridCol w:w="1410"/>
        <w:gridCol w:w="1008"/>
        <w:gridCol w:w="954"/>
      </w:tblGrid>
      <w:tr w:rsidR="00EF6F84" w:rsidRPr="00192A84" w14:paraId="0573F650" w14:textId="77777777" w:rsidTr="00156757">
        <w:trPr>
          <w:trHeight w:val="255"/>
        </w:trPr>
        <w:tc>
          <w:tcPr>
            <w:tcW w:w="3835" w:type="pct"/>
            <w:gridSpan w:val="6"/>
            <w:shd w:val="clear" w:color="auto" w:fill="auto"/>
            <w:noWrap/>
            <w:vAlign w:val="center"/>
            <w:hideMark/>
          </w:tcPr>
          <w:p w14:paraId="186AC33C" w14:textId="77777777" w:rsidR="00D729E2" w:rsidRPr="00192A84" w:rsidRDefault="00D729E2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分</w:t>
            </w:r>
            <w:r w:rsidR="00156757"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          </w:t>
            </w:r>
            <w:r w:rsidR="00156757" w:rsidRPr="00192A84">
              <w:rPr>
                <w:rFonts w:ascii="Times New Roman" w:eastAsia="標楷體" w:hAnsi="Times New Roman" w:hint="eastAsia"/>
                <w:kern w:val="0"/>
                <w:szCs w:val="24"/>
              </w:rPr>
              <w:t xml:space="preserve">     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類</w:t>
            </w:r>
          </w:p>
        </w:tc>
        <w:tc>
          <w:tcPr>
            <w:tcW w:w="597" w:type="pct"/>
            <w:shd w:val="clear" w:color="auto" w:fill="auto"/>
            <w:noWrap/>
            <w:vAlign w:val="center"/>
            <w:hideMark/>
          </w:tcPr>
          <w:p w14:paraId="52D092E9" w14:textId="77777777" w:rsidR="00D729E2" w:rsidRPr="00192A84" w:rsidRDefault="00D729E2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夏月</w:t>
            </w:r>
          </w:p>
        </w:tc>
        <w:tc>
          <w:tcPr>
            <w:tcW w:w="568" w:type="pct"/>
            <w:shd w:val="clear" w:color="auto" w:fill="auto"/>
            <w:noWrap/>
            <w:vAlign w:val="center"/>
            <w:hideMark/>
          </w:tcPr>
          <w:p w14:paraId="26A0E4BD" w14:textId="77777777" w:rsidR="00D729E2" w:rsidRPr="00192A84" w:rsidRDefault="00D729E2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非夏月</w:t>
            </w:r>
          </w:p>
        </w:tc>
      </w:tr>
      <w:tr w:rsidR="00EF6F84" w:rsidRPr="00192A84" w14:paraId="7847DA70" w14:textId="77777777" w:rsidTr="00156757">
        <w:trPr>
          <w:trHeight w:val="255"/>
        </w:trPr>
        <w:tc>
          <w:tcPr>
            <w:tcW w:w="412" w:type="pct"/>
            <w:vMerge w:val="restart"/>
            <w:shd w:val="clear" w:color="auto" w:fill="auto"/>
            <w:noWrap/>
            <w:vAlign w:val="center"/>
            <w:hideMark/>
          </w:tcPr>
          <w:p w14:paraId="4CBD11C2" w14:textId="77777777" w:rsidR="00145604" w:rsidRPr="00192A84" w:rsidRDefault="00D729E2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基本</w:t>
            </w:r>
          </w:p>
          <w:p w14:paraId="0C5F303F" w14:textId="77777777" w:rsidR="00D729E2" w:rsidRPr="00192A84" w:rsidRDefault="00D729E2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電費</w:t>
            </w:r>
          </w:p>
        </w:tc>
        <w:tc>
          <w:tcPr>
            <w:tcW w:w="1084" w:type="pct"/>
            <w:gridSpan w:val="2"/>
            <w:vMerge w:val="restart"/>
            <w:shd w:val="clear" w:color="auto" w:fill="auto"/>
            <w:noWrap/>
            <w:vAlign w:val="center"/>
            <w:hideMark/>
          </w:tcPr>
          <w:p w14:paraId="3ACAA286" w14:textId="77777777" w:rsidR="00D729E2" w:rsidRPr="00192A84" w:rsidRDefault="00D729E2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按戶計收</w:t>
            </w:r>
          </w:p>
        </w:tc>
        <w:tc>
          <w:tcPr>
            <w:tcW w:w="1504" w:type="pct"/>
            <w:gridSpan w:val="2"/>
            <w:shd w:val="clear" w:color="auto" w:fill="auto"/>
            <w:noWrap/>
            <w:vAlign w:val="center"/>
            <w:hideMark/>
          </w:tcPr>
          <w:p w14:paraId="0AC9CD05" w14:textId="2ADEC8F6" w:rsidR="00D729E2" w:rsidRPr="00192A84" w:rsidRDefault="00D729E2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單</w:t>
            </w:r>
            <w:r w:rsidR="007C5AEE" w:rsidRPr="00192A84">
              <w:rPr>
                <w:rFonts w:ascii="Times New Roman" w:eastAsia="標楷體" w:hAnsi="Times New Roman" w:hint="eastAsia"/>
                <w:kern w:val="0"/>
                <w:szCs w:val="24"/>
              </w:rPr>
              <w:t>相</w:t>
            </w:r>
          </w:p>
        </w:tc>
        <w:tc>
          <w:tcPr>
            <w:tcW w:w="835" w:type="pct"/>
            <w:vMerge w:val="restart"/>
            <w:shd w:val="clear" w:color="auto" w:fill="auto"/>
            <w:noWrap/>
            <w:vAlign w:val="center"/>
            <w:hideMark/>
          </w:tcPr>
          <w:p w14:paraId="7ACAE03A" w14:textId="77777777" w:rsidR="00D729E2" w:rsidRPr="00192A84" w:rsidRDefault="00D729E2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每戶每月</w:t>
            </w:r>
          </w:p>
        </w:tc>
        <w:tc>
          <w:tcPr>
            <w:tcW w:w="1165" w:type="pct"/>
            <w:gridSpan w:val="2"/>
            <w:shd w:val="clear" w:color="auto" w:fill="auto"/>
            <w:noWrap/>
            <w:vAlign w:val="center"/>
            <w:hideMark/>
          </w:tcPr>
          <w:p w14:paraId="5408FFBD" w14:textId="77777777" w:rsidR="00D729E2" w:rsidRPr="00192A84" w:rsidRDefault="00D729E2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129.10</w:t>
            </w:r>
          </w:p>
        </w:tc>
      </w:tr>
      <w:tr w:rsidR="00EF6F84" w:rsidRPr="00192A84" w14:paraId="34569C64" w14:textId="77777777" w:rsidTr="00156757">
        <w:trPr>
          <w:trHeight w:val="255"/>
        </w:trPr>
        <w:tc>
          <w:tcPr>
            <w:tcW w:w="412" w:type="pct"/>
            <w:vMerge/>
            <w:vAlign w:val="center"/>
            <w:hideMark/>
          </w:tcPr>
          <w:p w14:paraId="7793E04A" w14:textId="77777777" w:rsidR="00D729E2" w:rsidRPr="00192A84" w:rsidRDefault="00D729E2" w:rsidP="00D729E2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84" w:type="pct"/>
            <w:gridSpan w:val="2"/>
            <w:vMerge/>
            <w:vAlign w:val="center"/>
            <w:hideMark/>
          </w:tcPr>
          <w:p w14:paraId="7F105C68" w14:textId="77777777" w:rsidR="00D729E2" w:rsidRPr="00192A84" w:rsidRDefault="00D729E2" w:rsidP="00D729E2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504" w:type="pct"/>
            <w:gridSpan w:val="2"/>
            <w:shd w:val="clear" w:color="auto" w:fill="auto"/>
            <w:noWrap/>
            <w:vAlign w:val="center"/>
            <w:hideMark/>
          </w:tcPr>
          <w:p w14:paraId="31B606C8" w14:textId="409F77BF" w:rsidR="00D729E2" w:rsidRPr="00192A84" w:rsidRDefault="00D729E2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三</w:t>
            </w:r>
            <w:r w:rsidR="007C5AEE" w:rsidRPr="00192A84">
              <w:rPr>
                <w:rFonts w:ascii="Times New Roman" w:eastAsia="標楷體" w:hAnsi="Times New Roman" w:hint="eastAsia"/>
                <w:kern w:val="0"/>
                <w:szCs w:val="24"/>
              </w:rPr>
              <w:t>相</w:t>
            </w:r>
          </w:p>
        </w:tc>
        <w:tc>
          <w:tcPr>
            <w:tcW w:w="835" w:type="pct"/>
            <w:vMerge/>
            <w:vAlign w:val="center"/>
            <w:hideMark/>
          </w:tcPr>
          <w:p w14:paraId="2F2EEA05" w14:textId="77777777" w:rsidR="00D729E2" w:rsidRPr="00192A84" w:rsidRDefault="00D729E2" w:rsidP="00D729E2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165" w:type="pct"/>
            <w:gridSpan w:val="2"/>
            <w:shd w:val="clear" w:color="auto" w:fill="auto"/>
            <w:noWrap/>
            <w:vAlign w:val="center"/>
            <w:hideMark/>
          </w:tcPr>
          <w:p w14:paraId="35D4809B" w14:textId="77777777" w:rsidR="00D729E2" w:rsidRPr="00192A84" w:rsidRDefault="00D729E2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262.50</w:t>
            </w:r>
          </w:p>
        </w:tc>
      </w:tr>
      <w:tr w:rsidR="00EF6F84" w:rsidRPr="00192A84" w14:paraId="4A0DB972" w14:textId="77777777" w:rsidTr="00156757">
        <w:trPr>
          <w:trHeight w:val="255"/>
        </w:trPr>
        <w:tc>
          <w:tcPr>
            <w:tcW w:w="412" w:type="pct"/>
            <w:vMerge/>
            <w:vAlign w:val="center"/>
            <w:hideMark/>
          </w:tcPr>
          <w:p w14:paraId="79BA793F" w14:textId="77777777" w:rsidR="00D729E2" w:rsidRPr="00192A84" w:rsidRDefault="00D729E2" w:rsidP="00D729E2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2589" w:type="pct"/>
            <w:gridSpan w:val="4"/>
            <w:shd w:val="clear" w:color="auto" w:fill="auto"/>
            <w:noWrap/>
            <w:vAlign w:val="center"/>
            <w:hideMark/>
          </w:tcPr>
          <w:p w14:paraId="01CA6CB0" w14:textId="77777777" w:rsidR="00D729E2" w:rsidRPr="00192A84" w:rsidRDefault="00D729E2" w:rsidP="00145604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              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經常契約</w:t>
            </w:r>
          </w:p>
        </w:tc>
        <w:tc>
          <w:tcPr>
            <w:tcW w:w="835" w:type="pct"/>
            <w:vMerge w:val="restart"/>
            <w:shd w:val="clear" w:color="auto" w:fill="auto"/>
            <w:noWrap/>
            <w:vAlign w:val="center"/>
            <w:hideMark/>
          </w:tcPr>
          <w:p w14:paraId="4DB846B9" w14:textId="77777777" w:rsidR="00D729E2" w:rsidRPr="00192A84" w:rsidRDefault="00D729E2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每</w:t>
            </w:r>
            <w:proofErr w:type="gramStart"/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瓩</w:t>
            </w:r>
            <w:proofErr w:type="gramEnd"/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每月</w:t>
            </w:r>
          </w:p>
        </w:tc>
        <w:tc>
          <w:tcPr>
            <w:tcW w:w="597" w:type="pct"/>
            <w:shd w:val="clear" w:color="auto" w:fill="auto"/>
            <w:noWrap/>
            <w:vAlign w:val="center"/>
            <w:hideMark/>
          </w:tcPr>
          <w:p w14:paraId="317DF62F" w14:textId="77777777" w:rsidR="00D729E2" w:rsidRPr="00192A84" w:rsidRDefault="00D729E2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236.20</w:t>
            </w:r>
          </w:p>
        </w:tc>
        <w:tc>
          <w:tcPr>
            <w:tcW w:w="568" w:type="pct"/>
            <w:shd w:val="clear" w:color="auto" w:fill="auto"/>
            <w:noWrap/>
            <w:vAlign w:val="center"/>
            <w:hideMark/>
          </w:tcPr>
          <w:p w14:paraId="485A44C9" w14:textId="77777777" w:rsidR="00D729E2" w:rsidRPr="00192A84" w:rsidRDefault="00D729E2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173.20</w:t>
            </w:r>
          </w:p>
        </w:tc>
      </w:tr>
      <w:tr w:rsidR="00EF6F84" w:rsidRPr="00192A84" w14:paraId="6788A38C" w14:textId="77777777" w:rsidTr="00156757">
        <w:trPr>
          <w:trHeight w:val="255"/>
        </w:trPr>
        <w:tc>
          <w:tcPr>
            <w:tcW w:w="412" w:type="pct"/>
            <w:vMerge/>
            <w:vAlign w:val="center"/>
            <w:hideMark/>
          </w:tcPr>
          <w:p w14:paraId="0B902FDF" w14:textId="77777777" w:rsidR="00D729E2" w:rsidRPr="00192A84" w:rsidRDefault="00D729E2" w:rsidP="00D729E2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2589" w:type="pct"/>
            <w:gridSpan w:val="4"/>
            <w:shd w:val="clear" w:color="auto" w:fill="auto"/>
            <w:noWrap/>
            <w:vAlign w:val="center"/>
            <w:hideMark/>
          </w:tcPr>
          <w:p w14:paraId="35892F3E" w14:textId="77777777" w:rsidR="00D729E2" w:rsidRPr="00192A84" w:rsidRDefault="00D729E2" w:rsidP="00145604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             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非夏月契約</w:t>
            </w:r>
          </w:p>
        </w:tc>
        <w:tc>
          <w:tcPr>
            <w:tcW w:w="835" w:type="pct"/>
            <w:vMerge/>
            <w:vAlign w:val="center"/>
            <w:hideMark/>
          </w:tcPr>
          <w:p w14:paraId="6AE61DF6" w14:textId="77777777" w:rsidR="00D729E2" w:rsidRPr="00192A84" w:rsidRDefault="00D729E2" w:rsidP="00D729E2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597" w:type="pct"/>
            <w:shd w:val="clear" w:color="auto" w:fill="auto"/>
            <w:noWrap/>
            <w:vAlign w:val="center"/>
            <w:hideMark/>
          </w:tcPr>
          <w:p w14:paraId="1918484D" w14:textId="77777777" w:rsidR="00D729E2" w:rsidRPr="00192A84" w:rsidRDefault="00D729E2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-</w:t>
            </w:r>
          </w:p>
        </w:tc>
        <w:tc>
          <w:tcPr>
            <w:tcW w:w="568" w:type="pct"/>
            <w:shd w:val="clear" w:color="auto" w:fill="auto"/>
            <w:noWrap/>
            <w:vAlign w:val="center"/>
            <w:hideMark/>
          </w:tcPr>
          <w:p w14:paraId="539A7508" w14:textId="77777777" w:rsidR="00D729E2" w:rsidRPr="00192A84" w:rsidRDefault="00D729E2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173.20</w:t>
            </w:r>
          </w:p>
        </w:tc>
      </w:tr>
      <w:tr w:rsidR="00EF6F84" w:rsidRPr="00192A84" w14:paraId="7C257CD7" w14:textId="77777777" w:rsidTr="00156757">
        <w:trPr>
          <w:trHeight w:val="225"/>
        </w:trPr>
        <w:tc>
          <w:tcPr>
            <w:tcW w:w="412" w:type="pct"/>
            <w:vMerge/>
            <w:vAlign w:val="center"/>
            <w:hideMark/>
          </w:tcPr>
          <w:p w14:paraId="7FF7246C" w14:textId="77777777" w:rsidR="00D729E2" w:rsidRPr="00192A84" w:rsidRDefault="00D729E2" w:rsidP="00D729E2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2589" w:type="pct"/>
            <w:gridSpan w:val="4"/>
            <w:shd w:val="clear" w:color="auto" w:fill="auto"/>
            <w:noWrap/>
            <w:vAlign w:val="center"/>
            <w:hideMark/>
          </w:tcPr>
          <w:p w14:paraId="473D3906" w14:textId="77777777" w:rsidR="00D729E2" w:rsidRPr="00192A84" w:rsidRDefault="00D729E2" w:rsidP="00145604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              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週六半尖峰契約</w:t>
            </w:r>
          </w:p>
        </w:tc>
        <w:tc>
          <w:tcPr>
            <w:tcW w:w="835" w:type="pct"/>
            <w:vMerge/>
            <w:vAlign w:val="center"/>
            <w:hideMark/>
          </w:tcPr>
          <w:p w14:paraId="12C16357" w14:textId="77777777" w:rsidR="00D729E2" w:rsidRPr="00192A84" w:rsidRDefault="00D729E2" w:rsidP="00D729E2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597" w:type="pct"/>
            <w:shd w:val="clear" w:color="auto" w:fill="auto"/>
            <w:noWrap/>
            <w:vAlign w:val="center"/>
            <w:hideMark/>
          </w:tcPr>
          <w:p w14:paraId="200CB103" w14:textId="77777777" w:rsidR="00D729E2" w:rsidRPr="00192A84" w:rsidRDefault="00D729E2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47.20</w:t>
            </w:r>
          </w:p>
        </w:tc>
        <w:tc>
          <w:tcPr>
            <w:tcW w:w="568" w:type="pct"/>
            <w:shd w:val="clear" w:color="auto" w:fill="auto"/>
            <w:noWrap/>
            <w:vAlign w:val="center"/>
            <w:hideMark/>
          </w:tcPr>
          <w:p w14:paraId="21EF809B" w14:textId="77777777" w:rsidR="00D729E2" w:rsidRPr="00192A84" w:rsidRDefault="00D729E2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34.60</w:t>
            </w:r>
          </w:p>
        </w:tc>
      </w:tr>
      <w:tr w:rsidR="00EF6F84" w:rsidRPr="00192A84" w14:paraId="1406D5AE" w14:textId="77777777" w:rsidTr="00156757">
        <w:trPr>
          <w:trHeight w:val="255"/>
        </w:trPr>
        <w:tc>
          <w:tcPr>
            <w:tcW w:w="412" w:type="pct"/>
            <w:vMerge/>
            <w:vAlign w:val="center"/>
            <w:hideMark/>
          </w:tcPr>
          <w:p w14:paraId="45334FB2" w14:textId="77777777" w:rsidR="00D729E2" w:rsidRPr="00192A84" w:rsidRDefault="00D729E2" w:rsidP="00D729E2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2589" w:type="pct"/>
            <w:gridSpan w:val="4"/>
            <w:shd w:val="clear" w:color="auto" w:fill="auto"/>
            <w:noWrap/>
            <w:vAlign w:val="center"/>
            <w:hideMark/>
          </w:tcPr>
          <w:p w14:paraId="5C8548C9" w14:textId="77777777" w:rsidR="00D729E2" w:rsidRPr="00192A84" w:rsidRDefault="00D729E2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                 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離峰契約</w:t>
            </w:r>
          </w:p>
        </w:tc>
        <w:tc>
          <w:tcPr>
            <w:tcW w:w="835" w:type="pct"/>
            <w:vMerge/>
            <w:vAlign w:val="center"/>
            <w:hideMark/>
          </w:tcPr>
          <w:p w14:paraId="00464128" w14:textId="77777777" w:rsidR="00D729E2" w:rsidRPr="00192A84" w:rsidRDefault="00D729E2" w:rsidP="00D729E2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597" w:type="pct"/>
            <w:shd w:val="clear" w:color="auto" w:fill="auto"/>
            <w:noWrap/>
            <w:vAlign w:val="center"/>
            <w:hideMark/>
          </w:tcPr>
          <w:p w14:paraId="223E51DB" w14:textId="77777777" w:rsidR="00D729E2" w:rsidRPr="00192A84" w:rsidRDefault="00D729E2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47.20</w:t>
            </w:r>
          </w:p>
        </w:tc>
        <w:tc>
          <w:tcPr>
            <w:tcW w:w="568" w:type="pct"/>
            <w:shd w:val="clear" w:color="auto" w:fill="auto"/>
            <w:noWrap/>
            <w:vAlign w:val="center"/>
            <w:hideMark/>
          </w:tcPr>
          <w:p w14:paraId="4BD70C7C" w14:textId="77777777" w:rsidR="00D729E2" w:rsidRPr="00192A84" w:rsidRDefault="00D729E2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34.60</w:t>
            </w:r>
          </w:p>
        </w:tc>
      </w:tr>
      <w:tr w:rsidR="00EF6F84" w:rsidRPr="00192A84" w14:paraId="7BAC2812" w14:textId="77777777" w:rsidTr="00156757">
        <w:trPr>
          <w:trHeight w:val="255"/>
        </w:trPr>
        <w:tc>
          <w:tcPr>
            <w:tcW w:w="412" w:type="pct"/>
            <w:vMerge w:val="restart"/>
            <w:shd w:val="clear" w:color="auto" w:fill="auto"/>
            <w:noWrap/>
            <w:vAlign w:val="center"/>
            <w:hideMark/>
          </w:tcPr>
          <w:p w14:paraId="65402583" w14:textId="77777777" w:rsidR="00156757" w:rsidRPr="00192A84" w:rsidRDefault="00156757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流動電費</w:t>
            </w:r>
          </w:p>
        </w:tc>
        <w:tc>
          <w:tcPr>
            <w:tcW w:w="921" w:type="pct"/>
            <w:vMerge w:val="restart"/>
            <w:shd w:val="clear" w:color="auto" w:fill="auto"/>
            <w:noWrap/>
            <w:vAlign w:val="center"/>
            <w:hideMark/>
          </w:tcPr>
          <w:p w14:paraId="68EC005C" w14:textId="77777777" w:rsidR="00156757" w:rsidRPr="00192A84" w:rsidRDefault="00156757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週一至週五</w:t>
            </w:r>
          </w:p>
        </w:tc>
        <w:tc>
          <w:tcPr>
            <w:tcW w:w="850" w:type="pct"/>
            <w:gridSpan w:val="2"/>
            <w:shd w:val="clear" w:color="auto" w:fill="auto"/>
            <w:noWrap/>
            <w:vAlign w:val="center"/>
            <w:hideMark/>
          </w:tcPr>
          <w:p w14:paraId="40D6A73B" w14:textId="77777777" w:rsidR="00156757" w:rsidRPr="00192A84" w:rsidRDefault="00156757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尖峰時間</w:t>
            </w:r>
          </w:p>
        </w:tc>
        <w:tc>
          <w:tcPr>
            <w:tcW w:w="817" w:type="pct"/>
            <w:shd w:val="clear" w:color="auto" w:fill="auto"/>
            <w:vAlign w:val="center"/>
          </w:tcPr>
          <w:p w14:paraId="05DA6C29" w14:textId="77777777" w:rsidR="00156757" w:rsidRPr="00192A84" w:rsidRDefault="00156757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07:30~22:30</w:t>
            </w:r>
          </w:p>
        </w:tc>
        <w:tc>
          <w:tcPr>
            <w:tcW w:w="835" w:type="pct"/>
            <w:vMerge w:val="restart"/>
            <w:shd w:val="clear" w:color="auto" w:fill="auto"/>
            <w:noWrap/>
            <w:vAlign w:val="center"/>
            <w:hideMark/>
          </w:tcPr>
          <w:p w14:paraId="27741FB0" w14:textId="77777777" w:rsidR="00156757" w:rsidRPr="00192A84" w:rsidRDefault="00156757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每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  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度</w:t>
            </w:r>
          </w:p>
        </w:tc>
        <w:tc>
          <w:tcPr>
            <w:tcW w:w="597" w:type="pct"/>
            <w:shd w:val="clear" w:color="auto" w:fill="auto"/>
            <w:noWrap/>
            <w:vAlign w:val="center"/>
            <w:hideMark/>
          </w:tcPr>
          <w:p w14:paraId="2CF05EA8" w14:textId="77777777" w:rsidR="00156757" w:rsidRPr="00192A84" w:rsidRDefault="00156757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3.</w:t>
            </w:r>
            <w:r w:rsidRPr="00192A84">
              <w:rPr>
                <w:rFonts w:ascii="Times New Roman" w:eastAsia="標楷體" w:hAnsi="Times New Roman" w:hint="eastAsia"/>
                <w:kern w:val="0"/>
                <w:szCs w:val="24"/>
              </w:rPr>
              <w:t>42</w:t>
            </w:r>
          </w:p>
        </w:tc>
        <w:tc>
          <w:tcPr>
            <w:tcW w:w="568" w:type="pct"/>
            <w:shd w:val="clear" w:color="auto" w:fill="auto"/>
            <w:noWrap/>
            <w:vAlign w:val="center"/>
            <w:hideMark/>
          </w:tcPr>
          <w:p w14:paraId="1C6C23F5" w14:textId="77777777" w:rsidR="00156757" w:rsidRPr="00192A84" w:rsidRDefault="00156757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3.</w:t>
            </w:r>
            <w:r w:rsidRPr="00192A84">
              <w:rPr>
                <w:rFonts w:ascii="Times New Roman" w:eastAsia="標楷體" w:hAnsi="Times New Roman" w:hint="eastAsia"/>
                <w:kern w:val="0"/>
                <w:szCs w:val="24"/>
              </w:rPr>
              <w:t>33</w:t>
            </w:r>
          </w:p>
        </w:tc>
      </w:tr>
      <w:tr w:rsidR="00EF6F84" w:rsidRPr="00192A84" w14:paraId="5067194C" w14:textId="77777777" w:rsidTr="00156757">
        <w:trPr>
          <w:trHeight w:val="255"/>
        </w:trPr>
        <w:tc>
          <w:tcPr>
            <w:tcW w:w="412" w:type="pct"/>
            <w:vMerge/>
            <w:vAlign w:val="center"/>
            <w:hideMark/>
          </w:tcPr>
          <w:p w14:paraId="168A31FA" w14:textId="77777777" w:rsidR="00156757" w:rsidRPr="00192A84" w:rsidRDefault="00156757" w:rsidP="00D729E2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921" w:type="pct"/>
            <w:vMerge/>
            <w:vAlign w:val="center"/>
            <w:hideMark/>
          </w:tcPr>
          <w:p w14:paraId="4EAC0BFA" w14:textId="77777777" w:rsidR="00156757" w:rsidRPr="00192A84" w:rsidRDefault="00156757" w:rsidP="00D729E2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850" w:type="pct"/>
            <w:gridSpan w:val="2"/>
            <w:shd w:val="clear" w:color="auto" w:fill="auto"/>
            <w:noWrap/>
            <w:vAlign w:val="center"/>
            <w:hideMark/>
          </w:tcPr>
          <w:p w14:paraId="39544C97" w14:textId="77777777" w:rsidR="00156757" w:rsidRPr="00192A84" w:rsidRDefault="00156757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離峰時間</w:t>
            </w:r>
          </w:p>
        </w:tc>
        <w:tc>
          <w:tcPr>
            <w:tcW w:w="817" w:type="pct"/>
            <w:shd w:val="clear" w:color="auto" w:fill="auto"/>
            <w:vAlign w:val="center"/>
          </w:tcPr>
          <w:p w14:paraId="094B8B0B" w14:textId="77777777" w:rsidR="00156757" w:rsidRPr="00192A84" w:rsidRDefault="00156757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00:00~07:30</w:t>
            </w:r>
          </w:p>
          <w:p w14:paraId="720AFD5E" w14:textId="1C203E07" w:rsidR="00D47D50" w:rsidRPr="00192A84" w:rsidRDefault="00D47D50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 w:hint="eastAsia"/>
                <w:kern w:val="0"/>
                <w:szCs w:val="24"/>
              </w:rPr>
              <w:t>2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2:30~24:00</w:t>
            </w:r>
          </w:p>
        </w:tc>
        <w:tc>
          <w:tcPr>
            <w:tcW w:w="835" w:type="pct"/>
            <w:vMerge/>
            <w:vAlign w:val="center"/>
            <w:hideMark/>
          </w:tcPr>
          <w:p w14:paraId="2AA6E80D" w14:textId="77777777" w:rsidR="00156757" w:rsidRPr="00192A84" w:rsidRDefault="00156757" w:rsidP="00D729E2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597" w:type="pct"/>
            <w:shd w:val="clear" w:color="auto" w:fill="auto"/>
            <w:noWrap/>
            <w:vAlign w:val="center"/>
            <w:hideMark/>
          </w:tcPr>
          <w:p w14:paraId="6020F996" w14:textId="77777777" w:rsidR="00156757" w:rsidRPr="00192A84" w:rsidRDefault="00156757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1.</w:t>
            </w:r>
            <w:r w:rsidRPr="00192A84">
              <w:rPr>
                <w:rFonts w:ascii="Times New Roman" w:eastAsia="標楷體" w:hAnsi="Times New Roman" w:hint="eastAsia"/>
                <w:kern w:val="0"/>
                <w:szCs w:val="24"/>
              </w:rPr>
              <w:t>46</w:t>
            </w:r>
          </w:p>
        </w:tc>
        <w:tc>
          <w:tcPr>
            <w:tcW w:w="568" w:type="pct"/>
            <w:shd w:val="clear" w:color="auto" w:fill="auto"/>
            <w:noWrap/>
            <w:vAlign w:val="center"/>
            <w:hideMark/>
          </w:tcPr>
          <w:p w14:paraId="6C13D88A" w14:textId="77777777" w:rsidR="00156757" w:rsidRPr="00192A84" w:rsidRDefault="00156757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1.3</w:t>
            </w:r>
            <w:r w:rsidRPr="00192A84">
              <w:rPr>
                <w:rFonts w:ascii="Times New Roman" w:eastAsia="標楷體" w:hAnsi="Times New Roman" w:hint="eastAsia"/>
                <w:kern w:val="0"/>
                <w:szCs w:val="24"/>
              </w:rPr>
              <w:t>9</w:t>
            </w:r>
          </w:p>
        </w:tc>
      </w:tr>
      <w:tr w:rsidR="00EF6F84" w:rsidRPr="00192A84" w14:paraId="07B4C3FC" w14:textId="77777777" w:rsidTr="00156757">
        <w:trPr>
          <w:trHeight w:val="255"/>
        </w:trPr>
        <w:tc>
          <w:tcPr>
            <w:tcW w:w="412" w:type="pct"/>
            <w:vMerge/>
            <w:vAlign w:val="center"/>
            <w:hideMark/>
          </w:tcPr>
          <w:p w14:paraId="1E42597E" w14:textId="77777777" w:rsidR="00156757" w:rsidRPr="00192A84" w:rsidRDefault="00156757" w:rsidP="00D729E2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921" w:type="pct"/>
            <w:vMerge w:val="restart"/>
            <w:shd w:val="clear" w:color="auto" w:fill="auto"/>
            <w:noWrap/>
            <w:vAlign w:val="center"/>
            <w:hideMark/>
          </w:tcPr>
          <w:p w14:paraId="72700B4A" w14:textId="77777777" w:rsidR="00156757" w:rsidRPr="00192A84" w:rsidRDefault="00156757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proofErr w:type="gramStart"/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週</w:t>
            </w:r>
            <w:proofErr w:type="gramEnd"/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 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六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   </w:t>
            </w:r>
          </w:p>
        </w:tc>
        <w:tc>
          <w:tcPr>
            <w:tcW w:w="850" w:type="pct"/>
            <w:gridSpan w:val="2"/>
            <w:shd w:val="clear" w:color="auto" w:fill="auto"/>
            <w:noWrap/>
            <w:vAlign w:val="center"/>
            <w:hideMark/>
          </w:tcPr>
          <w:p w14:paraId="4F6E11E3" w14:textId="77777777" w:rsidR="00156757" w:rsidRPr="00192A84" w:rsidRDefault="00156757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半尖峰時間</w:t>
            </w:r>
          </w:p>
        </w:tc>
        <w:tc>
          <w:tcPr>
            <w:tcW w:w="817" w:type="pct"/>
            <w:shd w:val="clear" w:color="auto" w:fill="auto"/>
            <w:vAlign w:val="center"/>
          </w:tcPr>
          <w:p w14:paraId="4CB122FB" w14:textId="77777777" w:rsidR="00156757" w:rsidRPr="00192A84" w:rsidRDefault="00156757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07:30~22:30</w:t>
            </w:r>
          </w:p>
        </w:tc>
        <w:tc>
          <w:tcPr>
            <w:tcW w:w="835" w:type="pct"/>
            <w:vMerge/>
            <w:vAlign w:val="center"/>
            <w:hideMark/>
          </w:tcPr>
          <w:p w14:paraId="4297D824" w14:textId="77777777" w:rsidR="00156757" w:rsidRPr="00192A84" w:rsidRDefault="00156757" w:rsidP="00D729E2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597" w:type="pct"/>
            <w:shd w:val="clear" w:color="auto" w:fill="auto"/>
            <w:noWrap/>
            <w:vAlign w:val="center"/>
            <w:hideMark/>
          </w:tcPr>
          <w:p w14:paraId="564BB891" w14:textId="77777777" w:rsidR="00156757" w:rsidRPr="00192A84" w:rsidRDefault="00156757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2.14</w:t>
            </w:r>
          </w:p>
        </w:tc>
        <w:tc>
          <w:tcPr>
            <w:tcW w:w="568" w:type="pct"/>
            <w:shd w:val="clear" w:color="auto" w:fill="auto"/>
            <w:noWrap/>
            <w:vAlign w:val="center"/>
            <w:hideMark/>
          </w:tcPr>
          <w:p w14:paraId="31F46433" w14:textId="77777777" w:rsidR="00156757" w:rsidRPr="00192A84" w:rsidRDefault="00156757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2.06</w:t>
            </w:r>
          </w:p>
        </w:tc>
      </w:tr>
      <w:tr w:rsidR="00EF6F84" w:rsidRPr="00192A84" w14:paraId="73D0DC23" w14:textId="77777777" w:rsidTr="00156757">
        <w:trPr>
          <w:trHeight w:val="240"/>
        </w:trPr>
        <w:tc>
          <w:tcPr>
            <w:tcW w:w="412" w:type="pct"/>
            <w:vMerge/>
            <w:vAlign w:val="center"/>
            <w:hideMark/>
          </w:tcPr>
          <w:p w14:paraId="3CCF4AA7" w14:textId="77777777" w:rsidR="00156757" w:rsidRPr="00192A84" w:rsidRDefault="00156757" w:rsidP="00D729E2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921" w:type="pct"/>
            <w:vMerge/>
            <w:vAlign w:val="center"/>
            <w:hideMark/>
          </w:tcPr>
          <w:p w14:paraId="776FB3AB" w14:textId="77777777" w:rsidR="00156757" w:rsidRPr="00192A84" w:rsidRDefault="00156757" w:rsidP="00D729E2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850" w:type="pct"/>
            <w:gridSpan w:val="2"/>
            <w:shd w:val="clear" w:color="auto" w:fill="auto"/>
            <w:noWrap/>
            <w:vAlign w:val="center"/>
            <w:hideMark/>
          </w:tcPr>
          <w:p w14:paraId="134CA082" w14:textId="77777777" w:rsidR="00156757" w:rsidRPr="00192A84" w:rsidRDefault="00156757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離峰時間</w:t>
            </w:r>
          </w:p>
        </w:tc>
        <w:tc>
          <w:tcPr>
            <w:tcW w:w="817" w:type="pct"/>
            <w:shd w:val="clear" w:color="auto" w:fill="auto"/>
            <w:vAlign w:val="center"/>
          </w:tcPr>
          <w:p w14:paraId="1E025724" w14:textId="77777777" w:rsidR="00156757" w:rsidRPr="00192A84" w:rsidRDefault="00156757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00:00~07:30</w:t>
            </w:r>
          </w:p>
          <w:p w14:paraId="7DB65897" w14:textId="5AD5BF51" w:rsidR="00D47D50" w:rsidRPr="00192A84" w:rsidRDefault="00D47D50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 w:hint="eastAsia"/>
                <w:kern w:val="0"/>
                <w:szCs w:val="24"/>
              </w:rPr>
              <w:t>2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2:30~24:00</w:t>
            </w:r>
          </w:p>
        </w:tc>
        <w:tc>
          <w:tcPr>
            <w:tcW w:w="835" w:type="pct"/>
            <w:vMerge/>
            <w:vAlign w:val="center"/>
            <w:hideMark/>
          </w:tcPr>
          <w:p w14:paraId="57718FFE" w14:textId="77777777" w:rsidR="00156757" w:rsidRPr="00192A84" w:rsidRDefault="00156757" w:rsidP="00D729E2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597" w:type="pct"/>
            <w:shd w:val="clear" w:color="auto" w:fill="auto"/>
            <w:noWrap/>
            <w:vAlign w:val="center"/>
            <w:hideMark/>
          </w:tcPr>
          <w:p w14:paraId="3AADD5EC" w14:textId="77777777" w:rsidR="00156757" w:rsidRPr="00192A84" w:rsidRDefault="00156757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1.</w:t>
            </w:r>
            <w:r w:rsidRPr="00192A84">
              <w:rPr>
                <w:rFonts w:ascii="Times New Roman" w:eastAsia="標楷體" w:hAnsi="Times New Roman" w:hint="eastAsia"/>
                <w:kern w:val="0"/>
                <w:szCs w:val="24"/>
              </w:rPr>
              <w:t>49</w:t>
            </w:r>
          </w:p>
        </w:tc>
        <w:tc>
          <w:tcPr>
            <w:tcW w:w="568" w:type="pct"/>
            <w:shd w:val="clear" w:color="auto" w:fill="auto"/>
            <w:noWrap/>
            <w:vAlign w:val="center"/>
            <w:hideMark/>
          </w:tcPr>
          <w:p w14:paraId="39F47F9F" w14:textId="77777777" w:rsidR="00156757" w:rsidRPr="00192A84" w:rsidRDefault="00156757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1.3</w:t>
            </w:r>
            <w:r w:rsidRPr="00192A84">
              <w:rPr>
                <w:rFonts w:ascii="Times New Roman" w:eastAsia="標楷體" w:hAnsi="Times New Roman" w:hint="eastAsia"/>
                <w:kern w:val="0"/>
                <w:szCs w:val="24"/>
              </w:rPr>
              <w:t>9</w:t>
            </w:r>
          </w:p>
        </w:tc>
      </w:tr>
      <w:tr w:rsidR="00EF6F84" w:rsidRPr="00192A84" w14:paraId="47CC2224" w14:textId="77777777" w:rsidTr="00156757">
        <w:trPr>
          <w:trHeight w:val="255"/>
        </w:trPr>
        <w:tc>
          <w:tcPr>
            <w:tcW w:w="412" w:type="pct"/>
            <w:vMerge/>
            <w:vAlign w:val="center"/>
            <w:hideMark/>
          </w:tcPr>
          <w:p w14:paraId="2E9A21B4" w14:textId="77777777" w:rsidR="00156757" w:rsidRPr="00192A84" w:rsidRDefault="00156757" w:rsidP="00D729E2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921" w:type="pct"/>
            <w:shd w:val="clear" w:color="auto" w:fill="auto"/>
            <w:noWrap/>
            <w:vAlign w:val="center"/>
            <w:hideMark/>
          </w:tcPr>
          <w:p w14:paraId="6A0BBAF3" w14:textId="77777777" w:rsidR="00156757" w:rsidRPr="00192A84" w:rsidRDefault="00156757" w:rsidP="00D729E2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週日及離峰日</w:t>
            </w:r>
          </w:p>
        </w:tc>
        <w:tc>
          <w:tcPr>
            <w:tcW w:w="847" w:type="pct"/>
            <w:gridSpan w:val="2"/>
            <w:shd w:val="clear" w:color="auto" w:fill="auto"/>
            <w:vAlign w:val="center"/>
          </w:tcPr>
          <w:p w14:paraId="5F0FDDD5" w14:textId="77777777" w:rsidR="00156757" w:rsidRPr="00192A84" w:rsidRDefault="00156757" w:rsidP="00156757">
            <w:pPr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 w:hint="eastAsia"/>
                <w:kern w:val="0"/>
                <w:szCs w:val="24"/>
              </w:rPr>
              <w:t>離峰時間</w:t>
            </w:r>
          </w:p>
        </w:tc>
        <w:tc>
          <w:tcPr>
            <w:tcW w:w="820" w:type="pct"/>
            <w:shd w:val="clear" w:color="auto" w:fill="auto"/>
            <w:vAlign w:val="center"/>
          </w:tcPr>
          <w:p w14:paraId="7EBE213F" w14:textId="77777777" w:rsidR="00156757" w:rsidRPr="00192A84" w:rsidRDefault="00156757" w:rsidP="00156757">
            <w:pPr>
              <w:ind w:left="473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 w:hint="eastAsia"/>
                <w:kern w:val="0"/>
                <w:szCs w:val="24"/>
              </w:rPr>
              <w:t>全日</w:t>
            </w:r>
          </w:p>
        </w:tc>
        <w:tc>
          <w:tcPr>
            <w:tcW w:w="835" w:type="pct"/>
            <w:vMerge/>
            <w:vAlign w:val="center"/>
            <w:hideMark/>
          </w:tcPr>
          <w:p w14:paraId="5F0E6B2A" w14:textId="77777777" w:rsidR="00156757" w:rsidRPr="00192A84" w:rsidRDefault="00156757" w:rsidP="00D729E2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597" w:type="pct"/>
            <w:shd w:val="clear" w:color="auto" w:fill="auto"/>
            <w:noWrap/>
            <w:vAlign w:val="center"/>
            <w:hideMark/>
          </w:tcPr>
          <w:p w14:paraId="47321F12" w14:textId="77777777" w:rsidR="00156757" w:rsidRPr="00192A84" w:rsidRDefault="00156757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1.</w:t>
            </w:r>
            <w:r w:rsidRPr="00192A84">
              <w:rPr>
                <w:rFonts w:ascii="Times New Roman" w:eastAsia="標楷體" w:hAnsi="Times New Roman" w:hint="eastAsia"/>
                <w:kern w:val="0"/>
                <w:szCs w:val="24"/>
              </w:rPr>
              <w:t>46</w:t>
            </w:r>
          </w:p>
        </w:tc>
        <w:tc>
          <w:tcPr>
            <w:tcW w:w="568" w:type="pct"/>
            <w:shd w:val="clear" w:color="auto" w:fill="auto"/>
            <w:noWrap/>
            <w:vAlign w:val="center"/>
            <w:hideMark/>
          </w:tcPr>
          <w:p w14:paraId="68DED632" w14:textId="77777777" w:rsidR="00156757" w:rsidRPr="00192A84" w:rsidRDefault="00156757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1.3</w:t>
            </w:r>
            <w:r w:rsidRPr="00192A84">
              <w:rPr>
                <w:rFonts w:ascii="Times New Roman" w:eastAsia="標楷體" w:hAnsi="Times New Roman" w:hint="eastAsia"/>
                <w:kern w:val="0"/>
                <w:szCs w:val="24"/>
              </w:rPr>
              <w:t>9</w:t>
            </w:r>
          </w:p>
        </w:tc>
      </w:tr>
    </w:tbl>
    <w:p w14:paraId="7D46A115" w14:textId="77777777" w:rsidR="00D729E2" w:rsidRPr="00192A84" w:rsidRDefault="00AC6F42" w:rsidP="00AC6F42">
      <w:pPr>
        <w:widowControl/>
        <w:spacing w:line="180" w:lineRule="atLeast"/>
        <w:rPr>
          <w:rFonts w:ascii="Times New Roman" w:eastAsia="標楷體" w:hAnsi="Times New Roman"/>
          <w:szCs w:val="24"/>
        </w:rPr>
      </w:pPr>
      <w:r w:rsidRPr="00192A84">
        <w:rPr>
          <w:rFonts w:ascii="Times New Roman" w:eastAsia="標楷體" w:hAnsi="Times New Roman" w:hint="eastAsia"/>
          <w:szCs w:val="24"/>
        </w:rPr>
        <w:t xml:space="preserve">     </w:t>
      </w:r>
    </w:p>
    <w:p w14:paraId="199E92F3" w14:textId="77777777" w:rsidR="00AC6F42" w:rsidRPr="00192A84" w:rsidRDefault="00AC6F42">
      <w:pPr>
        <w:widowControl/>
        <w:rPr>
          <w:rFonts w:ascii="Times New Roman" w:eastAsia="標楷體" w:hAnsi="Times New Roman"/>
          <w:sz w:val="28"/>
          <w:szCs w:val="28"/>
        </w:rPr>
      </w:pPr>
      <w:r w:rsidRPr="00192A84">
        <w:rPr>
          <w:rFonts w:ascii="Times New Roman" w:eastAsia="標楷體" w:hAnsi="Times New Roman"/>
          <w:sz w:val="28"/>
          <w:szCs w:val="28"/>
        </w:rPr>
        <w:br w:type="page"/>
      </w:r>
    </w:p>
    <w:p w14:paraId="7378328A" w14:textId="77777777" w:rsidR="00A843D4" w:rsidRPr="00192A84" w:rsidRDefault="00A843D4" w:rsidP="00937A16">
      <w:pPr>
        <w:pStyle w:val="af"/>
        <w:numPr>
          <w:ilvl w:val="0"/>
          <w:numId w:val="21"/>
        </w:numPr>
        <w:tabs>
          <w:tab w:val="center" w:pos="4153"/>
          <w:tab w:val="right" w:pos="8306"/>
        </w:tabs>
        <w:spacing w:line="400" w:lineRule="exact"/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192A84">
        <w:rPr>
          <w:rFonts w:ascii="Times New Roman" w:eastAsia="標楷體" w:hAnsi="Times New Roman"/>
          <w:sz w:val="28"/>
          <w:szCs w:val="28"/>
        </w:rPr>
        <w:lastRenderedPageBreak/>
        <w:t>電力</w:t>
      </w:r>
      <w:r w:rsidR="006F3728" w:rsidRPr="00192A84">
        <w:rPr>
          <w:rFonts w:ascii="Times New Roman" w:eastAsia="標楷體" w:hAnsi="Times New Roman"/>
          <w:sz w:val="28"/>
          <w:szCs w:val="28"/>
        </w:rPr>
        <w:t>用電</w:t>
      </w:r>
    </w:p>
    <w:p w14:paraId="6537D629" w14:textId="77777777" w:rsidR="00A843D4" w:rsidRPr="00192A84" w:rsidRDefault="00A843D4" w:rsidP="00A26BF8">
      <w:pPr>
        <w:tabs>
          <w:tab w:val="left" w:pos="8075"/>
        </w:tabs>
        <w:spacing w:beforeLines="50" w:before="120" w:line="400" w:lineRule="exact"/>
        <w:ind w:leftChars="150" w:left="360"/>
        <w:jc w:val="both"/>
        <w:rPr>
          <w:rFonts w:ascii="Times New Roman" w:eastAsia="標楷體" w:hAnsi="Times New Roman"/>
          <w:sz w:val="28"/>
          <w:szCs w:val="28"/>
        </w:rPr>
      </w:pPr>
      <w:r w:rsidRPr="00192A84">
        <w:rPr>
          <w:rFonts w:ascii="Times New Roman" w:eastAsia="標楷體" w:hAnsi="Times New Roman"/>
          <w:sz w:val="28"/>
          <w:szCs w:val="28"/>
        </w:rPr>
        <w:t>(</w:t>
      </w:r>
      <w:proofErr w:type="gramStart"/>
      <w:r w:rsidRPr="00192A84">
        <w:rPr>
          <w:rFonts w:ascii="Times New Roman" w:eastAsia="標楷體" w:hAnsi="Times New Roman"/>
          <w:sz w:val="28"/>
          <w:szCs w:val="28"/>
        </w:rPr>
        <w:t>一</w:t>
      </w:r>
      <w:proofErr w:type="gramEnd"/>
      <w:r w:rsidRPr="00192A84">
        <w:rPr>
          <w:rFonts w:ascii="Times New Roman" w:eastAsia="標楷體" w:hAnsi="Times New Roman"/>
          <w:sz w:val="28"/>
          <w:szCs w:val="28"/>
        </w:rPr>
        <w:t>)</w:t>
      </w:r>
      <w:r w:rsidRPr="00192A84">
        <w:rPr>
          <w:rFonts w:ascii="Times New Roman" w:eastAsia="標楷體" w:hAnsi="Times New Roman"/>
          <w:sz w:val="28"/>
          <w:szCs w:val="28"/>
        </w:rPr>
        <w:t>非時間電價</w:t>
      </w:r>
      <w:r w:rsidRPr="00192A84">
        <w:rPr>
          <w:rFonts w:ascii="Times New Roman" w:eastAsia="標楷體" w:hAnsi="Times New Roman"/>
          <w:sz w:val="28"/>
          <w:szCs w:val="28"/>
        </w:rPr>
        <w:tab/>
      </w:r>
      <w:r w:rsidRPr="00192A84">
        <w:rPr>
          <w:rFonts w:ascii="Times New Roman" w:eastAsia="標楷體" w:hAnsi="Times New Roman"/>
          <w:szCs w:val="24"/>
        </w:rPr>
        <w:t>單位：元</w:t>
      </w:r>
    </w:p>
    <w:tbl>
      <w:tblPr>
        <w:tblW w:w="8494" w:type="dxa"/>
        <w:tblInd w:w="7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8"/>
        <w:gridCol w:w="802"/>
        <w:gridCol w:w="1629"/>
        <w:gridCol w:w="1985"/>
        <w:gridCol w:w="1701"/>
        <w:gridCol w:w="1559"/>
      </w:tblGrid>
      <w:tr w:rsidR="00EF6F84" w:rsidRPr="00192A84" w14:paraId="4716C19D" w14:textId="77777777" w:rsidTr="00A26BF8">
        <w:trPr>
          <w:trHeight w:val="558"/>
        </w:trPr>
        <w:tc>
          <w:tcPr>
            <w:tcW w:w="5234" w:type="dxa"/>
            <w:gridSpan w:val="4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2A1FD0D1" w14:textId="77777777" w:rsidR="00A26BF8" w:rsidRPr="00192A84" w:rsidRDefault="00A26BF8" w:rsidP="005904B5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分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          </w:t>
            </w:r>
            <w:r w:rsidRPr="00192A84">
              <w:rPr>
                <w:rFonts w:ascii="Times New Roman" w:eastAsia="標楷體" w:hAnsi="Times New Roman" w:hint="eastAsia"/>
                <w:kern w:val="0"/>
                <w:szCs w:val="24"/>
              </w:rPr>
              <w:t xml:space="preserve">     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類</w:t>
            </w:r>
          </w:p>
        </w:tc>
        <w:tc>
          <w:tcPr>
            <w:tcW w:w="1701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219AA750" w14:textId="77777777" w:rsidR="00A26BF8" w:rsidRPr="00192A84" w:rsidRDefault="00A26BF8" w:rsidP="005904B5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夏月</w:t>
            </w:r>
          </w:p>
        </w:tc>
        <w:tc>
          <w:tcPr>
            <w:tcW w:w="155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4511632E" w14:textId="77777777" w:rsidR="00A26BF8" w:rsidRPr="00192A84" w:rsidRDefault="00A26BF8" w:rsidP="005904B5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非夏月</w:t>
            </w:r>
          </w:p>
        </w:tc>
      </w:tr>
      <w:tr w:rsidR="00EF6F84" w:rsidRPr="00192A84" w14:paraId="15DE885A" w14:textId="77777777" w:rsidTr="00A26BF8">
        <w:trPr>
          <w:cantSplit/>
          <w:trHeight w:val="558"/>
        </w:trPr>
        <w:tc>
          <w:tcPr>
            <w:tcW w:w="818" w:type="dxa"/>
            <w:vMerge w:val="restart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4F0E7F13" w14:textId="77777777" w:rsidR="006F3728" w:rsidRPr="00192A84" w:rsidRDefault="006F3728" w:rsidP="002F6271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>基本</w:t>
            </w:r>
            <w:r w:rsidRPr="00192A84">
              <w:rPr>
                <w:rFonts w:ascii="Times New Roman" w:eastAsia="標楷體" w:hAnsi="Times New Roman"/>
                <w:szCs w:val="24"/>
              </w:rPr>
              <w:br/>
            </w:r>
            <w:r w:rsidRPr="00192A84">
              <w:rPr>
                <w:rFonts w:ascii="Times New Roman" w:eastAsia="標楷體" w:hAnsi="Times New Roman"/>
                <w:szCs w:val="24"/>
              </w:rPr>
              <w:t>電費</w:t>
            </w:r>
          </w:p>
        </w:tc>
        <w:tc>
          <w:tcPr>
            <w:tcW w:w="2431" w:type="dxa"/>
            <w:gridSpan w:val="2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7A2DC9F9" w14:textId="77777777" w:rsidR="006F3728" w:rsidRPr="00192A84" w:rsidRDefault="006F3728" w:rsidP="002F6271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>裝置契約</w:t>
            </w:r>
          </w:p>
        </w:tc>
        <w:tc>
          <w:tcPr>
            <w:tcW w:w="1985" w:type="dxa"/>
            <w:vMerge w:val="restart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49AA6000" w14:textId="77777777" w:rsidR="006F3728" w:rsidRPr="00192A84" w:rsidRDefault="006F3728" w:rsidP="006F3728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>每</w:t>
            </w:r>
            <w:proofErr w:type="gramStart"/>
            <w:r w:rsidRPr="00192A84">
              <w:rPr>
                <w:rFonts w:ascii="Times New Roman" w:eastAsia="標楷體" w:hAnsi="Times New Roman"/>
                <w:szCs w:val="24"/>
              </w:rPr>
              <w:t>瓩</w:t>
            </w:r>
            <w:proofErr w:type="gramEnd"/>
            <w:r w:rsidRPr="00192A84">
              <w:rPr>
                <w:rFonts w:ascii="Times New Roman" w:eastAsia="標楷體" w:hAnsi="Times New Roman"/>
                <w:szCs w:val="24"/>
              </w:rPr>
              <w:t>每月</w:t>
            </w:r>
          </w:p>
        </w:tc>
        <w:tc>
          <w:tcPr>
            <w:tcW w:w="3260" w:type="dxa"/>
            <w:gridSpan w:val="2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2831B44C" w14:textId="77777777" w:rsidR="006F3728" w:rsidRPr="00192A84" w:rsidRDefault="006F3728" w:rsidP="002F6271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>137.50</w:t>
            </w:r>
          </w:p>
        </w:tc>
      </w:tr>
      <w:tr w:rsidR="00EF6F84" w:rsidRPr="00192A84" w14:paraId="44029F9A" w14:textId="77777777" w:rsidTr="00A26BF8">
        <w:trPr>
          <w:cantSplit/>
          <w:trHeight w:val="558"/>
        </w:trPr>
        <w:tc>
          <w:tcPr>
            <w:tcW w:w="818" w:type="dxa"/>
            <w:vMerge/>
            <w:vAlign w:val="center"/>
          </w:tcPr>
          <w:p w14:paraId="152195C7" w14:textId="77777777" w:rsidR="006F3728" w:rsidRPr="00192A84" w:rsidRDefault="006F3728" w:rsidP="002F6271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802" w:type="dxa"/>
            <w:vMerge w:val="restart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447BA5CB" w14:textId="77777777" w:rsidR="006F3728" w:rsidRPr="00192A84" w:rsidRDefault="006F3728" w:rsidP="002F6271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>需量</w:t>
            </w:r>
            <w:r w:rsidRPr="00192A84">
              <w:rPr>
                <w:rFonts w:ascii="Times New Roman" w:eastAsia="標楷體" w:hAnsi="Times New Roman"/>
                <w:szCs w:val="24"/>
              </w:rPr>
              <w:br/>
            </w:r>
            <w:r w:rsidRPr="00192A84">
              <w:rPr>
                <w:rFonts w:ascii="Times New Roman" w:eastAsia="標楷體" w:hAnsi="Times New Roman"/>
                <w:szCs w:val="24"/>
              </w:rPr>
              <w:t>契約</w:t>
            </w:r>
          </w:p>
        </w:tc>
        <w:tc>
          <w:tcPr>
            <w:tcW w:w="1629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569446EB" w14:textId="77777777" w:rsidR="006F3728" w:rsidRPr="00192A84" w:rsidRDefault="006F3728" w:rsidP="002F6271">
            <w:pPr>
              <w:ind w:rightChars="66" w:right="158" w:firstLineChars="66" w:firstLine="158"/>
              <w:jc w:val="distribute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>經常契約</w:t>
            </w:r>
          </w:p>
        </w:tc>
        <w:tc>
          <w:tcPr>
            <w:tcW w:w="1985" w:type="dxa"/>
            <w:vMerge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11718DF9" w14:textId="77777777" w:rsidR="006F3728" w:rsidRPr="00192A84" w:rsidRDefault="006F3728" w:rsidP="002F6271">
            <w:pPr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701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4C6052D0" w14:textId="77777777" w:rsidR="006F3728" w:rsidRPr="00192A84" w:rsidRDefault="006F3728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>236.20</w:t>
            </w:r>
          </w:p>
        </w:tc>
        <w:tc>
          <w:tcPr>
            <w:tcW w:w="1559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2655C8BC" w14:textId="77777777" w:rsidR="006F3728" w:rsidRPr="00192A84" w:rsidRDefault="006F3728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>173.20</w:t>
            </w:r>
          </w:p>
        </w:tc>
      </w:tr>
      <w:tr w:rsidR="00EF6F84" w:rsidRPr="00192A84" w14:paraId="7ACAA215" w14:textId="77777777" w:rsidTr="00A26BF8">
        <w:trPr>
          <w:cantSplit/>
          <w:trHeight w:val="558"/>
        </w:trPr>
        <w:tc>
          <w:tcPr>
            <w:tcW w:w="818" w:type="dxa"/>
            <w:vMerge/>
            <w:vAlign w:val="center"/>
          </w:tcPr>
          <w:p w14:paraId="33B19F7A" w14:textId="77777777" w:rsidR="006F3728" w:rsidRPr="00192A84" w:rsidRDefault="006F3728" w:rsidP="002F6271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802" w:type="dxa"/>
            <w:vMerge/>
            <w:vAlign w:val="center"/>
          </w:tcPr>
          <w:p w14:paraId="403FDE91" w14:textId="77777777" w:rsidR="006F3728" w:rsidRPr="00192A84" w:rsidRDefault="006F3728" w:rsidP="002F6271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629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6D4A32F2" w14:textId="77777777" w:rsidR="006F3728" w:rsidRPr="00192A84" w:rsidRDefault="006F3728" w:rsidP="002F6271">
            <w:pPr>
              <w:ind w:rightChars="66" w:right="158" w:firstLineChars="66" w:firstLine="158"/>
              <w:jc w:val="distribute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>非夏月契約</w:t>
            </w:r>
          </w:p>
        </w:tc>
        <w:tc>
          <w:tcPr>
            <w:tcW w:w="1985" w:type="dxa"/>
            <w:vMerge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529158B0" w14:textId="77777777" w:rsidR="006F3728" w:rsidRPr="00192A84" w:rsidRDefault="006F3728" w:rsidP="002F6271">
            <w:pPr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701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2D042BA2" w14:textId="77777777" w:rsidR="006F3728" w:rsidRPr="00192A84" w:rsidRDefault="006F3728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>-</w:t>
            </w:r>
          </w:p>
        </w:tc>
        <w:tc>
          <w:tcPr>
            <w:tcW w:w="1559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140ABB93" w14:textId="77777777" w:rsidR="006F3728" w:rsidRPr="00192A84" w:rsidRDefault="006F3728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>173.20</w:t>
            </w:r>
          </w:p>
        </w:tc>
      </w:tr>
      <w:tr w:rsidR="003267D4" w:rsidRPr="00192A84" w14:paraId="14B7E872" w14:textId="77777777" w:rsidTr="00A26BF8">
        <w:trPr>
          <w:trHeight w:val="558"/>
        </w:trPr>
        <w:tc>
          <w:tcPr>
            <w:tcW w:w="3249" w:type="dxa"/>
            <w:gridSpan w:val="3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4AB8FBDC" w14:textId="77777777" w:rsidR="003267D4" w:rsidRPr="00192A84" w:rsidRDefault="003267D4" w:rsidP="002F6271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>流動電費</w:t>
            </w:r>
          </w:p>
        </w:tc>
        <w:tc>
          <w:tcPr>
            <w:tcW w:w="1985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35A3070E" w14:textId="77777777" w:rsidR="003267D4" w:rsidRPr="00192A84" w:rsidRDefault="003267D4" w:rsidP="002F6271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>每度</w:t>
            </w:r>
          </w:p>
        </w:tc>
        <w:tc>
          <w:tcPr>
            <w:tcW w:w="1701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4A527FA6" w14:textId="77777777" w:rsidR="003267D4" w:rsidRPr="00192A84" w:rsidRDefault="003267D4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>2</w:t>
            </w:r>
            <w:r w:rsidR="00A26BF8" w:rsidRPr="00192A84">
              <w:rPr>
                <w:rFonts w:ascii="Times New Roman" w:eastAsia="標楷體" w:hAnsi="Times New Roman" w:hint="eastAsia"/>
                <w:szCs w:val="24"/>
              </w:rPr>
              <w:t>.58</w:t>
            </w:r>
            <w:r w:rsidRPr="00192A84">
              <w:rPr>
                <w:rFonts w:ascii="Times New Roman" w:eastAsia="標楷體" w:hAnsi="Times New Roman"/>
                <w:szCs w:val="24"/>
              </w:rPr>
              <w:t xml:space="preserve"> </w:t>
            </w:r>
          </w:p>
        </w:tc>
        <w:tc>
          <w:tcPr>
            <w:tcW w:w="1559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59F7DBCB" w14:textId="77777777" w:rsidR="003267D4" w:rsidRPr="00192A84" w:rsidRDefault="003267D4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>2.</w:t>
            </w:r>
            <w:r w:rsidR="00A26BF8" w:rsidRPr="00192A84">
              <w:rPr>
                <w:rFonts w:ascii="Times New Roman" w:eastAsia="標楷體" w:hAnsi="Times New Roman" w:hint="eastAsia"/>
                <w:szCs w:val="24"/>
              </w:rPr>
              <w:t>45</w:t>
            </w:r>
            <w:r w:rsidRPr="00192A84">
              <w:rPr>
                <w:rFonts w:ascii="Times New Roman" w:eastAsia="標楷體" w:hAnsi="Times New Roman"/>
                <w:szCs w:val="24"/>
              </w:rPr>
              <w:t xml:space="preserve"> </w:t>
            </w:r>
          </w:p>
        </w:tc>
      </w:tr>
    </w:tbl>
    <w:p w14:paraId="6E5D0DE4" w14:textId="77777777" w:rsidR="00D729E2" w:rsidRPr="00192A84" w:rsidRDefault="00D729E2" w:rsidP="006A775C">
      <w:pPr>
        <w:tabs>
          <w:tab w:val="left" w:pos="8640"/>
        </w:tabs>
        <w:spacing w:beforeLines="50" w:before="120" w:line="400" w:lineRule="exact"/>
        <w:ind w:leftChars="150" w:left="360"/>
        <w:jc w:val="both"/>
        <w:rPr>
          <w:rFonts w:ascii="Times New Roman" w:eastAsia="標楷體" w:hAnsi="Times New Roman"/>
          <w:sz w:val="28"/>
          <w:szCs w:val="28"/>
        </w:rPr>
      </w:pPr>
    </w:p>
    <w:p w14:paraId="02EAD1AD" w14:textId="77777777" w:rsidR="00A843D4" w:rsidRPr="00192A84" w:rsidRDefault="00A843D4" w:rsidP="00A26BF8">
      <w:pPr>
        <w:tabs>
          <w:tab w:val="left" w:pos="8075"/>
        </w:tabs>
        <w:spacing w:beforeLines="50" w:before="120" w:line="400" w:lineRule="exact"/>
        <w:ind w:leftChars="150" w:left="360"/>
        <w:jc w:val="both"/>
        <w:rPr>
          <w:rFonts w:ascii="Times New Roman" w:eastAsia="標楷體" w:hAnsi="Times New Roman"/>
          <w:sz w:val="28"/>
          <w:szCs w:val="28"/>
        </w:rPr>
      </w:pPr>
      <w:r w:rsidRPr="00192A84">
        <w:rPr>
          <w:rFonts w:ascii="Times New Roman" w:eastAsia="標楷體" w:hAnsi="Times New Roman"/>
          <w:sz w:val="28"/>
          <w:szCs w:val="28"/>
        </w:rPr>
        <w:t>(</w:t>
      </w:r>
      <w:r w:rsidRPr="00192A84">
        <w:rPr>
          <w:rFonts w:ascii="Times New Roman" w:eastAsia="標楷體" w:hAnsi="Times New Roman"/>
          <w:sz w:val="28"/>
          <w:szCs w:val="28"/>
        </w:rPr>
        <w:t>二</w:t>
      </w:r>
      <w:r w:rsidRPr="00192A84">
        <w:rPr>
          <w:rFonts w:ascii="Times New Roman" w:eastAsia="標楷體" w:hAnsi="Times New Roman"/>
          <w:sz w:val="28"/>
          <w:szCs w:val="28"/>
        </w:rPr>
        <w:t>)</w:t>
      </w:r>
      <w:r w:rsidRPr="00192A84">
        <w:rPr>
          <w:rFonts w:ascii="Times New Roman" w:eastAsia="標楷體" w:hAnsi="Times New Roman"/>
          <w:sz w:val="28"/>
          <w:szCs w:val="28"/>
        </w:rPr>
        <w:t>時間電價</w:t>
      </w:r>
      <w:r w:rsidRPr="00192A84">
        <w:rPr>
          <w:rFonts w:ascii="Times New Roman" w:eastAsia="標楷體" w:hAnsi="Times New Roman"/>
          <w:sz w:val="28"/>
          <w:szCs w:val="28"/>
        </w:rPr>
        <w:t>(</w:t>
      </w:r>
      <w:r w:rsidRPr="00192A84">
        <w:rPr>
          <w:rFonts w:ascii="Times New Roman" w:eastAsia="標楷體" w:hAnsi="Times New Roman"/>
          <w:sz w:val="28"/>
          <w:szCs w:val="28"/>
        </w:rPr>
        <w:t>二段式</w:t>
      </w:r>
      <w:r w:rsidRPr="00192A84">
        <w:rPr>
          <w:rFonts w:ascii="Times New Roman" w:eastAsia="標楷體" w:hAnsi="Times New Roman"/>
          <w:sz w:val="28"/>
          <w:szCs w:val="28"/>
        </w:rPr>
        <w:t>)</w:t>
      </w:r>
      <w:r w:rsidRPr="00192A84">
        <w:rPr>
          <w:rFonts w:ascii="Times New Roman" w:eastAsia="標楷體" w:hAnsi="Times New Roman"/>
          <w:sz w:val="28"/>
          <w:szCs w:val="28"/>
        </w:rPr>
        <w:tab/>
      </w:r>
      <w:r w:rsidRPr="00192A84">
        <w:rPr>
          <w:rFonts w:ascii="Times New Roman" w:eastAsia="標楷體" w:hAnsi="Times New Roman"/>
          <w:szCs w:val="24"/>
        </w:rPr>
        <w:t>單位：元</w:t>
      </w:r>
    </w:p>
    <w:tbl>
      <w:tblPr>
        <w:tblW w:w="8494" w:type="dxa"/>
        <w:tblInd w:w="7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4"/>
        <w:gridCol w:w="1701"/>
        <w:gridCol w:w="1985"/>
        <w:gridCol w:w="1417"/>
        <w:gridCol w:w="1503"/>
        <w:gridCol w:w="1474"/>
      </w:tblGrid>
      <w:tr w:rsidR="00EF6F84" w:rsidRPr="00192A84" w14:paraId="7AF45083" w14:textId="77777777" w:rsidTr="00A26BF8">
        <w:trPr>
          <w:trHeight w:val="440"/>
          <w:tblHeader/>
        </w:trPr>
        <w:tc>
          <w:tcPr>
            <w:tcW w:w="5517" w:type="dxa"/>
            <w:gridSpan w:val="4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057A986B" w14:textId="77777777" w:rsidR="00A26BF8" w:rsidRPr="00192A84" w:rsidRDefault="00A26BF8" w:rsidP="005904B5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分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          </w:t>
            </w:r>
            <w:r w:rsidRPr="00192A84">
              <w:rPr>
                <w:rFonts w:ascii="Times New Roman" w:eastAsia="標楷體" w:hAnsi="Times New Roman" w:hint="eastAsia"/>
                <w:kern w:val="0"/>
                <w:szCs w:val="24"/>
              </w:rPr>
              <w:t xml:space="preserve">     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類</w:t>
            </w:r>
          </w:p>
        </w:tc>
        <w:tc>
          <w:tcPr>
            <w:tcW w:w="150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4B35E7B0" w14:textId="77777777" w:rsidR="00A26BF8" w:rsidRPr="00192A84" w:rsidRDefault="00A26BF8" w:rsidP="005904B5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夏月</w:t>
            </w:r>
          </w:p>
        </w:tc>
        <w:tc>
          <w:tcPr>
            <w:tcW w:w="1474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6E0618DA" w14:textId="77777777" w:rsidR="00A26BF8" w:rsidRPr="00192A84" w:rsidRDefault="00A26BF8" w:rsidP="005904B5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非夏月</w:t>
            </w:r>
          </w:p>
        </w:tc>
      </w:tr>
      <w:tr w:rsidR="00EF6F84" w:rsidRPr="00192A84" w14:paraId="510B908F" w14:textId="77777777" w:rsidTr="00A26BF8">
        <w:trPr>
          <w:cantSplit/>
          <w:trHeight w:val="598"/>
        </w:trPr>
        <w:tc>
          <w:tcPr>
            <w:tcW w:w="414" w:type="dxa"/>
            <w:vMerge w:val="restart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09C1B265" w14:textId="77777777" w:rsidR="006F3728" w:rsidRPr="00192A84" w:rsidRDefault="006F3728" w:rsidP="002F6271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>基本電費</w:t>
            </w:r>
          </w:p>
        </w:tc>
        <w:tc>
          <w:tcPr>
            <w:tcW w:w="1701" w:type="dxa"/>
            <w:vMerge w:val="restart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66E58975" w14:textId="77777777" w:rsidR="006F3728" w:rsidRPr="00192A84" w:rsidRDefault="006F3728" w:rsidP="002F6271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>裝置契約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0ED73343" w14:textId="77777777" w:rsidR="006F3728" w:rsidRPr="00192A84" w:rsidRDefault="006F3728" w:rsidP="006F3728">
            <w:pPr>
              <w:ind w:leftChars="66" w:left="158" w:rightChars="66" w:right="158"/>
              <w:jc w:val="distribute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>按戶計收</w:t>
            </w:r>
          </w:p>
        </w:tc>
        <w:tc>
          <w:tcPr>
            <w:tcW w:w="1417" w:type="dxa"/>
            <w:tcBorders>
              <w:left w:val="single" w:sz="4" w:space="0" w:color="auto"/>
            </w:tcBorders>
            <w:vAlign w:val="center"/>
          </w:tcPr>
          <w:p w14:paraId="70D63813" w14:textId="77777777" w:rsidR="006F3728" w:rsidRPr="00192A84" w:rsidRDefault="006F3728" w:rsidP="002F6271">
            <w:pPr>
              <w:ind w:leftChars="66" w:left="158" w:rightChars="66" w:right="158"/>
              <w:jc w:val="distribute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>每戶每月</w:t>
            </w:r>
          </w:p>
        </w:tc>
        <w:tc>
          <w:tcPr>
            <w:tcW w:w="2977" w:type="dxa"/>
            <w:gridSpan w:val="2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65322D95" w14:textId="77777777" w:rsidR="006F3728" w:rsidRPr="00192A84" w:rsidRDefault="006F3728" w:rsidP="002F6271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>105.00</w:t>
            </w:r>
          </w:p>
        </w:tc>
      </w:tr>
      <w:tr w:rsidR="00EF6F84" w:rsidRPr="00192A84" w14:paraId="3CD7AA1B" w14:textId="77777777" w:rsidTr="00A26BF8">
        <w:trPr>
          <w:cantSplit/>
          <w:trHeight w:val="598"/>
        </w:trPr>
        <w:tc>
          <w:tcPr>
            <w:tcW w:w="414" w:type="dxa"/>
            <w:vMerge/>
            <w:vAlign w:val="center"/>
          </w:tcPr>
          <w:p w14:paraId="43B59936" w14:textId="77777777" w:rsidR="006F3728" w:rsidRPr="00192A84" w:rsidRDefault="006F3728" w:rsidP="002F6271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14:paraId="28C38F99" w14:textId="77777777" w:rsidR="006F3728" w:rsidRPr="00192A84" w:rsidRDefault="006F3728" w:rsidP="002F6271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985" w:type="dxa"/>
            <w:tcBorders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7168B865" w14:textId="77777777" w:rsidR="006F3728" w:rsidRPr="00192A84" w:rsidRDefault="006F3728" w:rsidP="006F3728">
            <w:pPr>
              <w:ind w:leftChars="66" w:left="158" w:rightChars="66" w:right="158"/>
              <w:jc w:val="distribute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>裝置契約</w:t>
            </w:r>
          </w:p>
        </w:tc>
        <w:tc>
          <w:tcPr>
            <w:tcW w:w="1417" w:type="dxa"/>
            <w:tcBorders>
              <w:left w:val="single" w:sz="4" w:space="0" w:color="auto"/>
            </w:tcBorders>
            <w:vAlign w:val="center"/>
          </w:tcPr>
          <w:p w14:paraId="5976F666" w14:textId="77777777" w:rsidR="006F3728" w:rsidRPr="00192A84" w:rsidRDefault="006F3728" w:rsidP="002F6271">
            <w:pPr>
              <w:ind w:leftChars="66" w:left="158" w:rightChars="66" w:right="158"/>
              <w:jc w:val="distribute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>每</w:t>
            </w:r>
            <w:proofErr w:type="gramStart"/>
            <w:r w:rsidRPr="00192A84">
              <w:rPr>
                <w:rFonts w:ascii="Times New Roman" w:eastAsia="標楷體" w:hAnsi="Times New Roman"/>
                <w:szCs w:val="24"/>
              </w:rPr>
              <w:t>瓩</w:t>
            </w:r>
            <w:proofErr w:type="gramEnd"/>
            <w:r w:rsidRPr="00192A84">
              <w:rPr>
                <w:rFonts w:ascii="Times New Roman" w:eastAsia="標楷體" w:hAnsi="Times New Roman"/>
                <w:szCs w:val="24"/>
              </w:rPr>
              <w:t>每月</w:t>
            </w:r>
          </w:p>
        </w:tc>
        <w:tc>
          <w:tcPr>
            <w:tcW w:w="2977" w:type="dxa"/>
            <w:gridSpan w:val="2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43D77CB3" w14:textId="77777777" w:rsidR="006F3728" w:rsidRPr="00192A84" w:rsidRDefault="006F3728" w:rsidP="002F6271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>137.50</w:t>
            </w:r>
          </w:p>
        </w:tc>
      </w:tr>
      <w:tr w:rsidR="00EF6F84" w:rsidRPr="00192A84" w14:paraId="1F769780" w14:textId="77777777" w:rsidTr="00A26BF8">
        <w:trPr>
          <w:cantSplit/>
          <w:trHeight w:val="598"/>
        </w:trPr>
        <w:tc>
          <w:tcPr>
            <w:tcW w:w="414" w:type="dxa"/>
            <w:vMerge/>
            <w:vAlign w:val="center"/>
          </w:tcPr>
          <w:p w14:paraId="38A5A7CC" w14:textId="77777777" w:rsidR="006F3728" w:rsidRPr="00192A84" w:rsidRDefault="006F3728" w:rsidP="002F6271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701" w:type="dxa"/>
            <w:vMerge w:val="restart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46231CB8" w14:textId="77777777" w:rsidR="006F3728" w:rsidRPr="00192A84" w:rsidRDefault="006F3728" w:rsidP="002F6271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>需量契約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4C118FFE" w14:textId="77777777" w:rsidR="006F3728" w:rsidRPr="00192A84" w:rsidRDefault="006F3728" w:rsidP="006F3728">
            <w:pPr>
              <w:ind w:leftChars="66" w:left="158" w:rightChars="66" w:right="158"/>
              <w:jc w:val="distribute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>按戶計收</w:t>
            </w:r>
          </w:p>
        </w:tc>
        <w:tc>
          <w:tcPr>
            <w:tcW w:w="1417" w:type="dxa"/>
            <w:tcBorders>
              <w:left w:val="single" w:sz="4" w:space="0" w:color="auto"/>
            </w:tcBorders>
            <w:vAlign w:val="center"/>
          </w:tcPr>
          <w:p w14:paraId="58CDD23F" w14:textId="77777777" w:rsidR="006F3728" w:rsidRPr="00192A84" w:rsidRDefault="006F3728" w:rsidP="002F6271">
            <w:pPr>
              <w:ind w:leftChars="66" w:left="158" w:rightChars="66" w:right="158"/>
              <w:jc w:val="distribute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>每戶每月</w:t>
            </w:r>
          </w:p>
        </w:tc>
        <w:tc>
          <w:tcPr>
            <w:tcW w:w="2977" w:type="dxa"/>
            <w:gridSpan w:val="2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6B07A5F5" w14:textId="77777777" w:rsidR="006F3728" w:rsidRPr="00192A84" w:rsidRDefault="006F3728" w:rsidP="002F6271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>262.50</w:t>
            </w:r>
          </w:p>
        </w:tc>
      </w:tr>
      <w:tr w:rsidR="00EF6F84" w:rsidRPr="00192A84" w14:paraId="416CB2E7" w14:textId="77777777" w:rsidTr="00A26BF8">
        <w:trPr>
          <w:cantSplit/>
          <w:trHeight w:val="598"/>
        </w:trPr>
        <w:tc>
          <w:tcPr>
            <w:tcW w:w="414" w:type="dxa"/>
            <w:vMerge/>
            <w:vAlign w:val="center"/>
          </w:tcPr>
          <w:p w14:paraId="239EC7C4" w14:textId="77777777" w:rsidR="00AC6F42" w:rsidRPr="00192A84" w:rsidRDefault="00AC6F42" w:rsidP="002F6271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14:paraId="1D6281DF" w14:textId="77777777" w:rsidR="00AC6F42" w:rsidRPr="00192A84" w:rsidRDefault="00AC6F42" w:rsidP="002F6271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985" w:type="dxa"/>
            <w:tcBorders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671D0F6B" w14:textId="77777777" w:rsidR="00AC6F42" w:rsidRPr="00192A84" w:rsidRDefault="00AC6F42" w:rsidP="006F3728">
            <w:pPr>
              <w:ind w:leftChars="66" w:left="158" w:rightChars="66" w:right="158"/>
              <w:jc w:val="distribute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>經常契約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</w:tcBorders>
            <w:vAlign w:val="center"/>
          </w:tcPr>
          <w:p w14:paraId="60E559AE" w14:textId="77777777" w:rsidR="00AC6F42" w:rsidRPr="00192A84" w:rsidRDefault="00AC6F42" w:rsidP="00AC6F42">
            <w:pPr>
              <w:ind w:leftChars="66" w:left="158" w:rightChars="66" w:right="158"/>
              <w:jc w:val="distribute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>每</w:t>
            </w:r>
            <w:proofErr w:type="gramStart"/>
            <w:r w:rsidRPr="00192A84">
              <w:rPr>
                <w:rFonts w:ascii="Times New Roman" w:eastAsia="標楷體" w:hAnsi="Times New Roman"/>
                <w:szCs w:val="24"/>
              </w:rPr>
              <w:t>瓩</w:t>
            </w:r>
            <w:proofErr w:type="gramEnd"/>
            <w:r w:rsidRPr="00192A84">
              <w:rPr>
                <w:rFonts w:ascii="Times New Roman" w:eastAsia="標楷體" w:hAnsi="Times New Roman"/>
                <w:szCs w:val="24"/>
              </w:rPr>
              <w:t>每月</w:t>
            </w:r>
          </w:p>
        </w:tc>
        <w:tc>
          <w:tcPr>
            <w:tcW w:w="150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59AE51EF" w14:textId="77777777" w:rsidR="00AC6F42" w:rsidRPr="00192A84" w:rsidRDefault="00AC6F42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>236.20</w:t>
            </w:r>
          </w:p>
        </w:tc>
        <w:tc>
          <w:tcPr>
            <w:tcW w:w="1474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0F8A22FB" w14:textId="77777777" w:rsidR="00AC6F42" w:rsidRPr="00192A84" w:rsidRDefault="00AC6F42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>173.20</w:t>
            </w:r>
          </w:p>
        </w:tc>
      </w:tr>
      <w:tr w:rsidR="00EF6F84" w:rsidRPr="00192A84" w14:paraId="6203988F" w14:textId="77777777" w:rsidTr="00A26BF8">
        <w:trPr>
          <w:cantSplit/>
          <w:trHeight w:val="598"/>
        </w:trPr>
        <w:tc>
          <w:tcPr>
            <w:tcW w:w="414" w:type="dxa"/>
            <w:vMerge/>
            <w:vAlign w:val="center"/>
          </w:tcPr>
          <w:p w14:paraId="021818D8" w14:textId="77777777" w:rsidR="00AC6F42" w:rsidRPr="00192A84" w:rsidRDefault="00AC6F42" w:rsidP="002F6271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14:paraId="717DD089" w14:textId="77777777" w:rsidR="00AC6F42" w:rsidRPr="00192A84" w:rsidRDefault="00AC6F42" w:rsidP="002F6271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985" w:type="dxa"/>
            <w:tcBorders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02B60F36" w14:textId="77777777" w:rsidR="00AC6F42" w:rsidRPr="00192A84" w:rsidRDefault="00AC6F42" w:rsidP="006F3728">
            <w:pPr>
              <w:ind w:leftChars="66" w:left="158" w:rightChars="66" w:right="158"/>
              <w:jc w:val="distribute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>非夏月契約</w:t>
            </w:r>
          </w:p>
        </w:tc>
        <w:tc>
          <w:tcPr>
            <w:tcW w:w="1417" w:type="dxa"/>
            <w:vMerge/>
            <w:tcBorders>
              <w:left w:val="single" w:sz="4" w:space="0" w:color="auto"/>
            </w:tcBorders>
            <w:vAlign w:val="center"/>
          </w:tcPr>
          <w:p w14:paraId="1D724357" w14:textId="77777777" w:rsidR="00AC6F42" w:rsidRPr="00192A84" w:rsidRDefault="00AC6F42" w:rsidP="002F6271">
            <w:pPr>
              <w:ind w:leftChars="66" w:left="158" w:rightChars="66" w:right="158"/>
              <w:jc w:val="distribute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50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438E2757" w14:textId="77777777" w:rsidR="00AC6F42" w:rsidRPr="00192A84" w:rsidRDefault="00AC6F42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>-</w:t>
            </w:r>
          </w:p>
        </w:tc>
        <w:tc>
          <w:tcPr>
            <w:tcW w:w="1474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3F881111" w14:textId="77777777" w:rsidR="00AC6F42" w:rsidRPr="00192A84" w:rsidRDefault="00AC6F42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>173.20</w:t>
            </w:r>
          </w:p>
        </w:tc>
      </w:tr>
      <w:tr w:rsidR="00EF6F84" w:rsidRPr="00192A84" w14:paraId="5721750B" w14:textId="77777777" w:rsidTr="00A26BF8">
        <w:trPr>
          <w:cantSplit/>
          <w:trHeight w:val="598"/>
        </w:trPr>
        <w:tc>
          <w:tcPr>
            <w:tcW w:w="414" w:type="dxa"/>
            <w:vMerge/>
            <w:vAlign w:val="center"/>
          </w:tcPr>
          <w:p w14:paraId="3F00888E" w14:textId="77777777" w:rsidR="00AC6F42" w:rsidRPr="00192A84" w:rsidRDefault="00AC6F42" w:rsidP="002F6271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14:paraId="12838AED" w14:textId="77777777" w:rsidR="00AC6F42" w:rsidRPr="00192A84" w:rsidRDefault="00AC6F42" w:rsidP="002F6271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985" w:type="dxa"/>
            <w:tcBorders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5B7569AE" w14:textId="77777777" w:rsidR="00AC6F42" w:rsidRPr="00192A84" w:rsidRDefault="00AC6F42" w:rsidP="006F3728">
            <w:pPr>
              <w:ind w:leftChars="1" w:left="158" w:rightChars="66" w:right="158" w:hangingChars="65" w:hanging="156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>週六半尖峰契約</w:t>
            </w:r>
          </w:p>
        </w:tc>
        <w:tc>
          <w:tcPr>
            <w:tcW w:w="1417" w:type="dxa"/>
            <w:vMerge/>
            <w:tcBorders>
              <w:left w:val="single" w:sz="4" w:space="0" w:color="auto"/>
            </w:tcBorders>
            <w:vAlign w:val="center"/>
          </w:tcPr>
          <w:p w14:paraId="42643245" w14:textId="77777777" w:rsidR="00AC6F42" w:rsidRPr="00192A84" w:rsidRDefault="00AC6F42" w:rsidP="002F6271">
            <w:pPr>
              <w:ind w:leftChars="1" w:left="158" w:rightChars="66" w:right="158" w:hangingChars="65" w:hanging="156"/>
              <w:jc w:val="distribute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50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18E956C9" w14:textId="77777777" w:rsidR="00AC6F42" w:rsidRPr="00192A84" w:rsidRDefault="00AC6F42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>47.20</w:t>
            </w:r>
          </w:p>
        </w:tc>
        <w:tc>
          <w:tcPr>
            <w:tcW w:w="1474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4AB32F11" w14:textId="77777777" w:rsidR="00AC6F42" w:rsidRPr="00192A84" w:rsidRDefault="00AC6F42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>34.60</w:t>
            </w:r>
          </w:p>
        </w:tc>
      </w:tr>
      <w:tr w:rsidR="00EF6F84" w:rsidRPr="00192A84" w14:paraId="615B43E7" w14:textId="77777777" w:rsidTr="00A26BF8">
        <w:trPr>
          <w:cantSplit/>
          <w:trHeight w:val="598"/>
        </w:trPr>
        <w:tc>
          <w:tcPr>
            <w:tcW w:w="414" w:type="dxa"/>
            <w:vMerge/>
            <w:vAlign w:val="center"/>
          </w:tcPr>
          <w:p w14:paraId="399406FB" w14:textId="77777777" w:rsidR="00AC6F42" w:rsidRPr="00192A84" w:rsidRDefault="00AC6F42" w:rsidP="002F6271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14:paraId="7EDC98CE" w14:textId="77777777" w:rsidR="00AC6F42" w:rsidRPr="00192A84" w:rsidRDefault="00AC6F42" w:rsidP="002F6271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985" w:type="dxa"/>
            <w:tcBorders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6FDF1DEE" w14:textId="77777777" w:rsidR="00AC6F42" w:rsidRPr="00192A84" w:rsidRDefault="00AC6F42" w:rsidP="006F3728">
            <w:pPr>
              <w:ind w:leftChars="66" w:left="158" w:rightChars="66" w:right="158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>離峰契約</w:t>
            </w:r>
          </w:p>
        </w:tc>
        <w:tc>
          <w:tcPr>
            <w:tcW w:w="1417" w:type="dxa"/>
            <w:vMerge/>
            <w:tcBorders>
              <w:left w:val="single" w:sz="4" w:space="0" w:color="auto"/>
            </w:tcBorders>
            <w:vAlign w:val="center"/>
          </w:tcPr>
          <w:p w14:paraId="5D8C207B" w14:textId="77777777" w:rsidR="00AC6F42" w:rsidRPr="00192A84" w:rsidRDefault="00AC6F42" w:rsidP="002F6271">
            <w:pPr>
              <w:ind w:leftChars="66" w:left="158" w:rightChars="66" w:right="158"/>
              <w:jc w:val="distribute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50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63C6F39C" w14:textId="77777777" w:rsidR="00AC6F42" w:rsidRPr="00192A84" w:rsidRDefault="00AC6F42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>47.20</w:t>
            </w:r>
          </w:p>
        </w:tc>
        <w:tc>
          <w:tcPr>
            <w:tcW w:w="1474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627C9B36" w14:textId="77777777" w:rsidR="00AC6F42" w:rsidRPr="00192A84" w:rsidRDefault="00AC6F42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>34.60</w:t>
            </w:r>
          </w:p>
        </w:tc>
      </w:tr>
      <w:tr w:rsidR="00EF6F84" w:rsidRPr="00192A84" w14:paraId="73A1A477" w14:textId="77777777" w:rsidTr="00A26BF8">
        <w:trPr>
          <w:cantSplit/>
          <w:trHeight w:val="598"/>
        </w:trPr>
        <w:tc>
          <w:tcPr>
            <w:tcW w:w="414" w:type="dxa"/>
            <w:vMerge w:val="restart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0548D43B" w14:textId="77777777" w:rsidR="00A26BF8" w:rsidRPr="00192A84" w:rsidRDefault="00A26BF8" w:rsidP="001C227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>流動電費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560290B5" w14:textId="77777777" w:rsidR="00A26BF8" w:rsidRPr="00192A84" w:rsidRDefault="00A26BF8" w:rsidP="00A26BF8">
            <w:pPr>
              <w:ind w:leftChars="25" w:left="60" w:rightChars="25" w:right="60"/>
              <w:jc w:val="center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>週一至週五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B764F37" w14:textId="77777777" w:rsidR="00A26BF8" w:rsidRPr="00192A84" w:rsidRDefault="00A26BF8" w:rsidP="001C2277">
            <w:pPr>
              <w:ind w:leftChars="25" w:left="60" w:rightChars="25" w:right="60"/>
              <w:jc w:val="center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>尖峰時間</w:t>
            </w:r>
          </w:p>
        </w:tc>
        <w:tc>
          <w:tcPr>
            <w:tcW w:w="1417" w:type="dxa"/>
            <w:vMerge w:val="restart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44C9B431" w14:textId="77777777" w:rsidR="00A26BF8" w:rsidRPr="00192A84" w:rsidRDefault="00A26BF8" w:rsidP="001C227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>每度</w:t>
            </w:r>
          </w:p>
        </w:tc>
        <w:tc>
          <w:tcPr>
            <w:tcW w:w="150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09129305" w14:textId="77777777" w:rsidR="00A26BF8" w:rsidRPr="00192A84" w:rsidRDefault="00A26BF8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>3.</w:t>
            </w:r>
            <w:r w:rsidRPr="00192A84">
              <w:rPr>
                <w:rFonts w:ascii="Times New Roman" w:eastAsia="標楷體" w:hAnsi="Times New Roman" w:hint="eastAsia"/>
                <w:szCs w:val="24"/>
              </w:rPr>
              <w:t>42</w:t>
            </w:r>
          </w:p>
        </w:tc>
        <w:tc>
          <w:tcPr>
            <w:tcW w:w="1474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289EEAC7" w14:textId="77777777" w:rsidR="00A26BF8" w:rsidRPr="00192A84" w:rsidRDefault="00A26BF8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>3.</w:t>
            </w:r>
            <w:r w:rsidRPr="00192A84">
              <w:rPr>
                <w:rFonts w:ascii="Times New Roman" w:eastAsia="標楷體" w:hAnsi="Times New Roman" w:hint="eastAsia"/>
                <w:szCs w:val="24"/>
              </w:rPr>
              <w:t>33</w:t>
            </w:r>
          </w:p>
        </w:tc>
      </w:tr>
      <w:tr w:rsidR="00EF6F84" w:rsidRPr="00192A84" w14:paraId="1B855D4C" w14:textId="77777777" w:rsidTr="00A26BF8">
        <w:trPr>
          <w:cantSplit/>
          <w:trHeight w:val="598"/>
        </w:trPr>
        <w:tc>
          <w:tcPr>
            <w:tcW w:w="414" w:type="dxa"/>
            <w:vMerge/>
            <w:vAlign w:val="center"/>
          </w:tcPr>
          <w:p w14:paraId="1B2F50B6" w14:textId="77777777" w:rsidR="00A26BF8" w:rsidRPr="00192A84" w:rsidRDefault="00A26BF8" w:rsidP="001C2277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13803C1" w14:textId="77777777" w:rsidR="00A26BF8" w:rsidRPr="00192A84" w:rsidRDefault="00A26BF8" w:rsidP="00A26BF8">
            <w:pPr>
              <w:ind w:leftChars="25" w:left="60" w:rightChars="25" w:right="6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CF4A7FA" w14:textId="77777777" w:rsidR="00A26BF8" w:rsidRPr="00192A84" w:rsidRDefault="00A26BF8" w:rsidP="001C2277">
            <w:pPr>
              <w:ind w:leftChars="25" w:left="60" w:rightChars="25" w:right="60"/>
              <w:jc w:val="center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>離峰時間</w:t>
            </w:r>
          </w:p>
        </w:tc>
        <w:tc>
          <w:tcPr>
            <w:tcW w:w="1417" w:type="dxa"/>
            <w:vMerge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30DD09C0" w14:textId="77777777" w:rsidR="00A26BF8" w:rsidRPr="00192A84" w:rsidRDefault="00A26BF8" w:rsidP="001C2277">
            <w:pPr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50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2ACBC738" w14:textId="77777777" w:rsidR="00A26BF8" w:rsidRPr="00192A84" w:rsidRDefault="00A26BF8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>1.</w:t>
            </w:r>
            <w:r w:rsidRPr="00192A84">
              <w:rPr>
                <w:rFonts w:ascii="Times New Roman" w:eastAsia="標楷體" w:hAnsi="Times New Roman" w:hint="eastAsia"/>
                <w:szCs w:val="24"/>
              </w:rPr>
              <w:t>46</w:t>
            </w:r>
            <w:r w:rsidRPr="00192A84">
              <w:rPr>
                <w:rFonts w:ascii="Times New Roman" w:eastAsia="標楷體" w:hAnsi="Times New Roman"/>
                <w:szCs w:val="24"/>
              </w:rPr>
              <w:t xml:space="preserve"> </w:t>
            </w:r>
          </w:p>
        </w:tc>
        <w:tc>
          <w:tcPr>
            <w:tcW w:w="1474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66A67939" w14:textId="77777777" w:rsidR="00A26BF8" w:rsidRPr="00192A84" w:rsidRDefault="00A26BF8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>1.3</w:t>
            </w:r>
            <w:r w:rsidRPr="00192A84">
              <w:rPr>
                <w:rFonts w:ascii="Times New Roman" w:eastAsia="標楷體" w:hAnsi="Times New Roman" w:hint="eastAsia"/>
                <w:szCs w:val="24"/>
              </w:rPr>
              <w:t>9</w:t>
            </w:r>
            <w:r w:rsidRPr="00192A84">
              <w:rPr>
                <w:rFonts w:ascii="Times New Roman" w:eastAsia="標楷體" w:hAnsi="Times New Roman"/>
                <w:szCs w:val="24"/>
              </w:rPr>
              <w:t xml:space="preserve"> </w:t>
            </w:r>
          </w:p>
        </w:tc>
      </w:tr>
      <w:tr w:rsidR="00EF6F84" w:rsidRPr="00192A84" w14:paraId="242B2074" w14:textId="77777777" w:rsidTr="00A26BF8">
        <w:trPr>
          <w:cantSplit/>
          <w:trHeight w:val="598"/>
        </w:trPr>
        <w:tc>
          <w:tcPr>
            <w:tcW w:w="414" w:type="dxa"/>
            <w:vMerge/>
            <w:vAlign w:val="center"/>
          </w:tcPr>
          <w:p w14:paraId="6658DB10" w14:textId="77777777" w:rsidR="00A26BF8" w:rsidRPr="00192A84" w:rsidRDefault="00A26BF8" w:rsidP="001C2277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79D8E653" w14:textId="77777777" w:rsidR="00A26BF8" w:rsidRPr="00192A84" w:rsidRDefault="00A26BF8" w:rsidP="00A26BF8">
            <w:pPr>
              <w:ind w:leftChars="25" w:left="60" w:rightChars="25" w:right="60"/>
              <w:jc w:val="center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>週六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109057A" w14:textId="77777777" w:rsidR="00A26BF8" w:rsidRPr="00192A84" w:rsidRDefault="00A26BF8" w:rsidP="001C2277">
            <w:pPr>
              <w:ind w:leftChars="25" w:left="60" w:rightChars="25" w:right="60"/>
              <w:jc w:val="center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>半尖峰時間</w:t>
            </w:r>
          </w:p>
        </w:tc>
        <w:tc>
          <w:tcPr>
            <w:tcW w:w="1417" w:type="dxa"/>
            <w:vMerge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2223CE99" w14:textId="77777777" w:rsidR="00A26BF8" w:rsidRPr="00192A84" w:rsidRDefault="00A26BF8" w:rsidP="001C2277">
            <w:pPr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50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52B97CAD" w14:textId="77777777" w:rsidR="00A26BF8" w:rsidRPr="00192A84" w:rsidRDefault="00A26BF8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 xml:space="preserve">2.14 </w:t>
            </w:r>
          </w:p>
        </w:tc>
        <w:tc>
          <w:tcPr>
            <w:tcW w:w="1474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30F0E26C" w14:textId="77777777" w:rsidR="00A26BF8" w:rsidRPr="00192A84" w:rsidRDefault="00A26BF8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 xml:space="preserve">2.06 </w:t>
            </w:r>
          </w:p>
        </w:tc>
      </w:tr>
      <w:tr w:rsidR="00EF6F84" w:rsidRPr="00192A84" w14:paraId="72A846A7" w14:textId="77777777" w:rsidTr="00A26BF8">
        <w:trPr>
          <w:cantSplit/>
          <w:trHeight w:val="598"/>
        </w:trPr>
        <w:tc>
          <w:tcPr>
            <w:tcW w:w="414" w:type="dxa"/>
            <w:vMerge/>
            <w:vAlign w:val="center"/>
          </w:tcPr>
          <w:p w14:paraId="2588C61A" w14:textId="77777777" w:rsidR="00A26BF8" w:rsidRPr="00192A84" w:rsidRDefault="00A26BF8" w:rsidP="001C2277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701" w:type="dxa"/>
            <w:vMerge/>
            <w:tcBorders>
              <w:right w:val="single" w:sz="4" w:space="0" w:color="auto"/>
            </w:tcBorders>
            <w:vAlign w:val="center"/>
          </w:tcPr>
          <w:p w14:paraId="0B24A39F" w14:textId="77777777" w:rsidR="00A26BF8" w:rsidRPr="00192A84" w:rsidRDefault="00A26BF8" w:rsidP="00A26BF8">
            <w:pPr>
              <w:ind w:leftChars="25" w:left="60" w:rightChars="25" w:right="6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7A5CBE1" w14:textId="77777777" w:rsidR="00A26BF8" w:rsidRPr="00192A84" w:rsidRDefault="00A26BF8" w:rsidP="001C2277">
            <w:pPr>
              <w:ind w:leftChars="25" w:left="60" w:rightChars="25" w:right="60"/>
              <w:jc w:val="center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>離峰時間</w:t>
            </w:r>
          </w:p>
        </w:tc>
        <w:tc>
          <w:tcPr>
            <w:tcW w:w="1417" w:type="dxa"/>
            <w:vMerge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4E8B244B" w14:textId="77777777" w:rsidR="00A26BF8" w:rsidRPr="00192A84" w:rsidRDefault="00A26BF8" w:rsidP="001C2277">
            <w:pPr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50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4AFC3BDE" w14:textId="77777777" w:rsidR="00A26BF8" w:rsidRPr="00192A84" w:rsidRDefault="00A26BF8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>1.</w:t>
            </w:r>
            <w:r w:rsidRPr="00192A84">
              <w:rPr>
                <w:rFonts w:ascii="Times New Roman" w:eastAsia="標楷體" w:hAnsi="Times New Roman" w:hint="eastAsia"/>
                <w:szCs w:val="24"/>
              </w:rPr>
              <w:t>46</w:t>
            </w:r>
            <w:r w:rsidRPr="00192A84">
              <w:rPr>
                <w:rFonts w:ascii="Times New Roman" w:eastAsia="標楷體" w:hAnsi="Times New Roman"/>
                <w:szCs w:val="24"/>
              </w:rPr>
              <w:t xml:space="preserve"> </w:t>
            </w:r>
          </w:p>
        </w:tc>
        <w:tc>
          <w:tcPr>
            <w:tcW w:w="1474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49919FB2" w14:textId="77777777" w:rsidR="00A26BF8" w:rsidRPr="00192A84" w:rsidRDefault="00A26BF8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>1.3</w:t>
            </w:r>
            <w:r w:rsidRPr="00192A84">
              <w:rPr>
                <w:rFonts w:ascii="Times New Roman" w:eastAsia="標楷體" w:hAnsi="Times New Roman" w:hint="eastAsia"/>
                <w:szCs w:val="24"/>
              </w:rPr>
              <w:t>9</w:t>
            </w:r>
            <w:r w:rsidRPr="00192A84">
              <w:rPr>
                <w:rFonts w:ascii="Times New Roman" w:eastAsia="標楷體" w:hAnsi="Times New Roman"/>
                <w:szCs w:val="24"/>
              </w:rPr>
              <w:t xml:space="preserve"> </w:t>
            </w:r>
          </w:p>
        </w:tc>
      </w:tr>
      <w:tr w:rsidR="00EF6F84" w:rsidRPr="00192A84" w14:paraId="759958E8" w14:textId="77777777" w:rsidTr="00A26BF8">
        <w:trPr>
          <w:cantSplit/>
          <w:trHeight w:val="598"/>
        </w:trPr>
        <w:tc>
          <w:tcPr>
            <w:tcW w:w="414" w:type="dxa"/>
            <w:vMerge/>
            <w:vAlign w:val="center"/>
          </w:tcPr>
          <w:p w14:paraId="3CAB7073" w14:textId="77777777" w:rsidR="00A26BF8" w:rsidRPr="00192A84" w:rsidRDefault="00A26BF8" w:rsidP="001C2277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1805C851" w14:textId="77777777" w:rsidR="00A26BF8" w:rsidRPr="00192A84" w:rsidRDefault="00A26BF8" w:rsidP="001C2277">
            <w:pPr>
              <w:ind w:leftChars="25" w:left="60" w:rightChars="25" w:right="60"/>
              <w:jc w:val="center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>週日及離峰日</w:t>
            </w:r>
          </w:p>
        </w:tc>
        <w:tc>
          <w:tcPr>
            <w:tcW w:w="1985" w:type="dxa"/>
            <w:tcBorders>
              <w:left w:val="single" w:sz="4" w:space="0" w:color="auto"/>
            </w:tcBorders>
            <w:vAlign w:val="center"/>
          </w:tcPr>
          <w:p w14:paraId="30E28B6A" w14:textId="77777777" w:rsidR="00A26BF8" w:rsidRPr="00192A84" w:rsidRDefault="00A26BF8" w:rsidP="001C2277">
            <w:pPr>
              <w:ind w:leftChars="25" w:left="60" w:rightChars="25" w:right="60"/>
              <w:jc w:val="center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>離峰時間</w:t>
            </w:r>
          </w:p>
        </w:tc>
        <w:tc>
          <w:tcPr>
            <w:tcW w:w="1417" w:type="dxa"/>
            <w:vMerge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7E0B3FFD" w14:textId="77777777" w:rsidR="00A26BF8" w:rsidRPr="00192A84" w:rsidRDefault="00A26BF8" w:rsidP="001C2277">
            <w:pPr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50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10A2CEFD" w14:textId="77777777" w:rsidR="00A26BF8" w:rsidRPr="00192A84" w:rsidRDefault="00A26BF8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>1.</w:t>
            </w:r>
            <w:r w:rsidRPr="00192A84">
              <w:rPr>
                <w:rFonts w:ascii="Times New Roman" w:eastAsia="標楷體" w:hAnsi="Times New Roman" w:hint="eastAsia"/>
                <w:szCs w:val="24"/>
              </w:rPr>
              <w:t>46</w:t>
            </w:r>
            <w:r w:rsidRPr="00192A84">
              <w:rPr>
                <w:rFonts w:ascii="Times New Roman" w:eastAsia="標楷體" w:hAnsi="Times New Roman"/>
                <w:szCs w:val="24"/>
              </w:rPr>
              <w:t xml:space="preserve"> </w:t>
            </w:r>
          </w:p>
        </w:tc>
        <w:tc>
          <w:tcPr>
            <w:tcW w:w="1474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50EB7FF9" w14:textId="77777777" w:rsidR="00A26BF8" w:rsidRPr="00192A84" w:rsidRDefault="00A26BF8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192A84">
              <w:rPr>
                <w:rFonts w:ascii="Times New Roman" w:eastAsia="標楷體" w:hAnsi="Times New Roman"/>
                <w:szCs w:val="24"/>
              </w:rPr>
              <w:t>1.3</w:t>
            </w:r>
            <w:r w:rsidRPr="00192A84">
              <w:rPr>
                <w:rFonts w:ascii="Times New Roman" w:eastAsia="標楷體" w:hAnsi="Times New Roman" w:hint="eastAsia"/>
                <w:szCs w:val="24"/>
              </w:rPr>
              <w:t>9</w:t>
            </w:r>
            <w:r w:rsidRPr="00192A84">
              <w:rPr>
                <w:rFonts w:ascii="Times New Roman" w:eastAsia="標楷體" w:hAnsi="Times New Roman"/>
                <w:szCs w:val="24"/>
              </w:rPr>
              <w:t xml:space="preserve"> </w:t>
            </w:r>
          </w:p>
        </w:tc>
      </w:tr>
    </w:tbl>
    <w:p w14:paraId="16F4BA3D" w14:textId="77777777" w:rsidR="00832509" w:rsidRPr="00192A84" w:rsidRDefault="00832509" w:rsidP="00A26BF8">
      <w:pPr>
        <w:tabs>
          <w:tab w:val="left" w:pos="8640"/>
        </w:tabs>
        <w:spacing w:line="300" w:lineRule="exact"/>
        <w:ind w:leftChars="295" w:left="1097" w:hangingChars="177" w:hanging="389"/>
        <w:jc w:val="both"/>
        <w:rPr>
          <w:rFonts w:ascii="Times New Roman" w:eastAsia="標楷體" w:hAnsi="Times New Roman"/>
          <w:sz w:val="22"/>
        </w:rPr>
      </w:pPr>
      <w:proofErr w:type="gramStart"/>
      <w:r w:rsidRPr="00192A84">
        <w:rPr>
          <w:rFonts w:ascii="Times New Roman" w:eastAsia="標楷體" w:hAnsi="Times New Roman"/>
          <w:sz w:val="22"/>
        </w:rPr>
        <w:t>註</w:t>
      </w:r>
      <w:proofErr w:type="gramEnd"/>
      <w:r w:rsidRPr="00192A84">
        <w:rPr>
          <w:rFonts w:ascii="Times New Roman" w:eastAsia="標楷體" w:hAnsi="Times New Roman"/>
          <w:sz w:val="22"/>
        </w:rPr>
        <w:t>：週一至週五：尖峰時間為</w:t>
      </w:r>
      <w:r w:rsidRPr="00192A84">
        <w:rPr>
          <w:rFonts w:ascii="Times New Roman" w:eastAsia="標楷體" w:hAnsi="Times New Roman"/>
          <w:sz w:val="22"/>
        </w:rPr>
        <w:t>07:30-22:30</w:t>
      </w:r>
      <w:r w:rsidRPr="00192A84">
        <w:rPr>
          <w:rFonts w:ascii="Times New Roman" w:eastAsia="標楷體" w:hAnsi="Times New Roman"/>
          <w:sz w:val="22"/>
        </w:rPr>
        <w:t>；離峰時間為</w:t>
      </w:r>
      <w:r w:rsidRPr="00192A84">
        <w:rPr>
          <w:rFonts w:ascii="Times New Roman" w:eastAsia="標楷體" w:hAnsi="Times New Roman"/>
          <w:sz w:val="22"/>
        </w:rPr>
        <w:t>00:00-07:30</w:t>
      </w:r>
      <w:r w:rsidRPr="00192A84">
        <w:rPr>
          <w:rFonts w:ascii="Times New Roman" w:eastAsia="標楷體" w:hAnsi="Times New Roman"/>
          <w:sz w:val="22"/>
        </w:rPr>
        <w:t>及</w:t>
      </w:r>
      <w:r w:rsidRPr="00192A84">
        <w:rPr>
          <w:rFonts w:ascii="Times New Roman" w:eastAsia="標楷體" w:hAnsi="Times New Roman"/>
          <w:sz w:val="22"/>
        </w:rPr>
        <w:t>22:30-24:00</w:t>
      </w:r>
    </w:p>
    <w:p w14:paraId="459976AC" w14:textId="77777777" w:rsidR="00CF49FA" w:rsidRPr="00192A84" w:rsidRDefault="00A26BF8" w:rsidP="00A26BF8">
      <w:pPr>
        <w:tabs>
          <w:tab w:val="left" w:pos="8640"/>
        </w:tabs>
        <w:spacing w:line="300" w:lineRule="exact"/>
        <w:ind w:leftChars="295" w:left="1097" w:hangingChars="177" w:hanging="389"/>
        <w:jc w:val="both"/>
        <w:rPr>
          <w:rFonts w:ascii="Times New Roman" w:eastAsia="標楷體" w:hAnsi="Times New Roman"/>
          <w:sz w:val="22"/>
        </w:rPr>
      </w:pPr>
      <w:r w:rsidRPr="00192A84">
        <w:rPr>
          <w:rFonts w:ascii="Times New Roman" w:eastAsia="標楷體" w:hAnsi="Times New Roman" w:hint="eastAsia"/>
          <w:sz w:val="22"/>
        </w:rPr>
        <w:t xml:space="preserve">    </w:t>
      </w:r>
      <w:r w:rsidR="00832509" w:rsidRPr="00192A84">
        <w:rPr>
          <w:rFonts w:ascii="Times New Roman" w:eastAsia="標楷體" w:hAnsi="Times New Roman"/>
          <w:sz w:val="22"/>
        </w:rPr>
        <w:t>週六：半尖峰時間為</w:t>
      </w:r>
      <w:r w:rsidR="00832509" w:rsidRPr="00192A84">
        <w:rPr>
          <w:rFonts w:ascii="Times New Roman" w:eastAsia="標楷體" w:hAnsi="Times New Roman"/>
          <w:sz w:val="22"/>
        </w:rPr>
        <w:t>07:30-22:30</w:t>
      </w:r>
      <w:r w:rsidR="00832509" w:rsidRPr="00192A84">
        <w:rPr>
          <w:rFonts w:ascii="Times New Roman" w:eastAsia="標楷體" w:hAnsi="Times New Roman"/>
          <w:sz w:val="22"/>
        </w:rPr>
        <w:t>；離峰時間為</w:t>
      </w:r>
      <w:r w:rsidR="00832509" w:rsidRPr="00192A84">
        <w:rPr>
          <w:rFonts w:ascii="Times New Roman" w:eastAsia="標楷體" w:hAnsi="Times New Roman"/>
          <w:sz w:val="22"/>
        </w:rPr>
        <w:t>00:00-07:30</w:t>
      </w:r>
      <w:r w:rsidR="00832509" w:rsidRPr="00192A84">
        <w:rPr>
          <w:rFonts w:ascii="Times New Roman" w:eastAsia="標楷體" w:hAnsi="Times New Roman"/>
          <w:sz w:val="22"/>
        </w:rPr>
        <w:t>及</w:t>
      </w:r>
      <w:r w:rsidR="00832509" w:rsidRPr="00192A84">
        <w:rPr>
          <w:rFonts w:ascii="Times New Roman" w:eastAsia="標楷體" w:hAnsi="Times New Roman"/>
          <w:sz w:val="22"/>
        </w:rPr>
        <w:t>22:30-24:00</w:t>
      </w:r>
    </w:p>
    <w:p w14:paraId="2B6A8D63" w14:textId="77777777" w:rsidR="00832509" w:rsidRPr="00192A84" w:rsidRDefault="00A26BF8" w:rsidP="00A26BF8">
      <w:pPr>
        <w:tabs>
          <w:tab w:val="left" w:pos="8640"/>
        </w:tabs>
        <w:spacing w:line="300" w:lineRule="exact"/>
        <w:ind w:leftChars="295" w:left="1097" w:hangingChars="177" w:hanging="389"/>
        <w:jc w:val="both"/>
        <w:rPr>
          <w:rFonts w:ascii="Times New Roman" w:eastAsia="標楷體" w:hAnsi="Times New Roman"/>
          <w:sz w:val="22"/>
        </w:rPr>
      </w:pPr>
      <w:r w:rsidRPr="00192A84">
        <w:rPr>
          <w:rFonts w:ascii="Times New Roman" w:eastAsia="標楷體" w:hAnsi="Times New Roman" w:hint="eastAsia"/>
          <w:sz w:val="22"/>
        </w:rPr>
        <w:t xml:space="preserve">    </w:t>
      </w:r>
      <w:r w:rsidR="00832509" w:rsidRPr="00192A84">
        <w:rPr>
          <w:rFonts w:ascii="Times New Roman" w:eastAsia="標楷體" w:hAnsi="Times New Roman"/>
          <w:sz w:val="22"/>
        </w:rPr>
        <w:t>週日及離峰日：全日以離峰時間電價計費</w:t>
      </w:r>
      <w:r w:rsidR="00832509" w:rsidRPr="00192A84">
        <w:rPr>
          <w:rFonts w:ascii="Times New Roman" w:eastAsia="標楷體" w:hAnsi="Times New Roman"/>
          <w:sz w:val="22"/>
        </w:rPr>
        <w:tab/>
      </w:r>
    </w:p>
    <w:p w14:paraId="31BECDD5" w14:textId="77777777" w:rsidR="00D729E2" w:rsidRPr="00192A84" w:rsidRDefault="00A26BF8" w:rsidP="00A26BF8">
      <w:pPr>
        <w:tabs>
          <w:tab w:val="left" w:pos="8640"/>
        </w:tabs>
        <w:spacing w:line="300" w:lineRule="exact"/>
        <w:ind w:leftChars="295" w:left="1097" w:hangingChars="177" w:hanging="389"/>
        <w:jc w:val="both"/>
        <w:rPr>
          <w:rFonts w:ascii="Times New Roman" w:eastAsia="標楷體" w:hAnsi="Times New Roman"/>
          <w:sz w:val="22"/>
        </w:rPr>
      </w:pPr>
      <w:r w:rsidRPr="00192A84">
        <w:rPr>
          <w:rFonts w:ascii="Times New Roman" w:eastAsia="標楷體" w:hAnsi="Times New Roman" w:hint="eastAsia"/>
          <w:sz w:val="22"/>
        </w:rPr>
        <w:t xml:space="preserve">    </w:t>
      </w:r>
      <w:r w:rsidR="00832509" w:rsidRPr="00192A84">
        <w:rPr>
          <w:rFonts w:ascii="Times New Roman" w:eastAsia="標楷體" w:hAnsi="Times New Roman"/>
          <w:sz w:val="22"/>
        </w:rPr>
        <w:t>季節之劃分：夏月為</w:t>
      </w:r>
      <w:r w:rsidR="00832509" w:rsidRPr="00192A84">
        <w:rPr>
          <w:rFonts w:ascii="Times New Roman" w:eastAsia="標楷體" w:hAnsi="Times New Roman"/>
          <w:sz w:val="22"/>
        </w:rPr>
        <w:t>6</w:t>
      </w:r>
      <w:r w:rsidR="00832509" w:rsidRPr="00192A84">
        <w:rPr>
          <w:rFonts w:ascii="Times New Roman" w:eastAsia="標楷體" w:hAnsi="Times New Roman"/>
          <w:sz w:val="22"/>
        </w:rPr>
        <w:t>月</w:t>
      </w:r>
      <w:r w:rsidR="00832509" w:rsidRPr="00192A84">
        <w:rPr>
          <w:rFonts w:ascii="Times New Roman" w:eastAsia="標楷體" w:hAnsi="Times New Roman"/>
          <w:sz w:val="22"/>
        </w:rPr>
        <w:t>1</w:t>
      </w:r>
      <w:r w:rsidR="00832509" w:rsidRPr="00192A84">
        <w:rPr>
          <w:rFonts w:ascii="Times New Roman" w:eastAsia="標楷體" w:hAnsi="Times New Roman"/>
          <w:sz w:val="22"/>
        </w:rPr>
        <w:t>日至</w:t>
      </w:r>
      <w:r w:rsidR="00832509" w:rsidRPr="00192A84">
        <w:rPr>
          <w:rFonts w:ascii="Times New Roman" w:eastAsia="標楷體" w:hAnsi="Times New Roman"/>
          <w:sz w:val="22"/>
        </w:rPr>
        <w:t>9</w:t>
      </w:r>
      <w:r w:rsidR="00832509" w:rsidRPr="00192A84">
        <w:rPr>
          <w:rFonts w:ascii="Times New Roman" w:eastAsia="標楷體" w:hAnsi="Times New Roman"/>
          <w:sz w:val="22"/>
        </w:rPr>
        <w:t>月</w:t>
      </w:r>
      <w:r w:rsidR="00832509" w:rsidRPr="00192A84">
        <w:rPr>
          <w:rFonts w:ascii="Times New Roman" w:eastAsia="標楷體" w:hAnsi="Times New Roman"/>
          <w:sz w:val="22"/>
        </w:rPr>
        <w:t>30</w:t>
      </w:r>
      <w:r w:rsidR="00832509" w:rsidRPr="00192A84">
        <w:rPr>
          <w:rFonts w:ascii="Times New Roman" w:eastAsia="標楷體" w:hAnsi="Times New Roman"/>
          <w:sz w:val="22"/>
        </w:rPr>
        <w:t>日；非夏月為夏月以外之時間</w:t>
      </w:r>
      <w:r w:rsidR="00832509" w:rsidRPr="00192A84">
        <w:rPr>
          <w:rFonts w:ascii="Times New Roman" w:eastAsia="標楷體" w:hAnsi="Times New Roman"/>
          <w:sz w:val="22"/>
        </w:rPr>
        <w:tab/>
      </w:r>
    </w:p>
    <w:p w14:paraId="7FEB2710" w14:textId="77777777" w:rsidR="00832509" w:rsidRPr="00192A84" w:rsidRDefault="00D729E2" w:rsidP="00D729E2">
      <w:pPr>
        <w:tabs>
          <w:tab w:val="left" w:pos="6960"/>
        </w:tabs>
        <w:spacing w:line="400" w:lineRule="exact"/>
        <w:ind w:leftChars="489" w:left="1174" w:firstLineChars="6" w:firstLine="14"/>
        <w:jc w:val="both"/>
        <w:rPr>
          <w:rFonts w:ascii="Times New Roman" w:eastAsia="標楷體" w:hAnsi="Times New Roman"/>
          <w:szCs w:val="24"/>
        </w:rPr>
      </w:pPr>
      <w:r w:rsidRPr="00192A84">
        <w:rPr>
          <w:rFonts w:ascii="Times New Roman" w:eastAsia="標楷體" w:hAnsi="Times New Roman"/>
          <w:szCs w:val="24"/>
        </w:rPr>
        <w:tab/>
      </w:r>
      <w:r w:rsidRPr="00192A84">
        <w:rPr>
          <w:rFonts w:ascii="Times New Roman" w:eastAsia="標楷體" w:hAnsi="Times New Roman"/>
          <w:szCs w:val="24"/>
        </w:rPr>
        <w:tab/>
      </w:r>
      <w:r w:rsidRPr="00192A84">
        <w:rPr>
          <w:rFonts w:ascii="Times New Roman" w:eastAsia="標楷體" w:hAnsi="Times New Roman"/>
          <w:szCs w:val="24"/>
        </w:rPr>
        <w:tab/>
      </w:r>
      <w:r w:rsidRPr="00192A84">
        <w:rPr>
          <w:rFonts w:ascii="Times New Roman" w:eastAsia="標楷體" w:hAnsi="Times New Roman"/>
          <w:szCs w:val="24"/>
        </w:rPr>
        <w:tab/>
      </w:r>
      <w:r w:rsidRPr="00192A84">
        <w:rPr>
          <w:rFonts w:ascii="Times New Roman" w:eastAsia="標楷體" w:hAnsi="Times New Roman"/>
          <w:szCs w:val="24"/>
        </w:rPr>
        <w:tab/>
      </w:r>
      <w:r w:rsidRPr="00192A84">
        <w:rPr>
          <w:rFonts w:ascii="Times New Roman" w:eastAsia="標楷體" w:hAnsi="Times New Roman"/>
          <w:szCs w:val="24"/>
        </w:rPr>
        <w:tab/>
      </w:r>
    </w:p>
    <w:p w14:paraId="7B4683F9" w14:textId="77777777" w:rsidR="00A843D4" w:rsidRPr="00192A84" w:rsidRDefault="00D90D6C" w:rsidP="00937A16">
      <w:pPr>
        <w:pStyle w:val="af"/>
        <w:numPr>
          <w:ilvl w:val="0"/>
          <w:numId w:val="21"/>
        </w:numPr>
        <w:tabs>
          <w:tab w:val="center" w:pos="4153"/>
          <w:tab w:val="right" w:pos="8306"/>
        </w:tabs>
        <w:spacing w:line="400" w:lineRule="exact"/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192A84">
        <w:rPr>
          <w:rFonts w:ascii="Times New Roman" w:eastAsia="標楷體" w:hAnsi="Times New Roman"/>
          <w:sz w:val="28"/>
          <w:szCs w:val="28"/>
        </w:rPr>
        <w:lastRenderedPageBreak/>
        <w:t>高壓</w:t>
      </w:r>
      <w:r w:rsidR="00AC6F42" w:rsidRPr="00192A84">
        <w:rPr>
          <w:rFonts w:ascii="Times New Roman" w:eastAsia="標楷體" w:hAnsi="Times New Roman" w:hint="eastAsia"/>
          <w:sz w:val="28"/>
          <w:szCs w:val="28"/>
        </w:rPr>
        <w:t>、</w:t>
      </w:r>
      <w:proofErr w:type="gramStart"/>
      <w:r w:rsidRPr="00192A84">
        <w:rPr>
          <w:rFonts w:ascii="Times New Roman" w:eastAsia="標楷體" w:hAnsi="Times New Roman"/>
          <w:sz w:val="28"/>
          <w:szCs w:val="28"/>
        </w:rPr>
        <w:t>特</w:t>
      </w:r>
      <w:proofErr w:type="gramEnd"/>
      <w:r w:rsidRPr="00192A84">
        <w:rPr>
          <w:rFonts w:ascii="Times New Roman" w:eastAsia="標楷體" w:hAnsi="Times New Roman"/>
          <w:sz w:val="28"/>
          <w:szCs w:val="28"/>
        </w:rPr>
        <w:t>高壓供電</w:t>
      </w:r>
    </w:p>
    <w:p w14:paraId="5B41EEB4" w14:textId="77777777" w:rsidR="00AC6F42" w:rsidRPr="00192A84" w:rsidRDefault="00AC6F42" w:rsidP="00AC6F42">
      <w:pPr>
        <w:pStyle w:val="af"/>
        <w:tabs>
          <w:tab w:val="center" w:pos="4153"/>
          <w:tab w:val="right" w:pos="8306"/>
        </w:tabs>
        <w:spacing w:line="400" w:lineRule="exact"/>
        <w:ind w:leftChars="0" w:left="720"/>
        <w:jc w:val="both"/>
        <w:rPr>
          <w:rFonts w:ascii="Times New Roman" w:eastAsia="標楷體" w:hAnsi="Times New Roman"/>
          <w:szCs w:val="24"/>
        </w:rPr>
      </w:pPr>
      <w:r w:rsidRPr="00192A84">
        <w:rPr>
          <w:rFonts w:ascii="Times New Roman" w:eastAsia="標楷體" w:hAnsi="Times New Roman" w:hint="eastAsia"/>
          <w:szCs w:val="24"/>
        </w:rPr>
        <w:t>中華民國</w:t>
      </w:r>
      <w:r w:rsidR="00A26BF8" w:rsidRPr="00192A84">
        <w:rPr>
          <w:rFonts w:ascii="Times New Roman" w:eastAsia="標楷體" w:hAnsi="Times New Roman" w:hint="eastAsia"/>
          <w:szCs w:val="24"/>
        </w:rPr>
        <w:t>107</w:t>
      </w:r>
      <w:r w:rsidRPr="00192A84">
        <w:rPr>
          <w:rFonts w:ascii="Times New Roman" w:eastAsia="標楷體" w:hAnsi="Times New Roman" w:hint="eastAsia"/>
          <w:szCs w:val="24"/>
        </w:rPr>
        <w:t>年</w:t>
      </w:r>
      <w:r w:rsidRPr="00192A84">
        <w:rPr>
          <w:rFonts w:ascii="Times New Roman" w:eastAsia="標楷體" w:hAnsi="Times New Roman" w:hint="eastAsia"/>
          <w:szCs w:val="24"/>
        </w:rPr>
        <w:t>4</w:t>
      </w:r>
      <w:r w:rsidRPr="00192A84">
        <w:rPr>
          <w:rFonts w:ascii="Times New Roman" w:eastAsia="標楷體" w:hAnsi="Times New Roman" w:hint="eastAsia"/>
          <w:szCs w:val="24"/>
        </w:rPr>
        <w:t>月</w:t>
      </w:r>
      <w:r w:rsidRPr="00192A84">
        <w:rPr>
          <w:rFonts w:ascii="Times New Roman" w:eastAsia="標楷體" w:hAnsi="Times New Roman" w:hint="eastAsia"/>
          <w:szCs w:val="24"/>
        </w:rPr>
        <w:t>1</w:t>
      </w:r>
      <w:r w:rsidRPr="00192A84">
        <w:rPr>
          <w:rFonts w:ascii="Times New Roman" w:eastAsia="標楷體" w:hAnsi="Times New Roman" w:hint="eastAsia"/>
          <w:szCs w:val="24"/>
        </w:rPr>
        <w:t>日起實施</w:t>
      </w:r>
    </w:p>
    <w:p w14:paraId="0B6F43FD" w14:textId="77777777" w:rsidR="00CB6564" w:rsidRPr="00192A84" w:rsidRDefault="00CB6564" w:rsidP="00F66C7E">
      <w:pPr>
        <w:pStyle w:val="af"/>
        <w:tabs>
          <w:tab w:val="center" w:pos="4153"/>
          <w:tab w:val="right" w:pos="8306"/>
        </w:tabs>
        <w:spacing w:line="400" w:lineRule="exact"/>
        <w:ind w:leftChars="0" w:left="1" w:firstLineChars="101" w:firstLine="283"/>
        <w:jc w:val="both"/>
        <w:rPr>
          <w:rFonts w:ascii="Times New Roman" w:eastAsia="標楷體" w:hAnsi="Times New Roman"/>
          <w:szCs w:val="24"/>
        </w:rPr>
      </w:pPr>
      <w:r w:rsidRPr="00192A84">
        <w:rPr>
          <w:rFonts w:ascii="Times New Roman" w:eastAsia="標楷體" w:hAnsi="Times New Roman"/>
          <w:sz w:val="28"/>
          <w:szCs w:val="28"/>
        </w:rPr>
        <w:t>(</w:t>
      </w:r>
      <w:proofErr w:type="gramStart"/>
      <w:r w:rsidRPr="00192A84">
        <w:rPr>
          <w:rFonts w:ascii="Times New Roman" w:eastAsia="標楷體" w:hAnsi="Times New Roman"/>
          <w:sz w:val="28"/>
          <w:szCs w:val="28"/>
        </w:rPr>
        <w:t>一</w:t>
      </w:r>
      <w:proofErr w:type="gramEnd"/>
      <w:r w:rsidRPr="00192A84">
        <w:rPr>
          <w:rFonts w:ascii="Times New Roman" w:eastAsia="標楷體" w:hAnsi="Times New Roman"/>
          <w:sz w:val="28"/>
          <w:szCs w:val="28"/>
        </w:rPr>
        <w:t>)</w:t>
      </w:r>
      <w:r w:rsidR="00D90D6C" w:rsidRPr="00192A84">
        <w:rPr>
          <w:rFonts w:ascii="Times New Roman" w:eastAsia="標楷體" w:hAnsi="Times New Roman"/>
          <w:sz w:val="28"/>
          <w:szCs w:val="28"/>
        </w:rPr>
        <w:t>二段式時間電價</w:t>
      </w:r>
      <w:r w:rsidR="00D729E2" w:rsidRPr="00192A84">
        <w:rPr>
          <w:rFonts w:ascii="Times New Roman" w:eastAsia="標楷體" w:hAnsi="Times New Roman"/>
          <w:sz w:val="28"/>
          <w:szCs w:val="28"/>
        </w:rPr>
        <w:t xml:space="preserve">        </w:t>
      </w:r>
      <w:r w:rsidR="00CF49FA" w:rsidRPr="00192A84">
        <w:rPr>
          <w:rFonts w:ascii="Times New Roman" w:eastAsia="標楷體" w:hAnsi="Times New Roman"/>
          <w:sz w:val="28"/>
          <w:szCs w:val="28"/>
        </w:rPr>
        <w:t xml:space="preserve">                              </w:t>
      </w:r>
      <w:r w:rsidR="00D729E2" w:rsidRPr="00192A84">
        <w:rPr>
          <w:rFonts w:ascii="Times New Roman" w:eastAsia="標楷體" w:hAnsi="Times New Roman"/>
          <w:sz w:val="28"/>
          <w:szCs w:val="28"/>
        </w:rPr>
        <w:t xml:space="preserve"> </w:t>
      </w:r>
      <w:r w:rsidR="00D729E2" w:rsidRPr="00192A84">
        <w:rPr>
          <w:rFonts w:ascii="Times New Roman" w:eastAsia="標楷體" w:hAnsi="Times New Roman"/>
          <w:szCs w:val="24"/>
        </w:rPr>
        <w:t>單位：元</w:t>
      </w:r>
    </w:p>
    <w:tbl>
      <w:tblPr>
        <w:tblW w:w="4323" w:type="pct"/>
        <w:tblInd w:w="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42"/>
        <w:gridCol w:w="1105"/>
        <w:gridCol w:w="1531"/>
        <w:gridCol w:w="1078"/>
        <w:gridCol w:w="1161"/>
        <w:gridCol w:w="1161"/>
        <w:gridCol w:w="885"/>
        <w:gridCol w:w="985"/>
      </w:tblGrid>
      <w:tr w:rsidR="00EF6F84" w:rsidRPr="00192A84" w14:paraId="398AF109" w14:textId="77777777" w:rsidTr="00A26BF8">
        <w:trPr>
          <w:trHeight w:val="353"/>
        </w:trPr>
        <w:tc>
          <w:tcPr>
            <w:tcW w:w="2519" w:type="pct"/>
            <w:gridSpan w:val="4"/>
            <w:vMerge w:val="restart"/>
            <w:shd w:val="clear" w:color="auto" w:fill="auto"/>
            <w:vAlign w:val="center"/>
            <w:hideMark/>
          </w:tcPr>
          <w:p w14:paraId="468FF728" w14:textId="77777777" w:rsidR="0089620F" w:rsidRPr="00192A84" w:rsidRDefault="0089620F" w:rsidP="00530E1B">
            <w:pPr>
              <w:widowControl/>
              <w:spacing w:line="200" w:lineRule="exact"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分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                     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類</w:t>
            </w:r>
          </w:p>
        </w:tc>
        <w:tc>
          <w:tcPr>
            <w:tcW w:w="1373" w:type="pct"/>
            <w:gridSpan w:val="2"/>
            <w:shd w:val="clear" w:color="auto" w:fill="auto"/>
            <w:vAlign w:val="center"/>
            <w:hideMark/>
          </w:tcPr>
          <w:p w14:paraId="1C09A6DB" w14:textId="77777777" w:rsidR="0089620F" w:rsidRPr="00192A84" w:rsidRDefault="0089620F" w:rsidP="00530E1B">
            <w:pPr>
              <w:widowControl/>
              <w:spacing w:line="200" w:lineRule="exact"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高壓供電</w:t>
            </w:r>
          </w:p>
        </w:tc>
        <w:tc>
          <w:tcPr>
            <w:tcW w:w="1108" w:type="pct"/>
            <w:gridSpan w:val="2"/>
            <w:shd w:val="clear" w:color="auto" w:fill="auto"/>
            <w:vAlign w:val="center"/>
            <w:hideMark/>
          </w:tcPr>
          <w:p w14:paraId="3952D38F" w14:textId="77777777" w:rsidR="0089620F" w:rsidRPr="00192A84" w:rsidRDefault="0089620F" w:rsidP="00530E1B">
            <w:pPr>
              <w:widowControl/>
              <w:spacing w:line="200" w:lineRule="exact"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特高壓供電</w:t>
            </w:r>
          </w:p>
        </w:tc>
      </w:tr>
      <w:tr w:rsidR="00EF6F84" w:rsidRPr="00192A84" w14:paraId="1FC8FE9C" w14:textId="77777777" w:rsidTr="00A26BF8">
        <w:trPr>
          <w:trHeight w:val="345"/>
        </w:trPr>
        <w:tc>
          <w:tcPr>
            <w:tcW w:w="2519" w:type="pct"/>
            <w:gridSpan w:val="4"/>
            <w:vMerge/>
            <w:vAlign w:val="center"/>
            <w:hideMark/>
          </w:tcPr>
          <w:p w14:paraId="224DC92D" w14:textId="77777777" w:rsidR="0089620F" w:rsidRPr="00192A84" w:rsidRDefault="0089620F" w:rsidP="00530E1B">
            <w:pPr>
              <w:widowControl/>
              <w:spacing w:line="200" w:lineRule="exact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687" w:type="pct"/>
            <w:shd w:val="clear" w:color="auto" w:fill="auto"/>
            <w:vAlign w:val="center"/>
            <w:hideMark/>
          </w:tcPr>
          <w:p w14:paraId="1D2B9433" w14:textId="77777777" w:rsidR="0089620F" w:rsidRPr="00192A84" w:rsidRDefault="0089620F" w:rsidP="00530E1B">
            <w:pPr>
              <w:widowControl/>
              <w:spacing w:line="200" w:lineRule="exact"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夏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 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月</w:t>
            </w:r>
          </w:p>
        </w:tc>
        <w:tc>
          <w:tcPr>
            <w:tcW w:w="687" w:type="pct"/>
            <w:shd w:val="clear" w:color="auto" w:fill="auto"/>
            <w:vAlign w:val="center"/>
            <w:hideMark/>
          </w:tcPr>
          <w:p w14:paraId="2BE11BA1" w14:textId="77777777" w:rsidR="0089620F" w:rsidRPr="00192A84" w:rsidRDefault="0089620F" w:rsidP="00530E1B">
            <w:pPr>
              <w:widowControl/>
              <w:spacing w:line="200" w:lineRule="exact"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非夏月</w:t>
            </w:r>
          </w:p>
        </w:tc>
        <w:tc>
          <w:tcPr>
            <w:tcW w:w="524" w:type="pct"/>
            <w:shd w:val="clear" w:color="auto" w:fill="auto"/>
            <w:vAlign w:val="center"/>
            <w:hideMark/>
          </w:tcPr>
          <w:p w14:paraId="75EDC4AE" w14:textId="77777777" w:rsidR="0089620F" w:rsidRPr="00192A84" w:rsidRDefault="0089620F" w:rsidP="00530E1B">
            <w:pPr>
              <w:widowControl/>
              <w:spacing w:line="200" w:lineRule="exact"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夏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 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月</w:t>
            </w:r>
          </w:p>
        </w:tc>
        <w:tc>
          <w:tcPr>
            <w:tcW w:w="583" w:type="pct"/>
            <w:shd w:val="clear" w:color="auto" w:fill="auto"/>
            <w:vAlign w:val="center"/>
            <w:hideMark/>
          </w:tcPr>
          <w:p w14:paraId="3D9F3535" w14:textId="77777777" w:rsidR="0089620F" w:rsidRPr="00192A84" w:rsidRDefault="0089620F" w:rsidP="00530E1B">
            <w:pPr>
              <w:widowControl/>
              <w:spacing w:line="200" w:lineRule="exact"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非夏月</w:t>
            </w:r>
          </w:p>
        </w:tc>
      </w:tr>
      <w:tr w:rsidR="00EF6F84" w:rsidRPr="00192A84" w14:paraId="4608827A" w14:textId="77777777" w:rsidTr="00BC4463">
        <w:trPr>
          <w:trHeight w:val="483"/>
        </w:trPr>
        <w:tc>
          <w:tcPr>
            <w:tcW w:w="321" w:type="pct"/>
            <w:vMerge w:val="restart"/>
            <w:shd w:val="clear" w:color="auto" w:fill="auto"/>
            <w:vAlign w:val="center"/>
            <w:hideMark/>
          </w:tcPr>
          <w:p w14:paraId="7CDC5DAA" w14:textId="77777777" w:rsidR="0089620F" w:rsidRPr="00192A84" w:rsidRDefault="0089620F" w:rsidP="0089620F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基本</w:t>
            </w:r>
          </w:p>
          <w:p w14:paraId="2D024F66" w14:textId="77777777" w:rsidR="0089620F" w:rsidRPr="00192A84" w:rsidRDefault="0089620F" w:rsidP="0089620F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電費</w:t>
            </w:r>
          </w:p>
        </w:tc>
        <w:tc>
          <w:tcPr>
            <w:tcW w:w="1560" w:type="pct"/>
            <w:gridSpan w:val="2"/>
            <w:shd w:val="clear" w:color="auto" w:fill="auto"/>
            <w:vAlign w:val="center"/>
            <w:hideMark/>
          </w:tcPr>
          <w:p w14:paraId="4CACD3A5" w14:textId="77777777" w:rsidR="0089620F" w:rsidRPr="00192A84" w:rsidRDefault="0089620F" w:rsidP="00BC4463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經常契約</w:t>
            </w:r>
          </w:p>
        </w:tc>
        <w:tc>
          <w:tcPr>
            <w:tcW w:w="638" w:type="pct"/>
            <w:vMerge w:val="restart"/>
            <w:shd w:val="clear" w:color="auto" w:fill="auto"/>
            <w:vAlign w:val="center"/>
            <w:hideMark/>
          </w:tcPr>
          <w:p w14:paraId="1D4047BF" w14:textId="77777777" w:rsidR="0089620F" w:rsidRPr="00192A84" w:rsidRDefault="0089620F" w:rsidP="00BC4463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每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 </w:t>
            </w:r>
            <w:proofErr w:type="gramStart"/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瓩</w:t>
            </w:r>
            <w:proofErr w:type="gramEnd"/>
            <w:r w:rsidRPr="00192A84">
              <w:rPr>
                <w:rFonts w:ascii="Times New Roman" w:eastAsia="標楷體" w:hAnsi="Times New Roman"/>
                <w:kern w:val="0"/>
                <w:szCs w:val="24"/>
              </w:rPr>
              <w:br/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每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 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月</w:t>
            </w:r>
          </w:p>
        </w:tc>
        <w:tc>
          <w:tcPr>
            <w:tcW w:w="687" w:type="pct"/>
            <w:shd w:val="clear" w:color="auto" w:fill="auto"/>
            <w:vAlign w:val="center"/>
            <w:hideMark/>
          </w:tcPr>
          <w:p w14:paraId="460D25F4" w14:textId="77777777" w:rsidR="0089620F" w:rsidRPr="00192A84" w:rsidRDefault="0089620F" w:rsidP="00BC4463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223.60 </w:t>
            </w:r>
          </w:p>
        </w:tc>
        <w:tc>
          <w:tcPr>
            <w:tcW w:w="687" w:type="pct"/>
            <w:shd w:val="clear" w:color="auto" w:fill="auto"/>
            <w:vAlign w:val="center"/>
            <w:hideMark/>
          </w:tcPr>
          <w:p w14:paraId="0175EAFE" w14:textId="77777777" w:rsidR="0089620F" w:rsidRPr="00192A84" w:rsidRDefault="0089620F" w:rsidP="00BC4463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166.90 </w:t>
            </w:r>
          </w:p>
        </w:tc>
        <w:tc>
          <w:tcPr>
            <w:tcW w:w="524" w:type="pct"/>
            <w:shd w:val="clear" w:color="auto" w:fill="auto"/>
            <w:vAlign w:val="center"/>
            <w:hideMark/>
          </w:tcPr>
          <w:p w14:paraId="23C4D496" w14:textId="77777777" w:rsidR="0089620F" w:rsidRPr="00192A84" w:rsidRDefault="0089620F" w:rsidP="00BC4463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217.30 </w:t>
            </w:r>
          </w:p>
        </w:tc>
        <w:tc>
          <w:tcPr>
            <w:tcW w:w="583" w:type="pct"/>
            <w:shd w:val="clear" w:color="auto" w:fill="auto"/>
            <w:vAlign w:val="center"/>
            <w:hideMark/>
          </w:tcPr>
          <w:p w14:paraId="511C4ED1" w14:textId="77777777" w:rsidR="0089620F" w:rsidRPr="00192A84" w:rsidRDefault="0089620F" w:rsidP="00BC4463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160.60 </w:t>
            </w:r>
          </w:p>
        </w:tc>
      </w:tr>
      <w:tr w:rsidR="00EF6F84" w:rsidRPr="00192A84" w14:paraId="4D001E3B" w14:textId="77777777" w:rsidTr="00A26BF8">
        <w:trPr>
          <w:trHeight w:val="423"/>
        </w:trPr>
        <w:tc>
          <w:tcPr>
            <w:tcW w:w="321" w:type="pct"/>
            <w:vMerge/>
            <w:vAlign w:val="center"/>
            <w:hideMark/>
          </w:tcPr>
          <w:p w14:paraId="4F825CAF" w14:textId="77777777" w:rsidR="0089620F" w:rsidRPr="00192A84" w:rsidRDefault="0089620F" w:rsidP="0089620F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560" w:type="pct"/>
            <w:gridSpan w:val="2"/>
            <w:shd w:val="clear" w:color="auto" w:fill="auto"/>
            <w:vAlign w:val="center"/>
            <w:hideMark/>
          </w:tcPr>
          <w:p w14:paraId="572A81A9" w14:textId="77777777" w:rsidR="0089620F" w:rsidRPr="00192A84" w:rsidRDefault="0089620F" w:rsidP="00BC4463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非夏月契約</w:t>
            </w:r>
          </w:p>
        </w:tc>
        <w:tc>
          <w:tcPr>
            <w:tcW w:w="638" w:type="pct"/>
            <w:vMerge/>
            <w:vAlign w:val="center"/>
            <w:hideMark/>
          </w:tcPr>
          <w:p w14:paraId="14BD134E" w14:textId="77777777" w:rsidR="0089620F" w:rsidRPr="00192A84" w:rsidRDefault="0089620F" w:rsidP="00530E1B">
            <w:pPr>
              <w:widowControl/>
              <w:spacing w:line="200" w:lineRule="exact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687" w:type="pct"/>
            <w:shd w:val="clear" w:color="auto" w:fill="auto"/>
            <w:vAlign w:val="center"/>
            <w:hideMark/>
          </w:tcPr>
          <w:p w14:paraId="349A41D2" w14:textId="77777777" w:rsidR="0089620F" w:rsidRPr="00192A84" w:rsidRDefault="0089620F" w:rsidP="00BC4463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—</w:t>
            </w:r>
          </w:p>
        </w:tc>
        <w:tc>
          <w:tcPr>
            <w:tcW w:w="687" w:type="pct"/>
            <w:shd w:val="clear" w:color="auto" w:fill="auto"/>
            <w:vAlign w:val="center"/>
            <w:hideMark/>
          </w:tcPr>
          <w:p w14:paraId="1CDBEEC2" w14:textId="77777777" w:rsidR="0089620F" w:rsidRPr="00192A84" w:rsidRDefault="0089620F" w:rsidP="00BC4463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166.90 </w:t>
            </w:r>
          </w:p>
        </w:tc>
        <w:tc>
          <w:tcPr>
            <w:tcW w:w="524" w:type="pct"/>
            <w:shd w:val="clear" w:color="auto" w:fill="auto"/>
            <w:vAlign w:val="center"/>
            <w:hideMark/>
          </w:tcPr>
          <w:p w14:paraId="3C63374F" w14:textId="77777777" w:rsidR="0089620F" w:rsidRPr="00192A84" w:rsidRDefault="0089620F" w:rsidP="00BC4463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—</w:t>
            </w:r>
          </w:p>
        </w:tc>
        <w:tc>
          <w:tcPr>
            <w:tcW w:w="583" w:type="pct"/>
            <w:shd w:val="clear" w:color="auto" w:fill="auto"/>
            <w:vAlign w:val="center"/>
            <w:hideMark/>
          </w:tcPr>
          <w:p w14:paraId="454D9955" w14:textId="77777777" w:rsidR="0089620F" w:rsidRPr="00192A84" w:rsidRDefault="0089620F" w:rsidP="00BC4463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160.60 </w:t>
            </w:r>
          </w:p>
        </w:tc>
      </w:tr>
      <w:tr w:rsidR="00EF6F84" w:rsidRPr="00192A84" w14:paraId="363CC351" w14:textId="77777777" w:rsidTr="00A26BF8">
        <w:trPr>
          <w:trHeight w:val="415"/>
        </w:trPr>
        <w:tc>
          <w:tcPr>
            <w:tcW w:w="321" w:type="pct"/>
            <w:vMerge/>
            <w:vAlign w:val="center"/>
            <w:hideMark/>
          </w:tcPr>
          <w:p w14:paraId="18949ACC" w14:textId="77777777" w:rsidR="0089620F" w:rsidRPr="00192A84" w:rsidRDefault="0089620F" w:rsidP="0089620F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560" w:type="pct"/>
            <w:gridSpan w:val="2"/>
            <w:shd w:val="clear" w:color="auto" w:fill="auto"/>
            <w:vAlign w:val="center"/>
            <w:hideMark/>
          </w:tcPr>
          <w:p w14:paraId="18034407" w14:textId="77777777" w:rsidR="0089620F" w:rsidRPr="00192A84" w:rsidRDefault="0089620F" w:rsidP="00BC4463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週六半尖峰契約</w:t>
            </w:r>
          </w:p>
        </w:tc>
        <w:tc>
          <w:tcPr>
            <w:tcW w:w="638" w:type="pct"/>
            <w:vMerge/>
            <w:vAlign w:val="center"/>
            <w:hideMark/>
          </w:tcPr>
          <w:p w14:paraId="505571B2" w14:textId="77777777" w:rsidR="0089620F" w:rsidRPr="00192A84" w:rsidRDefault="0089620F" w:rsidP="00530E1B">
            <w:pPr>
              <w:widowControl/>
              <w:spacing w:line="200" w:lineRule="exact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687" w:type="pct"/>
            <w:shd w:val="clear" w:color="auto" w:fill="auto"/>
            <w:vAlign w:val="center"/>
            <w:hideMark/>
          </w:tcPr>
          <w:p w14:paraId="78F7997F" w14:textId="77777777" w:rsidR="0089620F" w:rsidRPr="00192A84" w:rsidRDefault="0089620F" w:rsidP="00BC4463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44.70 </w:t>
            </w:r>
          </w:p>
        </w:tc>
        <w:tc>
          <w:tcPr>
            <w:tcW w:w="687" w:type="pct"/>
            <w:shd w:val="clear" w:color="auto" w:fill="auto"/>
            <w:vAlign w:val="center"/>
            <w:hideMark/>
          </w:tcPr>
          <w:p w14:paraId="4DC88330" w14:textId="77777777" w:rsidR="0089620F" w:rsidRPr="00192A84" w:rsidRDefault="0089620F" w:rsidP="00BC4463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33.30 </w:t>
            </w:r>
          </w:p>
        </w:tc>
        <w:tc>
          <w:tcPr>
            <w:tcW w:w="524" w:type="pct"/>
            <w:shd w:val="clear" w:color="auto" w:fill="auto"/>
            <w:vAlign w:val="center"/>
            <w:hideMark/>
          </w:tcPr>
          <w:p w14:paraId="205DB190" w14:textId="77777777" w:rsidR="0089620F" w:rsidRPr="00192A84" w:rsidRDefault="0089620F" w:rsidP="00BC4463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43.40 </w:t>
            </w:r>
          </w:p>
        </w:tc>
        <w:tc>
          <w:tcPr>
            <w:tcW w:w="583" w:type="pct"/>
            <w:shd w:val="clear" w:color="auto" w:fill="auto"/>
            <w:vAlign w:val="center"/>
            <w:hideMark/>
          </w:tcPr>
          <w:p w14:paraId="4571B515" w14:textId="77777777" w:rsidR="0089620F" w:rsidRPr="00192A84" w:rsidRDefault="0089620F" w:rsidP="00BC4463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32.10 </w:t>
            </w:r>
          </w:p>
        </w:tc>
      </w:tr>
      <w:tr w:rsidR="00EF6F84" w:rsidRPr="00192A84" w14:paraId="5C272C36" w14:textId="77777777" w:rsidTr="00A26BF8">
        <w:trPr>
          <w:trHeight w:val="407"/>
        </w:trPr>
        <w:tc>
          <w:tcPr>
            <w:tcW w:w="321" w:type="pct"/>
            <w:vMerge/>
            <w:vAlign w:val="center"/>
            <w:hideMark/>
          </w:tcPr>
          <w:p w14:paraId="541DC85A" w14:textId="77777777" w:rsidR="0089620F" w:rsidRPr="00192A84" w:rsidRDefault="0089620F" w:rsidP="0089620F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560" w:type="pct"/>
            <w:gridSpan w:val="2"/>
            <w:shd w:val="clear" w:color="auto" w:fill="auto"/>
            <w:vAlign w:val="center"/>
            <w:hideMark/>
          </w:tcPr>
          <w:p w14:paraId="159BFAF1" w14:textId="77777777" w:rsidR="0089620F" w:rsidRPr="00192A84" w:rsidRDefault="0089620F" w:rsidP="00BC4463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離峰契約</w:t>
            </w:r>
          </w:p>
        </w:tc>
        <w:tc>
          <w:tcPr>
            <w:tcW w:w="638" w:type="pct"/>
            <w:vMerge/>
            <w:vAlign w:val="center"/>
            <w:hideMark/>
          </w:tcPr>
          <w:p w14:paraId="1BF6A5A7" w14:textId="77777777" w:rsidR="0089620F" w:rsidRPr="00192A84" w:rsidRDefault="0089620F" w:rsidP="00530E1B">
            <w:pPr>
              <w:widowControl/>
              <w:spacing w:line="200" w:lineRule="exact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687" w:type="pct"/>
            <w:shd w:val="clear" w:color="auto" w:fill="auto"/>
            <w:vAlign w:val="center"/>
            <w:hideMark/>
          </w:tcPr>
          <w:p w14:paraId="603DB0B0" w14:textId="77777777" w:rsidR="0089620F" w:rsidRPr="00192A84" w:rsidRDefault="0089620F" w:rsidP="00BC4463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44.70 </w:t>
            </w:r>
          </w:p>
        </w:tc>
        <w:tc>
          <w:tcPr>
            <w:tcW w:w="687" w:type="pct"/>
            <w:shd w:val="clear" w:color="auto" w:fill="auto"/>
            <w:vAlign w:val="center"/>
            <w:hideMark/>
          </w:tcPr>
          <w:p w14:paraId="39B0328B" w14:textId="77777777" w:rsidR="0089620F" w:rsidRPr="00192A84" w:rsidRDefault="0089620F" w:rsidP="00BC4463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33.30 </w:t>
            </w:r>
          </w:p>
        </w:tc>
        <w:tc>
          <w:tcPr>
            <w:tcW w:w="524" w:type="pct"/>
            <w:shd w:val="clear" w:color="auto" w:fill="auto"/>
            <w:vAlign w:val="center"/>
            <w:hideMark/>
          </w:tcPr>
          <w:p w14:paraId="378FD9D6" w14:textId="77777777" w:rsidR="0089620F" w:rsidRPr="00192A84" w:rsidRDefault="0089620F" w:rsidP="00BC4463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43.40 </w:t>
            </w:r>
          </w:p>
        </w:tc>
        <w:tc>
          <w:tcPr>
            <w:tcW w:w="583" w:type="pct"/>
            <w:shd w:val="clear" w:color="auto" w:fill="auto"/>
            <w:vAlign w:val="center"/>
            <w:hideMark/>
          </w:tcPr>
          <w:p w14:paraId="24A4AA54" w14:textId="77777777" w:rsidR="0089620F" w:rsidRPr="00192A84" w:rsidRDefault="0089620F" w:rsidP="00BC4463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32.10 </w:t>
            </w:r>
          </w:p>
        </w:tc>
      </w:tr>
      <w:tr w:rsidR="00EF6F84" w:rsidRPr="00192A84" w14:paraId="7F0341CF" w14:textId="77777777" w:rsidTr="00A26BF8">
        <w:trPr>
          <w:trHeight w:val="427"/>
        </w:trPr>
        <w:tc>
          <w:tcPr>
            <w:tcW w:w="321" w:type="pct"/>
            <w:vMerge w:val="restart"/>
            <w:shd w:val="clear" w:color="auto" w:fill="auto"/>
            <w:vAlign w:val="center"/>
            <w:hideMark/>
          </w:tcPr>
          <w:p w14:paraId="65D7E955" w14:textId="77777777" w:rsidR="0089620F" w:rsidRPr="00192A84" w:rsidRDefault="0089620F" w:rsidP="0089620F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流動</w:t>
            </w:r>
          </w:p>
          <w:p w14:paraId="271F5A4A" w14:textId="77777777" w:rsidR="0089620F" w:rsidRPr="00192A84" w:rsidRDefault="0089620F" w:rsidP="0089620F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電費</w:t>
            </w:r>
          </w:p>
        </w:tc>
        <w:tc>
          <w:tcPr>
            <w:tcW w:w="654" w:type="pct"/>
            <w:vMerge w:val="restart"/>
            <w:shd w:val="clear" w:color="auto" w:fill="auto"/>
            <w:vAlign w:val="center"/>
            <w:hideMark/>
          </w:tcPr>
          <w:p w14:paraId="78D79EBF" w14:textId="77777777" w:rsidR="0089620F" w:rsidRPr="00192A84" w:rsidRDefault="0089620F" w:rsidP="00BC4463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proofErr w:type="gramStart"/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週</w:t>
            </w:r>
            <w:proofErr w:type="gramEnd"/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  </w:t>
            </w:r>
            <w:proofErr w:type="gramStart"/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一</w:t>
            </w:r>
            <w:proofErr w:type="gramEnd"/>
            <w:r w:rsidRPr="00192A84">
              <w:rPr>
                <w:rFonts w:ascii="Times New Roman" w:eastAsia="標楷體" w:hAnsi="Times New Roman"/>
                <w:kern w:val="0"/>
                <w:szCs w:val="24"/>
              </w:rPr>
              <w:br/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至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br/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週五</w:t>
            </w:r>
          </w:p>
        </w:tc>
        <w:tc>
          <w:tcPr>
            <w:tcW w:w="905" w:type="pct"/>
            <w:shd w:val="clear" w:color="auto" w:fill="auto"/>
            <w:vAlign w:val="center"/>
            <w:hideMark/>
          </w:tcPr>
          <w:p w14:paraId="02F20BBD" w14:textId="77777777" w:rsidR="0089620F" w:rsidRPr="00192A84" w:rsidRDefault="0089620F" w:rsidP="00BC4463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尖峰時間</w:t>
            </w:r>
          </w:p>
        </w:tc>
        <w:tc>
          <w:tcPr>
            <w:tcW w:w="638" w:type="pct"/>
            <w:vMerge w:val="restart"/>
            <w:shd w:val="clear" w:color="auto" w:fill="auto"/>
            <w:vAlign w:val="center"/>
            <w:hideMark/>
          </w:tcPr>
          <w:p w14:paraId="1AB8F900" w14:textId="58F8BEF2" w:rsidR="0089620F" w:rsidRPr="00192A84" w:rsidRDefault="0089620F" w:rsidP="00BC4463">
            <w:pPr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BC4463">
              <w:rPr>
                <w:rFonts w:ascii="Times New Roman" w:eastAsia="標楷體" w:hAnsi="Times New Roman"/>
                <w:szCs w:val="24"/>
              </w:rPr>
              <w:t>每</w:t>
            </w:r>
            <w:r w:rsidR="00BC4463"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 w:rsidRPr="00BC4463">
              <w:rPr>
                <w:rFonts w:ascii="Times New Roman" w:eastAsia="標楷體" w:hAnsi="Times New Roman"/>
                <w:szCs w:val="24"/>
              </w:rPr>
              <w:t>度</w:t>
            </w:r>
          </w:p>
        </w:tc>
        <w:tc>
          <w:tcPr>
            <w:tcW w:w="687" w:type="pct"/>
            <w:shd w:val="clear" w:color="auto" w:fill="auto"/>
            <w:vAlign w:val="center"/>
            <w:hideMark/>
          </w:tcPr>
          <w:p w14:paraId="45353657" w14:textId="77777777" w:rsidR="0089620F" w:rsidRPr="00192A84" w:rsidRDefault="0089620F" w:rsidP="00BC4463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3.</w:t>
            </w:r>
            <w:r w:rsidR="00A26BF8" w:rsidRPr="00192A84">
              <w:rPr>
                <w:rFonts w:ascii="Times New Roman" w:eastAsia="標楷體" w:hAnsi="Times New Roman" w:hint="eastAsia"/>
                <w:kern w:val="0"/>
                <w:szCs w:val="24"/>
              </w:rPr>
              <w:t>29</w:t>
            </w:r>
          </w:p>
        </w:tc>
        <w:tc>
          <w:tcPr>
            <w:tcW w:w="687" w:type="pct"/>
            <w:shd w:val="clear" w:color="auto" w:fill="auto"/>
            <w:vAlign w:val="center"/>
            <w:hideMark/>
          </w:tcPr>
          <w:p w14:paraId="25728112" w14:textId="77777777" w:rsidR="0089620F" w:rsidRPr="00192A84" w:rsidRDefault="0089620F" w:rsidP="00BC4463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3.</w:t>
            </w:r>
            <w:r w:rsidR="00A26BF8" w:rsidRPr="00192A84">
              <w:rPr>
                <w:rFonts w:ascii="Times New Roman" w:eastAsia="標楷體" w:hAnsi="Times New Roman" w:hint="eastAsia"/>
                <w:kern w:val="0"/>
                <w:szCs w:val="24"/>
              </w:rPr>
              <w:t>17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 </w:t>
            </w:r>
          </w:p>
        </w:tc>
        <w:tc>
          <w:tcPr>
            <w:tcW w:w="524" w:type="pct"/>
            <w:shd w:val="clear" w:color="auto" w:fill="auto"/>
            <w:vAlign w:val="center"/>
            <w:hideMark/>
          </w:tcPr>
          <w:p w14:paraId="34CE64BC" w14:textId="77777777" w:rsidR="0089620F" w:rsidRPr="00192A84" w:rsidRDefault="0089620F" w:rsidP="00BC4463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3.</w:t>
            </w:r>
            <w:r w:rsidR="00A26BF8" w:rsidRPr="00192A84">
              <w:rPr>
                <w:rFonts w:ascii="Times New Roman" w:eastAsia="標楷體" w:hAnsi="Times New Roman" w:hint="eastAsia"/>
                <w:kern w:val="0"/>
                <w:szCs w:val="24"/>
              </w:rPr>
              <w:t>26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 </w:t>
            </w:r>
          </w:p>
        </w:tc>
        <w:tc>
          <w:tcPr>
            <w:tcW w:w="583" w:type="pct"/>
            <w:shd w:val="clear" w:color="auto" w:fill="auto"/>
            <w:vAlign w:val="center"/>
            <w:hideMark/>
          </w:tcPr>
          <w:p w14:paraId="6CFB47ED" w14:textId="77777777" w:rsidR="0089620F" w:rsidRPr="00192A84" w:rsidRDefault="0089620F" w:rsidP="00BC4463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3.</w:t>
            </w:r>
            <w:r w:rsidR="00A26BF8" w:rsidRPr="00192A84">
              <w:rPr>
                <w:rFonts w:ascii="Times New Roman" w:eastAsia="標楷體" w:hAnsi="Times New Roman" w:hint="eastAsia"/>
                <w:kern w:val="0"/>
                <w:szCs w:val="24"/>
              </w:rPr>
              <w:t>13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 </w:t>
            </w:r>
          </w:p>
        </w:tc>
      </w:tr>
      <w:tr w:rsidR="00EF6F84" w:rsidRPr="00192A84" w14:paraId="646269CA" w14:textId="77777777" w:rsidTr="00A26BF8">
        <w:trPr>
          <w:trHeight w:val="405"/>
        </w:trPr>
        <w:tc>
          <w:tcPr>
            <w:tcW w:w="321" w:type="pct"/>
            <w:vMerge/>
            <w:vAlign w:val="center"/>
            <w:hideMark/>
          </w:tcPr>
          <w:p w14:paraId="3B00A600" w14:textId="77777777" w:rsidR="0089620F" w:rsidRPr="00192A84" w:rsidRDefault="0089620F" w:rsidP="00BC4463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654" w:type="pct"/>
            <w:vMerge/>
            <w:vAlign w:val="center"/>
            <w:hideMark/>
          </w:tcPr>
          <w:p w14:paraId="22ED14F6" w14:textId="77777777" w:rsidR="0089620F" w:rsidRPr="00192A84" w:rsidRDefault="0089620F" w:rsidP="00BC4463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905" w:type="pct"/>
            <w:shd w:val="clear" w:color="auto" w:fill="auto"/>
            <w:vAlign w:val="center"/>
            <w:hideMark/>
          </w:tcPr>
          <w:p w14:paraId="7C49D55D" w14:textId="77777777" w:rsidR="0089620F" w:rsidRPr="00192A84" w:rsidRDefault="0089620F" w:rsidP="00BC4463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離峰時間</w:t>
            </w:r>
          </w:p>
        </w:tc>
        <w:tc>
          <w:tcPr>
            <w:tcW w:w="638" w:type="pct"/>
            <w:vMerge/>
            <w:vAlign w:val="center"/>
            <w:hideMark/>
          </w:tcPr>
          <w:p w14:paraId="378B533C" w14:textId="77777777" w:rsidR="0089620F" w:rsidRPr="00192A84" w:rsidRDefault="0089620F" w:rsidP="00530E1B">
            <w:pPr>
              <w:widowControl/>
              <w:spacing w:line="200" w:lineRule="exact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687" w:type="pct"/>
            <w:shd w:val="clear" w:color="auto" w:fill="auto"/>
            <w:vAlign w:val="center"/>
            <w:hideMark/>
          </w:tcPr>
          <w:p w14:paraId="770507C6" w14:textId="77777777" w:rsidR="0089620F" w:rsidRPr="00192A84" w:rsidRDefault="0089620F" w:rsidP="00BC4463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1.</w:t>
            </w:r>
            <w:r w:rsidR="00A26BF8" w:rsidRPr="00192A84">
              <w:rPr>
                <w:rFonts w:ascii="Times New Roman" w:eastAsia="標楷體" w:hAnsi="Times New Roman" w:hint="eastAsia"/>
                <w:kern w:val="0"/>
                <w:szCs w:val="24"/>
              </w:rPr>
              <w:t>41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 </w:t>
            </w:r>
          </w:p>
        </w:tc>
        <w:tc>
          <w:tcPr>
            <w:tcW w:w="687" w:type="pct"/>
            <w:shd w:val="clear" w:color="auto" w:fill="auto"/>
            <w:vAlign w:val="center"/>
            <w:hideMark/>
          </w:tcPr>
          <w:p w14:paraId="1708351D" w14:textId="77777777" w:rsidR="0089620F" w:rsidRPr="00192A84" w:rsidRDefault="0089620F" w:rsidP="00BC4463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1.</w:t>
            </w:r>
            <w:r w:rsidR="00A26BF8" w:rsidRPr="00192A84">
              <w:rPr>
                <w:rFonts w:ascii="Times New Roman" w:eastAsia="標楷體" w:hAnsi="Times New Roman" w:hint="eastAsia"/>
                <w:kern w:val="0"/>
                <w:szCs w:val="24"/>
              </w:rPr>
              <w:t>31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 </w:t>
            </w:r>
          </w:p>
        </w:tc>
        <w:tc>
          <w:tcPr>
            <w:tcW w:w="524" w:type="pct"/>
            <w:shd w:val="clear" w:color="auto" w:fill="auto"/>
            <w:vAlign w:val="center"/>
            <w:hideMark/>
          </w:tcPr>
          <w:p w14:paraId="30EA4884" w14:textId="77777777" w:rsidR="0089620F" w:rsidRPr="00192A84" w:rsidRDefault="0089620F" w:rsidP="00BC4463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1.3</w:t>
            </w:r>
            <w:r w:rsidR="00A26BF8" w:rsidRPr="00192A84">
              <w:rPr>
                <w:rFonts w:ascii="Times New Roman" w:eastAsia="標楷體" w:hAnsi="Times New Roman" w:hint="eastAsia"/>
                <w:kern w:val="0"/>
                <w:szCs w:val="24"/>
              </w:rPr>
              <w:t>7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 </w:t>
            </w:r>
          </w:p>
        </w:tc>
        <w:tc>
          <w:tcPr>
            <w:tcW w:w="583" w:type="pct"/>
            <w:shd w:val="clear" w:color="auto" w:fill="auto"/>
            <w:vAlign w:val="center"/>
            <w:hideMark/>
          </w:tcPr>
          <w:p w14:paraId="26ECC586" w14:textId="77777777" w:rsidR="0089620F" w:rsidRPr="00192A84" w:rsidRDefault="0089620F" w:rsidP="00BC4463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1.2</w:t>
            </w:r>
            <w:r w:rsidR="00A26BF8" w:rsidRPr="00192A84">
              <w:rPr>
                <w:rFonts w:ascii="Times New Roman" w:eastAsia="標楷體" w:hAnsi="Times New Roman" w:hint="eastAsia"/>
                <w:kern w:val="0"/>
                <w:szCs w:val="24"/>
              </w:rPr>
              <w:t>5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 </w:t>
            </w:r>
          </w:p>
        </w:tc>
      </w:tr>
      <w:tr w:rsidR="00EF6F84" w:rsidRPr="00192A84" w14:paraId="4A66EEC0" w14:textId="77777777" w:rsidTr="00A26BF8">
        <w:trPr>
          <w:trHeight w:val="425"/>
        </w:trPr>
        <w:tc>
          <w:tcPr>
            <w:tcW w:w="321" w:type="pct"/>
            <w:vMerge/>
            <w:vAlign w:val="center"/>
            <w:hideMark/>
          </w:tcPr>
          <w:p w14:paraId="2E81487E" w14:textId="77777777" w:rsidR="0089620F" w:rsidRPr="00192A84" w:rsidRDefault="0089620F" w:rsidP="00BC4463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654" w:type="pct"/>
            <w:vMerge w:val="restart"/>
            <w:shd w:val="clear" w:color="auto" w:fill="auto"/>
            <w:vAlign w:val="center"/>
            <w:hideMark/>
          </w:tcPr>
          <w:p w14:paraId="30C6E902" w14:textId="77777777" w:rsidR="0089620F" w:rsidRPr="00192A84" w:rsidRDefault="0089620F" w:rsidP="00BC4463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proofErr w:type="gramStart"/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週</w:t>
            </w:r>
            <w:proofErr w:type="gramEnd"/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  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六</w:t>
            </w:r>
          </w:p>
        </w:tc>
        <w:tc>
          <w:tcPr>
            <w:tcW w:w="905" w:type="pct"/>
            <w:shd w:val="clear" w:color="auto" w:fill="auto"/>
            <w:vAlign w:val="center"/>
            <w:hideMark/>
          </w:tcPr>
          <w:p w14:paraId="59E5C665" w14:textId="77777777" w:rsidR="0089620F" w:rsidRPr="00192A84" w:rsidRDefault="0089620F" w:rsidP="00BC4463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半尖峰時間</w:t>
            </w:r>
          </w:p>
        </w:tc>
        <w:tc>
          <w:tcPr>
            <w:tcW w:w="638" w:type="pct"/>
            <w:vMerge/>
            <w:vAlign w:val="center"/>
            <w:hideMark/>
          </w:tcPr>
          <w:p w14:paraId="5EF8F445" w14:textId="77777777" w:rsidR="0089620F" w:rsidRPr="00192A84" w:rsidRDefault="0089620F" w:rsidP="00530E1B">
            <w:pPr>
              <w:widowControl/>
              <w:spacing w:line="200" w:lineRule="exact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687" w:type="pct"/>
            <w:shd w:val="clear" w:color="auto" w:fill="auto"/>
            <w:vAlign w:val="center"/>
            <w:hideMark/>
          </w:tcPr>
          <w:p w14:paraId="0FBFE445" w14:textId="77777777" w:rsidR="0089620F" w:rsidRPr="00192A84" w:rsidRDefault="0089620F" w:rsidP="00BC4463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1.97 </w:t>
            </w:r>
          </w:p>
        </w:tc>
        <w:tc>
          <w:tcPr>
            <w:tcW w:w="687" w:type="pct"/>
            <w:shd w:val="clear" w:color="auto" w:fill="auto"/>
            <w:vAlign w:val="center"/>
            <w:hideMark/>
          </w:tcPr>
          <w:p w14:paraId="4FA4DF71" w14:textId="77777777" w:rsidR="0089620F" w:rsidRPr="00192A84" w:rsidRDefault="0089620F" w:rsidP="00BC4463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1.87 </w:t>
            </w:r>
          </w:p>
        </w:tc>
        <w:tc>
          <w:tcPr>
            <w:tcW w:w="524" w:type="pct"/>
            <w:shd w:val="clear" w:color="auto" w:fill="auto"/>
            <w:vAlign w:val="center"/>
            <w:hideMark/>
          </w:tcPr>
          <w:p w14:paraId="031CCA9F" w14:textId="77777777" w:rsidR="0089620F" w:rsidRPr="00192A84" w:rsidRDefault="0089620F" w:rsidP="00BC4463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1.95 </w:t>
            </w:r>
          </w:p>
        </w:tc>
        <w:tc>
          <w:tcPr>
            <w:tcW w:w="583" w:type="pct"/>
            <w:shd w:val="clear" w:color="auto" w:fill="auto"/>
            <w:vAlign w:val="center"/>
            <w:hideMark/>
          </w:tcPr>
          <w:p w14:paraId="0295DDB4" w14:textId="77777777" w:rsidR="0089620F" w:rsidRPr="00192A84" w:rsidRDefault="0089620F" w:rsidP="00BC4463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1.82 </w:t>
            </w:r>
          </w:p>
        </w:tc>
      </w:tr>
      <w:tr w:rsidR="00EF6F84" w:rsidRPr="00192A84" w14:paraId="6E1D7E39" w14:textId="77777777" w:rsidTr="00A26BF8">
        <w:trPr>
          <w:trHeight w:val="403"/>
        </w:trPr>
        <w:tc>
          <w:tcPr>
            <w:tcW w:w="321" w:type="pct"/>
            <w:vMerge/>
            <w:vAlign w:val="center"/>
            <w:hideMark/>
          </w:tcPr>
          <w:p w14:paraId="69E21A9A" w14:textId="77777777" w:rsidR="0089620F" w:rsidRPr="00192A84" w:rsidRDefault="0089620F" w:rsidP="00BC4463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654" w:type="pct"/>
            <w:vMerge/>
            <w:vAlign w:val="center"/>
            <w:hideMark/>
          </w:tcPr>
          <w:p w14:paraId="22237CDC" w14:textId="77777777" w:rsidR="0089620F" w:rsidRPr="00192A84" w:rsidRDefault="0089620F" w:rsidP="00BC4463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905" w:type="pct"/>
            <w:shd w:val="clear" w:color="auto" w:fill="auto"/>
            <w:vAlign w:val="center"/>
            <w:hideMark/>
          </w:tcPr>
          <w:p w14:paraId="4679C183" w14:textId="77777777" w:rsidR="0089620F" w:rsidRPr="00192A84" w:rsidRDefault="0089620F" w:rsidP="00BC4463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離峰時間</w:t>
            </w:r>
          </w:p>
        </w:tc>
        <w:tc>
          <w:tcPr>
            <w:tcW w:w="638" w:type="pct"/>
            <w:vMerge/>
            <w:vAlign w:val="center"/>
            <w:hideMark/>
          </w:tcPr>
          <w:p w14:paraId="4801A444" w14:textId="77777777" w:rsidR="0089620F" w:rsidRPr="00192A84" w:rsidRDefault="0089620F" w:rsidP="00530E1B">
            <w:pPr>
              <w:widowControl/>
              <w:spacing w:line="200" w:lineRule="exact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687" w:type="pct"/>
            <w:shd w:val="clear" w:color="auto" w:fill="auto"/>
            <w:vAlign w:val="center"/>
            <w:hideMark/>
          </w:tcPr>
          <w:p w14:paraId="0207B134" w14:textId="77777777" w:rsidR="0089620F" w:rsidRPr="00192A84" w:rsidRDefault="0089620F" w:rsidP="00BC4463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1.</w:t>
            </w:r>
            <w:r w:rsidR="00A26BF8" w:rsidRPr="00192A84">
              <w:rPr>
                <w:rFonts w:ascii="Times New Roman" w:eastAsia="標楷體" w:hAnsi="Times New Roman" w:hint="eastAsia"/>
                <w:kern w:val="0"/>
                <w:szCs w:val="24"/>
              </w:rPr>
              <w:t>41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 </w:t>
            </w:r>
          </w:p>
        </w:tc>
        <w:tc>
          <w:tcPr>
            <w:tcW w:w="687" w:type="pct"/>
            <w:shd w:val="clear" w:color="auto" w:fill="auto"/>
            <w:vAlign w:val="center"/>
            <w:hideMark/>
          </w:tcPr>
          <w:p w14:paraId="7C25CBF6" w14:textId="77777777" w:rsidR="0089620F" w:rsidRPr="00192A84" w:rsidRDefault="0089620F" w:rsidP="00BC4463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1.</w:t>
            </w:r>
            <w:r w:rsidR="00A26BF8" w:rsidRPr="00192A84">
              <w:rPr>
                <w:rFonts w:ascii="Times New Roman" w:eastAsia="標楷體" w:hAnsi="Times New Roman" w:hint="eastAsia"/>
                <w:kern w:val="0"/>
                <w:szCs w:val="24"/>
              </w:rPr>
              <w:t>31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 </w:t>
            </w:r>
          </w:p>
        </w:tc>
        <w:tc>
          <w:tcPr>
            <w:tcW w:w="524" w:type="pct"/>
            <w:shd w:val="clear" w:color="auto" w:fill="auto"/>
            <w:vAlign w:val="center"/>
            <w:hideMark/>
          </w:tcPr>
          <w:p w14:paraId="510EA5CA" w14:textId="77777777" w:rsidR="0089620F" w:rsidRPr="00192A84" w:rsidRDefault="00A26BF8" w:rsidP="00BC4463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1.3</w:t>
            </w:r>
            <w:r w:rsidRPr="00192A84">
              <w:rPr>
                <w:rFonts w:ascii="Times New Roman" w:eastAsia="標楷體" w:hAnsi="Times New Roman" w:hint="eastAsia"/>
                <w:kern w:val="0"/>
                <w:szCs w:val="24"/>
              </w:rPr>
              <w:t>7</w:t>
            </w:r>
            <w:r w:rsidR="0089620F"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 </w:t>
            </w:r>
          </w:p>
        </w:tc>
        <w:tc>
          <w:tcPr>
            <w:tcW w:w="583" w:type="pct"/>
            <w:shd w:val="clear" w:color="auto" w:fill="auto"/>
            <w:vAlign w:val="center"/>
            <w:hideMark/>
          </w:tcPr>
          <w:p w14:paraId="39FB05E2" w14:textId="77777777" w:rsidR="0089620F" w:rsidRPr="00192A84" w:rsidRDefault="00A26BF8" w:rsidP="00BC4463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1.2</w:t>
            </w:r>
            <w:r w:rsidRPr="00192A84">
              <w:rPr>
                <w:rFonts w:ascii="Times New Roman" w:eastAsia="標楷體" w:hAnsi="Times New Roman" w:hint="eastAsia"/>
                <w:kern w:val="0"/>
                <w:szCs w:val="24"/>
              </w:rPr>
              <w:t>5</w:t>
            </w:r>
          </w:p>
        </w:tc>
      </w:tr>
      <w:tr w:rsidR="00EF6F84" w:rsidRPr="00192A84" w14:paraId="7A517F98" w14:textId="77777777" w:rsidTr="00A26BF8">
        <w:trPr>
          <w:trHeight w:val="503"/>
        </w:trPr>
        <w:tc>
          <w:tcPr>
            <w:tcW w:w="321" w:type="pct"/>
            <w:vMerge/>
            <w:vAlign w:val="center"/>
            <w:hideMark/>
          </w:tcPr>
          <w:p w14:paraId="7C8049B6" w14:textId="77777777" w:rsidR="0089620F" w:rsidRPr="00192A84" w:rsidRDefault="0089620F" w:rsidP="00BC4463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654" w:type="pct"/>
            <w:shd w:val="clear" w:color="auto" w:fill="auto"/>
            <w:vAlign w:val="center"/>
            <w:hideMark/>
          </w:tcPr>
          <w:p w14:paraId="6098D8CE" w14:textId="77777777" w:rsidR="0089620F" w:rsidRPr="00192A84" w:rsidRDefault="0089620F" w:rsidP="00BC4463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週日及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br/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離峰日</w:t>
            </w:r>
          </w:p>
        </w:tc>
        <w:tc>
          <w:tcPr>
            <w:tcW w:w="905" w:type="pct"/>
            <w:shd w:val="clear" w:color="auto" w:fill="auto"/>
            <w:vAlign w:val="center"/>
            <w:hideMark/>
          </w:tcPr>
          <w:p w14:paraId="62C24341" w14:textId="77777777" w:rsidR="0089620F" w:rsidRPr="00192A84" w:rsidRDefault="0089620F" w:rsidP="00BC4463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離峰時間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br/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全日</w:t>
            </w:r>
          </w:p>
        </w:tc>
        <w:tc>
          <w:tcPr>
            <w:tcW w:w="638" w:type="pct"/>
            <w:vMerge/>
            <w:vAlign w:val="center"/>
            <w:hideMark/>
          </w:tcPr>
          <w:p w14:paraId="519B0E72" w14:textId="77777777" w:rsidR="0089620F" w:rsidRPr="00192A84" w:rsidRDefault="0089620F" w:rsidP="00530E1B">
            <w:pPr>
              <w:widowControl/>
              <w:spacing w:line="200" w:lineRule="exact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687" w:type="pct"/>
            <w:shd w:val="clear" w:color="auto" w:fill="auto"/>
            <w:vAlign w:val="center"/>
            <w:hideMark/>
          </w:tcPr>
          <w:p w14:paraId="44861297" w14:textId="77777777" w:rsidR="0089620F" w:rsidRPr="00192A84" w:rsidRDefault="0089620F" w:rsidP="00BC4463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1.</w:t>
            </w:r>
            <w:r w:rsidR="00A26BF8" w:rsidRPr="00192A84">
              <w:rPr>
                <w:rFonts w:ascii="Times New Roman" w:eastAsia="標楷體" w:hAnsi="Times New Roman" w:hint="eastAsia"/>
                <w:kern w:val="0"/>
                <w:szCs w:val="24"/>
              </w:rPr>
              <w:t>41</w:t>
            </w:r>
          </w:p>
        </w:tc>
        <w:tc>
          <w:tcPr>
            <w:tcW w:w="687" w:type="pct"/>
            <w:shd w:val="clear" w:color="auto" w:fill="auto"/>
            <w:vAlign w:val="center"/>
            <w:hideMark/>
          </w:tcPr>
          <w:p w14:paraId="66840943" w14:textId="77777777" w:rsidR="0089620F" w:rsidRPr="00192A84" w:rsidRDefault="0089620F" w:rsidP="00BC4463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1.</w:t>
            </w:r>
            <w:r w:rsidR="00A26BF8" w:rsidRPr="00192A84">
              <w:rPr>
                <w:rFonts w:ascii="Times New Roman" w:eastAsia="標楷體" w:hAnsi="Times New Roman" w:hint="eastAsia"/>
                <w:kern w:val="0"/>
                <w:szCs w:val="24"/>
              </w:rPr>
              <w:t>31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 </w:t>
            </w:r>
          </w:p>
        </w:tc>
        <w:tc>
          <w:tcPr>
            <w:tcW w:w="524" w:type="pct"/>
            <w:shd w:val="clear" w:color="auto" w:fill="auto"/>
            <w:vAlign w:val="center"/>
            <w:hideMark/>
          </w:tcPr>
          <w:p w14:paraId="72644A72" w14:textId="77777777" w:rsidR="0089620F" w:rsidRPr="00192A84" w:rsidRDefault="0089620F" w:rsidP="00BC4463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1.3</w:t>
            </w:r>
            <w:r w:rsidR="00A26BF8" w:rsidRPr="00192A84">
              <w:rPr>
                <w:rFonts w:ascii="Times New Roman" w:eastAsia="標楷體" w:hAnsi="Times New Roman" w:hint="eastAsia"/>
                <w:kern w:val="0"/>
                <w:szCs w:val="24"/>
              </w:rPr>
              <w:t>7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 </w:t>
            </w:r>
          </w:p>
        </w:tc>
        <w:tc>
          <w:tcPr>
            <w:tcW w:w="583" w:type="pct"/>
            <w:shd w:val="clear" w:color="auto" w:fill="auto"/>
            <w:vAlign w:val="center"/>
            <w:hideMark/>
          </w:tcPr>
          <w:p w14:paraId="0C88E1F7" w14:textId="77777777" w:rsidR="0089620F" w:rsidRPr="00192A84" w:rsidRDefault="0089620F" w:rsidP="00BC4463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1.2</w:t>
            </w:r>
            <w:r w:rsidR="00A26BF8" w:rsidRPr="00192A84">
              <w:rPr>
                <w:rFonts w:ascii="Times New Roman" w:eastAsia="標楷體" w:hAnsi="Times New Roman" w:hint="eastAsia"/>
                <w:kern w:val="0"/>
                <w:szCs w:val="24"/>
              </w:rPr>
              <w:t>5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 </w:t>
            </w:r>
          </w:p>
        </w:tc>
      </w:tr>
    </w:tbl>
    <w:p w14:paraId="38EDCB05" w14:textId="4C60B2EA" w:rsidR="00A26BF8" w:rsidRPr="00192A84" w:rsidRDefault="00A26BF8" w:rsidP="009E36FA">
      <w:pPr>
        <w:pStyle w:val="af"/>
        <w:tabs>
          <w:tab w:val="center" w:pos="4153"/>
          <w:tab w:val="right" w:pos="8306"/>
        </w:tabs>
        <w:spacing w:line="400" w:lineRule="exact"/>
        <w:ind w:leftChars="0" w:left="1" w:firstLineChars="101" w:firstLine="283"/>
        <w:jc w:val="both"/>
        <w:rPr>
          <w:rFonts w:ascii="Times New Roman" w:eastAsia="標楷體" w:hAnsi="Times New Roman"/>
          <w:sz w:val="28"/>
          <w:szCs w:val="28"/>
        </w:rPr>
      </w:pPr>
    </w:p>
    <w:p w14:paraId="34BC9991" w14:textId="77777777" w:rsidR="00192A84" w:rsidRPr="00192A84" w:rsidRDefault="00192A84" w:rsidP="009E36FA">
      <w:pPr>
        <w:pStyle w:val="af"/>
        <w:tabs>
          <w:tab w:val="center" w:pos="4153"/>
          <w:tab w:val="right" w:pos="8306"/>
        </w:tabs>
        <w:spacing w:line="400" w:lineRule="exact"/>
        <w:ind w:leftChars="0" w:left="1" w:firstLineChars="101" w:firstLine="283"/>
        <w:jc w:val="both"/>
        <w:rPr>
          <w:rFonts w:ascii="Times New Roman" w:eastAsia="標楷體" w:hAnsi="Times New Roman"/>
          <w:sz w:val="28"/>
          <w:szCs w:val="28"/>
        </w:rPr>
      </w:pPr>
    </w:p>
    <w:p w14:paraId="15924733" w14:textId="77777777" w:rsidR="00D90D6C" w:rsidRPr="00192A84" w:rsidRDefault="00D90D6C" w:rsidP="009E36FA">
      <w:pPr>
        <w:pStyle w:val="af"/>
        <w:tabs>
          <w:tab w:val="center" w:pos="4153"/>
          <w:tab w:val="right" w:pos="8306"/>
        </w:tabs>
        <w:spacing w:line="400" w:lineRule="exact"/>
        <w:ind w:leftChars="0" w:left="1" w:firstLineChars="101" w:firstLine="283"/>
        <w:jc w:val="both"/>
        <w:rPr>
          <w:rFonts w:ascii="Times New Roman" w:eastAsia="標楷體" w:hAnsi="Times New Roman"/>
          <w:sz w:val="28"/>
          <w:szCs w:val="28"/>
        </w:rPr>
      </w:pPr>
      <w:r w:rsidRPr="00192A84">
        <w:rPr>
          <w:rFonts w:ascii="Times New Roman" w:eastAsia="標楷體" w:hAnsi="Times New Roman"/>
          <w:sz w:val="28"/>
          <w:szCs w:val="28"/>
        </w:rPr>
        <w:t>(</w:t>
      </w:r>
      <w:r w:rsidRPr="00192A84">
        <w:rPr>
          <w:rFonts w:ascii="Times New Roman" w:eastAsia="標楷體" w:hAnsi="Times New Roman"/>
          <w:sz w:val="28"/>
          <w:szCs w:val="28"/>
        </w:rPr>
        <w:t>二</w:t>
      </w:r>
      <w:r w:rsidRPr="00192A84">
        <w:rPr>
          <w:rFonts w:ascii="Times New Roman" w:eastAsia="標楷體" w:hAnsi="Times New Roman"/>
          <w:sz w:val="28"/>
          <w:szCs w:val="28"/>
        </w:rPr>
        <w:t>)</w:t>
      </w:r>
      <w:r w:rsidRPr="00192A84">
        <w:rPr>
          <w:rFonts w:ascii="Times New Roman" w:eastAsia="標楷體" w:hAnsi="Times New Roman"/>
          <w:sz w:val="28"/>
          <w:szCs w:val="28"/>
        </w:rPr>
        <w:t>三段式時間電價</w:t>
      </w:r>
      <w:r w:rsidR="00D729E2" w:rsidRPr="00192A84">
        <w:rPr>
          <w:rFonts w:ascii="Times New Roman" w:eastAsia="標楷體" w:hAnsi="Times New Roman"/>
          <w:sz w:val="28"/>
          <w:szCs w:val="28"/>
        </w:rPr>
        <w:t xml:space="preserve">          </w:t>
      </w:r>
      <w:r w:rsidR="00A26BF8" w:rsidRPr="00192A84">
        <w:rPr>
          <w:rFonts w:ascii="Times New Roman" w:eastAsia="標楷體" w:hAnsi="Times New Roman"/>
          <w:sz w:val="28"/>
          <w:szCs w:val="28"/>
        </w:rPr>
        <w:t xml:space="preserve">                             </w:t>
      </w:r>
      <w:r w:rsidR="00D729E2" w:rsidRPr="00192A84">
        <w:rPr>
          <w:rFonts w:ascii="Times New Roman" w:eastAsia="標楷體" w:hAnsi="Times New Roman"/>
          <w:szCs w:val="24"/>
        </w:rPr>
        <w:t>單位：元</w:t>
      </w:r>
    </w:p>
    <w:tbl>
      <w:tblPr>
        <w:tblW w:w="4323" w:type="pct"/>
        <w:tblInd w:w="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74"/>
        <w:gridCol w:w="1617"/>
        <w:gridCol w:w="2531"/>
        <w:gridCol w:w="503"/>
        <w:gridCol w:w="747"/>
        <w:gridCol w:w="776"/>
        <w:gridCol w:w="724"/>
        <w:gridCol w:w="776"/>
      </w:tblGrid>
      <w:tr w:rsidR="00EF6F84" w:rsidRPr="00192A84" w14:paraId="3F1642E1" w14:textId="77777777" w:rsidTr="00A26BF8">
        <w:trPr>
          <w:trHeight w:val="60"/>
        </w:trPr>
        <w:tc>
          <w:tcPr>
            <w:tcW w:w="3215" w:type="pct"/>
            <w:gridSpan w:val="4"/>
            <w:vMerge w:val="restart"/>
            <w:shd w:val="clear" w:color="auto" w:fill="auto"/>
            <w:vAlign w:val="center"/>
            <w:hideMark/>
          </w:tcPr>
          <w:p w14:paraId="27C234D6" w14:textId="77777777" w:rsidR="00D729E2" w:rsidRPr="00192A84" w:rsidRDefault="00D729E2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分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                     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類</w:t>
            </w:r>
          </w:p>
        </w:tc>
        <w:tc>
          <w:tcPr>
            <w:tcW w:w="899" w:type="pct"/>
            <w:gridSpan w:val="2"/>
            <w:shd w:val="clear" w:color="auto" w:fill="auto"/>
            <w:vAlign w:val="center"/>
            <w:hideMark/>
          </w:tcPr>
          <w:p w14:paraId="6071D041" w14:textId="77777777" w:rsidR="00D729E2" w:rsidRPr="00192A84" w:rsidRDefault="00D729E2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高壓供電</w:t>
            </w:r>
          </w:p>
        </w:tc>
        <w:tc>
          <w:tcPr>
            <w:tcW w:w="885" w:type="pct"/>
            <w:gridSpan w:val="2"/>
            <w:shd w:val="clear" w:color="auto" w:fill="auto"/>
            <w:vAlign w:val="center"/>
            <w:hideMark/>
          </w:tcPr>
          <w:p w14:paraId="094F37A4" w14:textId="77777777" w:rsidR="00D729E2" w:rsidRPr="00192A84" w:rsidRDefault="00D729E2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特高壓供電</w:t>
            </w:r>
          </w:p>
        </w:tc>
      </w:tr>
      <w:tr w:rsidR="00EF6F84" w:rsidRPr="00192A84" w14:paraId="2DD51D63" w14:textId="77777777" w:rsidTr="00A26BF8">
        <w:trPr>
          <w:trHeight w:val="60"/>
        </w:trPr>
        <w:tc>
          <w:tcPr>
            <w:tcW w:w="3215" w:type="pct"/>
            <w:gridSpan w:val="4"/>
            <w:vMerge/>
            <w:vAlign w:val="center"/>
            <w:hideMark/>
          </w:tcPr>
          <w:p w14:paraId="54108356" w14:textId="77777777" w:rsidR="00D729E2" w:rsidRPr="00192A84" w:rsidRDefault="00D729E2" w:rsidP="00D729E2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443" w:type="pct"/>
            <w:shd w:val="clear" w:color="auto" w:fill="auto"/>
            <w:vAlign w:val="center"/>
            <w:hideMark/>
          </w:tcPr>
          <w:p w14:paraId="188B4CAB" w14:textId="77777777" w:rsidR="00D729E2" w:rsidRPr="00192A84" w:rsidRDefault="00D729E2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夏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  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月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14:paraId="3308E81B" w14:textId="77777777" w:rsidR="00D729E2" w:rsidRPr="00192A84" w:rsidRDefault="00D729E2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非夏月</w:t>
            </w:r>
          </w:p>
        </w:tc>
        <w:tc>
          <w:tcPr>
            <w:tcW w:w="429" w:type="pct"/>
            <w:shd w:val="clear" w:color="auto" w:fill="auto"/>
            <w:vAlign w:val="center"/>
            <w:hideMark/>
          </w:tcPr>
          <w:p w14:paraId="77BD1F2F" w14:textId="77777777" w:rsidR="00D729E2" w:rsidRPr="00192A84" w:rsidRDefault="00D729E2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夏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  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月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14:paraId="2D6243F0" w14:textId="77777777" w:rsidR="00D729E2" w:rsidRPr="00192A84" w:rsidRDefault="00D729E2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非夏月</w:t>
            </w:r>
          </w:p>
        </w:tc>
      </w:tr>
      <w:tr w:rsidR="00EF6F84" w:rsidRPr="00192A84" w14:paraId="079E5C55" w14:textId="77777777" w:rsidTr="00A26BF8">
        <w:trPr>
          <w:trHeight w:val="300"/>
        </w:trPr>
        <w:tc>
          <w:tcPr>
            <w:tcW w:w="459" w:type="pct"/>
            <w:vMerge w:val="restart"/>
            <w:shd w:val="clear" w:color="auto" w:fill="auto"/>
            <w:vAlign w:val="center"/>
            <w:hideMark/>
          </w:tcPr>
          <w:p w14:paraId="63D53894" w14:textId="77777777" w:rsidR="00A26BF8" w:rsidRPr="00192A84" w:rsidRDefault="00A26BF8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基本</w:t>
            </w:r>
          </w:p>
          <w:p w14:paraId="05E868E6" w14:textId="77777777" w:rsidR="00A26BF8" w:rsidRPr="00192A84" w:rsidRDefault="00A26BF8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電費</w:t>
            </w:r>
          </w:p>
        </w:tc>
        <w:tc>
          <w:tcPr>
            <w:tcW w:w="2457" w:type="pct"/>
            <w:gridSpan w:val="2"/>
            <w:shd w:val="clear" w:color="auto" w:fill="auto"/>
            <w:vAlign w:val="center"/>
            <w:hideMark/>
          </w:tcPr>
          <w:p w14:paraId="400CFEF2" w14:textId="77777777" w:rsidR="00A26BF8" w:rsidRPr="00192A84" w:rsidRDefault="00A26BF8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經常契約</w:t>
            </w:r>
          </w:p>
        </w:tc>
        <w:tc>
          <w:tcPr>
            <w:tcW w:w="299" w:type="pct"/>
            <w:vMerge w:val="restart"/>
            <w:shd w:val="clear" w:color="auto" w:fill="auto"/>
            <w:vAlign w:val="center"/>
            <w:hideMark/>
          </w:tcPr>
          <w:p w14:paraId="4D9D5704" w14:textId="77777777" w:rsidR="00A26BF8" w:rsidRPr="00192A84" w:rsidRDefault="00A26BF8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每</w:t>
            </w:r>
            <w:proofErr w:type="gramStart"/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瓩</w:t>
            </w:r>
            <w:proofErr w:type="gramEnd"/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每月</w:t>
            </w:r>
          </w:p>
        </w:tc>
        <w:tc>
          <w:tcPr>
            <w:tcW w:w="443" w:type="pct"/>
            <w:shd w:val="clear" w:color="auto" w:fill="auto"/>
            <w:vAlign w:val="center"/>
            <w:hideMark/>
          </w:tcPr>
          <w:p w14:paraId="28200AC6" w14:textId="77777777" w:rsidR="00A26BF8" w:rsidRPr="00192A84" w:rsidRDefault="00A26BF8" w:rsidP="00A26BF8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223.60 </w:t>
            </w:r>
          </w:p>
        </w:tc>
        <w:tc>
          <w:tcPr>
            <w:tcW w:w="456" w:type="pct"/>
            <w:shd w:val="clear" w:color="auto" w:fill="auto"/>
            <w:vAlign w:val="center"/>
            <w:hideMark/>
          </w:tcPr>
          <w:p w14:paraId="704A0AFE" w14:textId="77777777" w:rsidR="00A26BF8" w:rsidRPr="00192A84" w:rsidRDefault="00A26BF8" w:rsidP="00A26BF8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166.90 </w:t>
            </w:r>
          </w:p>
        </w:tc>
        <w:tc>
          <w:tcPr>
            <w:tcW w:w="429" w:type="pct"/>
            <w:shd w:val="clear" w:color="auto" w:fill="auto"/>
            <w:vAlign w:val="center"/>
            <w:hideMark/>
          </w:tcPr>
          <w:p w14:paraId="6394B3E6" w14:textId="77777777" w:rsidR="00A26BF8" w:rsidRPr="00192A84" w:rsidRDefault="00A26BF8" w:rsidP="00A26BF8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217.30 </w:t>
            </w:r>
          </w:p>
        </w:tc>
        <w:tc>
          <w:tcPr>
            <w:tcW w:w="456" w:type="pct"/>
            <w:shd w:val="clear" w:color="auto" w:fill="auto"/>
            <w:vAlign w:val="center"/>
            <w:hideMark/>
          </w:tcPr>
          <w:p w14:paraId="5AC661AF" w14:textId="77777777" w:rsidR="00A26BF8" w:rsidRPr="00192A84" w:rsidRDefault="00A26BF8" w:rsidP="00A26BF8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160.60 </w:t>
            </w:r>
          </w:p>
        </w:tc>
      </w:tr>
      <w:tr w:rsidR="00EF6F84" w:rsidRPr="00192A84" w14:paraId="3F9A2159" w14:textId="77777777" w:rsidTr="00A26BF8">
        <w:trPr>
          <w:trHeight w:val="300"/>
        </w:trPr>
        <w:tc>
          <w:tcPr>
            <w:tcW w:w="459" w:type="pct"/>
            <w:vMerge/>
            <w:vAlign w:val="center"/>
            <w:hideMark/>
          </w:tcPr>
          <w:p w14:paraId="6148CF9D" w14:textId="77777777" w:rsidR="00A26BF8" w:rsidRPr="00192A84" w:rsidRDefault="00A26BF8" w:rsidP="00D729E2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2457" w:type="pct"/>
            <w:gridSpan w:val="2"/>
            <w:shd w:val="clear" w:color="auto" w:fill="auto"/>
            <w:vAlign w:val="center"/>
            <w:hideMark/>
          </w:tcPr>
          <w:p w14:paraId="4151B6B7" w14:textId="77777777" w:rsidR="00A26BF8" w:rsidRPr="00192A84" w:rsidRDefault="00A26BF8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半尖峰契約</w:t>
            </w:r>
          </w:p>
        </w:tc>
        <w:tc>
          <w:tcPr>
            <w:tcW w:w="299" w:type="pct"/>
            <w:vMerge/>
            <w:vAlign w:val="center"/>
            <w:hideMark/>
          </w:tcPr>
          <w:p w14:paraId="76DB6DE8" w14:textId="77777777" w:rsidR="00A26BF8" w:rsidRPr="00192A84" w:rsidRDefault="00A26BF8" w:rsidP="00D729E2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443" w:type="pct"/>
            <w:shd w:val="clear" w:color="auto" w:fill="auto"/>
            <w:vAlign w:val="center"/>
            <w:hideMark/>
          </w:tcPr>
          <w:p w14:paraId="5B145EE8" w14:textId="77777777" w:rsidR="00A26BF8" w:rsidRPr="00192A84" w:rsidRDefault="00A26BF8" w:rsidP="00A26BF8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166.90 </w:t>
            </w:r>
          </w:p>
        </w:tc>
        <w:tc>
          <w:tcPr>
            <w:tcW w:w="456" w:type="pct"/>
            <w:shd w:val="clear" w:color="auto" w:fill="auto"/>
            <w:vAlign w:val="center"/>
            <w:hideMark/>
          </w:tcPr>
          <w:p w14:paraId="3789CD6A" w14:textId="77777777" w:rsidR="00A26BF8" w:rsidRPr="00192A84" w:rsidRDefault="00A26BF8" w:rsidP="00A26BF8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160.60 </w:t>
            </w:r>
          </w:p>
        </w:tc>
        <w:tc>
          <w:tcPr>
            <w:tcW w:w="429" w:type="pct"/>
            <w:shd w:val="clear" w:color="auto" w:fill="auto"/>
            <w:vAlign w:val="center"/>
            <w:hideMark/>
          </w:tcPr>
          <w:p w14:paraId="3C9A1AE6" w14:textId="77777777" w:rsidR="00A26BF8" w:rsidRPr="00192A84" w:rsidRDefault="00A26BF8" w:rsidP="00A26BF8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160.60 </w:t>
            </w:r>
          </w:p>
        </w:tc>
        <w:tc>
          <w:tcPr>
            <w:tcW w:w="456" w:type="pct"/>
            <w:shd w:val="clear" w:color="auto" w:fill="auto"/>
            <w:vAlign w:val="center"/>
            <w:hideMark/>
          </w:tcPr>
          <w:p w14:paraId="7F06B6A7" w14:textId="77777777" w:rsidR="00A26BF8" w:rsidRPr="00192A84" w:rsidRDefault="00A26BF8" w:rsidP="00A26BF8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160.60 </w:t>
            </w:r>
          </w:p>
        </w:tc>
      </w:tr>
      <w:tr w:rsidR="00EF6F84" w:rsidRPr="00192A84" w14:paraId="5690EC2C" w14:textId="77777777" w:rsidTr="00A26BF8">
        <w:trPr>
          <w:trHeight w:val="300"/>
        </w:trPr>
        <w:tc>
          <w:tcPr>
            <w:tcW w:w="459" w:type="pct"/>
            <w:vMerge/>
            <w:vAlign w:val="center"/>
            <w:hideMark/>
          </w:tcPr>
          <w:p w14:paraId="16FE36C4" w14:textId="77777777" w:rsidR="00A26BF8" w:rsidRPr="00192A84" w:rsidRDefault="00A26BF8" w:rsidP="00D729E2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2457" w:type="pct"/>
            <w:gridSpan w:val="2"/>
            <w:shd w:val="clear" w:color="auto" w:fill="auto"/>
            <w:vAlign w:val="center"/>
            <w:hideMark/>
          </w:tcPr>
          <w:p w14:paraId="3187B21B" w14:textId="77777777" w:rsidR="00A26BF8" w:rsidRPr="00192A84" w:rsidRDefault="00A26BF8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週六半尖峰契約</w:t>
            </w:r>
          </w:p>
        </w:tc>
        <w:tc>
          <w:tcPr>
            <w:tcW w:w="299" w:type="pct"/>
            <w:vMerge/>
            <w:vAlign w:val="center"/>
            <w:hideMark/>
          </w:tcPr>
          <w:p w14:paraId="3DC8726D" w14:textId="77777777" w:rsidR="00A26BF8" w:rsidRPr="00192A84" w:rsidRDefault="00A26BF8" w:rsidP="00D729E2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443" w:type="pct"/>
            <w:shd w:val="clear" w:color="auto" w:fill="auto"/>
            <w:vAlign w:val="center"/>
            <w:hideMark/>
          </w:tcPr>
          <w:p w14:paraId="4DDA976A" w14:textId="77777777" w:rsidR="00A26BF8" w:rsidRPr="00192A84" w:rsidRDefault="00A26BF8" w:rsidP="00A26BF8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44.70 </w:t>
            </w:r>
          </w:p>
        </w:tc>
        <w:tc>
          <w:tcPr>
            <w:tcW w:w="456" w:type="pct"/>
            <w:shd w:val="clear" w:color="auto" w:fill="auto"/>
            <w:vAlign w:val="center"/>
            <w:hideMark/>
          </w:tcPr>
          <w:p w14:paraId="55EF92DA" w14:textId="77777777" w:rsidR="00A26BF8" w:rsidRPr="00192A84" w:rsidRDefault="00A26BF8" w:rsidP="00A26BF8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33.30 </w:t>
            </w:r>
          </w:p>
        </w:tc>
        <w:tc>
          <w:tcPr>
            <w:tcW w:w="429" w:type="pct"/>
            <w:shd w:val="clear" w:color="auto" w:fill="auto"/>
            <w:vAlign w:val="center"/>
            <w:hideMark/>
          </w:tcPr>
          <w:p w14:paraId="62E18AC3" w14:textId="77777777" w:rsidR="00A26BF8" w:rsidRPr="00192A84" w:rsidRDefault="00A26BF8" w:rsidP="00A26BF8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43.40 </w:t>
            </w:r>
          </w:p>
        </w:tc>
        <w:tc>
          <w:tcPr>
            <w:tcW w:w="456" w:type="pct"/>
            <w:shd w:val="clear" w:color="auto" w:fill="auto"/>
            <w:vAlign w:val="center"/>
            <w:hideMark/>
          </w:tcPr>
          <w:p w14:paraId="01954551" w14:textId="77777777" w:rsidR="00A26BF8" w:rsidRPr="00192A84" w:rsidRDefault="00A26BF8" w:rsidP="00A26BF8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32.10 </w:t>
            </w:r>
          </w:p>
        </w:tc>
      </w:tr>
      <w:tr w:rsidR="00EF6F84" w:rsidRPr="00192A84" w14:paraId="3A88D703" w14:textId="77777777" w:rsidTr="00A26BF8">
        <w:trPr>
          <w:trHeight w:val="300"/>
        </w:trPr>
        <w:tc>
          <w:tcPr>
            <w:tcW w:w="459" w:type="pct"/>
            <w:vMerge/>
            <w:vAlign w:val="center"/>
            <w:hideMark/>
          </w:tcPr>
          <w:p w14:paraId="10C13339" w14:textId="77777777" w:rsidR="00A26BF8" w:rsidRPr="00192A84" w:rsidRDefault="00A26BF8" w:rsidP="00D729E2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2457" w:type="pct"/>
            <w:gridSpan w:val="2"/>
            <w:shd w:val="clear" w:color="auto" w:fill="auto"/>
            <w:vAlign w:val="center"/>
            <w:hideMark/>
          </w:tcPr>
          <w:p w14:paraId="5ED6CB7A" w14:textId="77777777" w:rsidR="00A26BF8" w:rsidRPr="00192A84" w:rsidRDefault="00A26BF8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離峰契約</w:t>
            </w:r>
          </w:p>
        </w:tc>
        <w:tc>
          <w:tcPr>
            <w:tcW w:w="299" w:type="pct"/>
            <w:vMerge/>
            <w:vAlign w:val="center"/>
            <w:hideMark/>
          </w:tcPr>
          <w:p w14:paraId="7148E2E1" w14:textId="77777777" w:rsidR="00A26BF8" w:rsidRPr="00192A84" w:rsidRDefault="00A26BF8" w:rsidP="00D729E2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443" w:type="pct"/>
            <w:shd w:val="clear" w:color="auto" w:fill="auto"/>
            <w:vAlign w:val="center"/>
            <w:hideMark/>
          </w:tcPr>
          <w:p w14:paraId="1434D098" w14:textId="77777777" w:rsidR="00A26BF8" w:rsidRPr="00192A84" w:rsidRDefault="00A26BF8" w:rsidP="00A26BF8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44.70 </w:t>
            </w:r>
          </w:p>
        </w:tc>
        <w:tc>
          <w:tcPr>
            <w:tcW w:w="456" w:type="pct"/>
            <w:shd w:val="clear" w:color="auto" w:fill="auto"/>
            <w:vAlign w:val="center"/>
            <w:hideMark/>
          </w:tcPr>
          <w:p w14:paraId="49331EA0" w14:textId="77777777" w:rsidR="00A26BF8" w:rsidRPr="00192A84" w:rsidRDefault="00A26BF8" w:rsidP="00A26BF8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33.30 </w:t>
            </w:r>
          </w:p>
        </w:tc>
        <w:tc>
          <w:tcPr>
            <w:tcW w:w="429" w:type="pct"/>
            <w:shd w:val="clear" w:color="auto" w:fill="auto"/>
            <w:vAlign w:val="center"/>
            <w:hideMark/>
          </w:tcPr>
          <w:p w14:paraId="492ABDEF" w14:textId="77777777" w:rsidR="00A26BF8" w:rsidRPr="00192A84" w:rsidRDefault="00A26BF8" w:rsidP="00A26BF8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43.40 </w:t>
            </w:r>
          </w:p>
        </w:tc>
        <w:tc>
          <w:tcPr>
            <w:tcW w:w="456" w:type="pct"/>
            <w:shd w:val="clear" w:color="auto" w:fill="auto"/>
            <w:vAlign w:val="center"/>
            <w:hideMark/>
          </w:tcPr>
          <w:p w14:paraId="07C5638D" w14:textId="77777777" w:rsidR="00A26BF8" w:rsidRPr="00192A84" w:rsidRDefault="00A26BF8" w:rsidP="00A26BF8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32.10 </w:t>
            </w:r>
          </w:p>
        </w:tc>
      </w:tr>
      <w:tr w:rsidR="00EF6F84" w:rsidRPr="00192A84" w14:paraId="133616C8" w14:textId="77777777" w:rsidTr="00A917A9">
        <w:trPr>
          <w:trHeight w:val="300"/>
        </w:trPr>
        <w:tc>
          <w:tcPr>
            <w:tcW w:w="459" w:type="pct"/>
            <w:vMerge w:val="restart"/>
            <w:shd w:val="clear" w:color="auto" w:fill="auto"/>
            <w:vAlign w:val="center"/>
            <w:hideMark/>
          </w:tcPr>
          <w:p w14:paraId="2EAD702C" w14:textId="77777777" w:rsidR="00A26BF8" w:rsidRPr="00192A84" w:rsidRDefault="00A26BF8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流動</w:t>
            </w:r>
          </w:p>
          <w:p w14:paraId="4EB518E8" w14:textId="77777777" w:rsidR="00A26BF8" w:rsidRPr="00192A84" w:rsidRDefault="00A26BF8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電費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br/>
              <w:t>(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尖峰時間</w:t>
            </w:r>
          </w:p>
          <w:p w14:paraId="14895CB8" w14:textId="77777777" w:rsidR="00A26BF8" w:rsidRPr="00192A84" w:rsidRDefault="00A26BF8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固定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)</w:t>
            </w:r>
          </w:p>
        </w:tc>
        <w:tc>
          <w:tcPr>
            <w:tcW w:w="958" w:type="pct"/>
            <w:vMerge w:val="restart"/>
            <w:shd w:val="clear" w:color="auto" w:fill="auto"/>
            <w:vAlign w:val="center"/>
            <w:hideMark/>
          </w:tcPr>
          <w:p w14:paraId="74B6A98D" w14:textId="77777777" w:rsidR="00A26BF8" w:rsidRPr="00192A84" w:rsidRDefault="00A26BF8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週一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br/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至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br/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週五</w:t>
            </w:r>
          </w:p>
        </w:tc>
        <w:tc>
          <w:tcPr>
            <w:tcW w:w="1499" w:type="pct"/>
            <w:shd w:val="clear" w:color="auto" w:fill="auto"/>
            <w:vAlign w:val="center"/>
            <w:hideMark/>
          </w:tcPr>
          <w:p w14:paraId="1E937498" w14:textId="77777777" w:rsidR="00A26BF8" w:rsidRPr="00192A84" w:rsidRDefault="00A26BF8" w:rsidP="00A26BF8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尖峰時間</w:t>
            </w:r>
          </w:p>
        </w:tc>
        <w:tc>
          <w:tcPr>
            <w:tcW w:w="299" w:type="pct"/>
            <w:vMerge w:val="restart"/>
            <w:shd w:val="clear" w:color="auto" w:fill="auto"/>
            <w:vAlign w:val="center"/>
            <w:hideMark/>
          </w:tcPr>
          <w:p w14:paraId="19ECB420" w14:textId="77777777" w:rsidR="00A26BF8" w:rsidRPr="00192A84" w:rsidRDefault="00A26BF8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每度</w:t>
            </w:r>
          </w:p>
        </w:tc>
        <w:tc>
          <w:tcPr>
            <w:tcW w:w="443" w:type="pct"/>
            <w:shd w:val="clear" w:color="auto" w:fill="auto"/>
            <w:vAlign w:val="center"/>
            <w:hideMark/>
          </w:tcPr>
          <w:p w14:paraId="28C6FF5A" w14:textId="77777777" w:rsidR="00A26BF8" w:rsidRPr="00192A84" w:rsidRDefault="00A26BF8" w:rsidP="00A26BF8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4.67 </w:t>
            </w:r>
          </w:p>
        </w:tc>
        <w:tc>
          <w:tcPr>
            <w:tcW w:w="456" w:type="pct"/>
            <w:shd w:val="clear" w:color="auto" w:fill="auto"/>
            <w:vAlign w:val="center"/>
            <w:hideMark/>
          </w:tcPr>
          <w:p w14:paraId="753EDD5C" w14:textId="77777777" w:rsidR="00A26BF8" w:rsidRPr="00192A84" w:rsidRDefault="00A26BF8" w:rsidP="00A26BF8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—</w:t>
            </w:r>
          </w:p>
        </w:tc>
        <w:tc>
          <w:tcPr>
            <w:tcW w:w="429" w:type="pct"/>
            <w:shd w:val="clear" w:color="auto" w:fill="auto"/>
            <w:vAlign w:val="center"/>
            <w:hideMark/>
          </w:tcPr>
          <w:p w14:paraId="07BEFF12" w14:textId="4B7B4341" w:rsidR="00A26BF8" w:rsidRPr="00192A84" w:rsidRDefault="005E2F8C" w:rsidP="00A26BF8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5E2F8C">
              <w:rPr>
                <w:rFonts w:ascii="Times New Roman" w:eastAsia="標楷體" w:hAnsi="Times New Roman"/>
                <w:kern w:val="0"/>
                <w:szCs w:val="24"/>
              </w:rPr>
              <w:t>4.61</w:t>
            </w:r>
            <w:r w:rsidR="00A26BF8"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 </w:t>
            </w:r>
          </w:p>
        </w:tc>
        <w:tc>
          <w:tcPr>
            <w:tcW w:w="456" w:type="pct"/>
            <w:shd w:val="clear" w:color="auto" w:fill="auto"/>
            <w:vAlign w:val="center"/>
            <w:hideMark/>
          </w:tcPr>
          <w:p w14:paraId="454C17B3" w14:textId="77777777" w:rsidR="00A26BF8" w:rsidRPr="00192A84" w:rsidRDefault="00A26BF8" w:rsidP="00A26BF8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—</w:t>
            </w:r>
          </w:p>
        </w:tc>
      </w:tr>
      <w:tr w:rsidR="00EF6F84" w:rsidRPr="00192A84" w14:paraId="325E3EF6" w14:textId="77777777" w:rsidTr="00A917A9">
        <w:trPr>
          <w:trHeight w:val="300"/>
        </w:trPr>
        <w:tc>
          <w:tcPr>
            <w:tcW w:w="459" w:type="pct"/>
            <w:vMerge/>
            <w:vAlign w:val="center"/>
            <w:hideMark/>
          </w:tcPr>
          <w:p w14:paraId="1D14A796" w14:textId="77777777" w:rsidR="00A26BF8" w:rsidRPr="00192A84" w:rsidRDefault="00A26BF8" w:rsidP="00D729E2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958" w:type="pct"/>
            <w:vMerge/>
            <w:vAlign w:val="center"/>
            <w:hideMark/>
          </w:tcPr>
          <w:p w14:paraId="3C6DF06C" w14:textId="77777777" w:rsidR="00A26BF8" w:rsidRPr="00192A84" w:rsidRDefault="00A26BF8" w:rsidP="00D729E2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499" w:type="pct"/>
            <w:shd w:val="clear" w:color="auto" w:fill="auto"/>
            <w:vAlign w:val="center"/>
            <w:hideMark/>
          </w:tcPr>
          <w:p w14:paraId="60AD2B49" w14:textId="77777777" w:rsidR="00A26BF8" w:rsidRPr="00192A84" w:rsidRDefault="00A26BF8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半尖峰時間</w:t>
            </w:r>
          </w:p>
        </w:tc>
        <w:tc>
          <w:tcPr>
            <w:tcW w:w="299" w:type="pct"/>
            <w:vMerge/>
            <w:vAlign w:val="center"/>
            <w:hideMark/>
          </w:tcPr>
          <w:p w14:paraId="6E62775E" w14:textId="77777777" w:rsidR="00A26BF8" w:rsidRPr="00192A84" w:rsidRDefault="00A26BF8" w:rsidP="00D729E2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443" w:type="pct"/>
            <w:shd w:val="clear" w:color="auto" w:fill="auto"/>
            <w:vAlign w:val="center"/>
            <w:hideMark/>
          </w:tcPr>
          <w:p w14:paraId="528A47E9" w14:textId="77777777" w:rsidR="00A26BF8" w:rsidRPr="00192A84" w:rsidRDefault="00A26BF8" w:rsidP="00A26BF8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2.90 </w:t>
            </w:r>
          </w:p>
        </w:tc>
        <w:tc>
          <w:tcPr>
            <w:tcW w:w="456" w:type="pct"/>
            <w:shd w:val="clear" w:color="auto" w:fill="auto"/>
            <w:vAlign w:val="center"/>
            <w:hideMark/>
          </w:tcPr>
          <w:p w14:paraId="1DF58BBD" w14:textId="77777777" w:rsidR="00A26BF8" w:rsidRPr="00192A84" w:rsidRDefault="00A26BF8" w:rsidP="00A26BF8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2.82 </w:t>
            </w:r>
          </w:p>
        </w:tc>
        <w:tc>
          <w:tcPr>
            <w:tcW w:w="429" w:type="pct"/>
            <w:shd w:val="clear" w:color="auto" w:fill="auto"/>
            <w:vAlign w:val="center"/>
            <w:hideMark/>
          </w:tcPr>
          <w:p w14:paraId="6FFEA02F" w14:textId="77777777" w:rsidR="00A26BF8" w:rsidRPr="00192A84" w:rsidRDefault="00A26BF8" w:rsidP="00A26BF8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2.87 </w:t>
            </w:r>
          </w:p>
        </w:tc>
        <w:tc>
          <w:tcPr>
            <w:tcW w:w="456" w:type="pct"/>
            <w:shd w:val="clear" w:color="auto" w:fill="auto"/>
            <w:vAlign w:val="center"/>
            <w:hideMark/>
          </w:tcPr>
          <w:p w14:paraId="165412B4" w14:textId="77777777" w:rsidR="00A26BF8" w:rsidRPr="00192A84" w:rsidRDefault="00A26BF8" w:rsidP="00A26BF8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2.78 </w:t>
            </w:r>
          </w:p>
        </w:tc>
      </w:tr>
      <w:tr w:rsidR="00EF6F84" w:rsidRPr="00192A84" w14:paraId="4E1AE9A8" w14:textId="77777777" w:rsidTr="00A917A9">
        <w:trPr>
          <w:trHeight w:val="300"/>
        </w:trPr>
        <w:tc>
          <w:tcPr>
            <w:tcW w:w="459" w:type="pct"/>
            <w:vMerge/>
            <w:vAlign w:val="center"/>
            <w:hideMark/>
          </w:tcPr>
          <w:p w14:paraId="64A2265A" w14:textId="77777777" w:rsidR="00A26BF8" w:rsidRPr="00192A84" w:rsidRDefault="00A26BF8" w:rsidP="00D729E2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958" w:type="pct"/>
            <w:vMerge/>
            <w:vAlign w:val="center"/>
            <w:hideMark/>
          </w:tcPr>
          <w:p w14:paraId="3BA6335F" w14:textId="77777777" w:rsidR="00A26BF8" w:rsidRPr="00192A84" w:rsidRDefault="00A26BF8" w:rsidP="00D729E2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499" w:type="pct"/>
            <w:shd w:val="clear" w:color="auto" w:fill="auto"/>
            <w:vAlign w:val="center"/>
            <w:hideMark/>
          </w:tcPr>
          <w:p w14:paraId="720D93D5" w14:textId="77777777" w:rsidR="00A26BF8" w:rsidRPr="00192A84" w:rsidRDefault="00A26BF8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離峰時間</w:t>
            </w:r>
          </w:p>
        </w:tc>
        <w:tc>
          <w:tcPr>
            <w:tcW w:w="299" w:type="pct"/>
            <w:vMerge/>
            <w:vAlign w:val="center"/>
            <w:hideMark/>
          </w:tcPr>
          <w:p w14:paraId="0DED47CC" w14:textId="77777777" w:rsidR="00A26BF8" w:rsidRPr="00192A84" w:rsidRDefault="00A26BF8" w:rsidP="00D729E2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443" w:type="pct"/>
            <w:shd w:val="clear" w:color="auto" w:fill="auto"/>
            <w:vAlign w:val="center"/>
            <w:hideMark/>
          </w:tcPr>
          <w:p w14:paraId="62E8027F" w14:textId="77777777" w:rsidR="00A26BF8" w:rsidRPr="00192A84" w:rsidRDefault="00A26BF8" w:rsidP="00A26BF8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1.32 </w:t>
            </w:r>
          </w:p>
        </w:tc>
        <w:tc>
          <w:tcPr>
            <w:tcW w:w="456" w:type="pct"/>
            <w:shd w:val="clear" w:color="auto" w:fill="auto"/>
            <w:vAlign w:val="center"/>
            <w:hideMark/>
          </w:tcPr>
          <w:p w14:paraId="79B4B479" w14:textId="77777777" w:rsidR="00A26BF8" w:rsidRPr="00192A84" w:rsidRDefault="00A26BF8" w:rsidP="00A26BF8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1.26 </w:t>
            </w:r>
          </w:p>
        </w:tc>
        <w:tc>
          <w:tcPr>
            <w:tcW w:w="429" w:type="pct"/>
            <w:shd w:val="clear" w:color="auto" w:fill="auto"/>
            <w:vAlign w:val="center"/>
            <w:hideMark/>
          </w:tcPr>
          <w:p w14:paraId="247C8D34" w14:textId="77777777" w:rsidR="00A26BF8" w:rsidRPr="00192A84" w:rsidRDefault="00A26BF8" w:rsidP="00A26BF8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1.29 </w:t>
            </w:r>
          </w:p>
        </w:tc>
        <w:tc>
          <w:tcPr>
            <w:tcW w:w="456" w:type="pct"/>
            <w:shd w:val="clear" w:color="auto" w:fill="auto"/>
            <w:vAlign w:val="center"/>
            <w:hideMark/>
          </w:tcPr>
          <w:p w14:paraId="5941D87C" w14:textId="77777777" w:rsidR="00A26BF8" w:rsidRPr="00192A84" w:rsidRDefault="00A26BF8" w:rsidP="00A26BF8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1.22 </w:t>
            </w:r>
          </w:p>
        </w:tc>
      </w:tr>
      <w:tr w:rsidR="00EF6F84" w:rsidRPr="00192A84" w14:paraId="1046E76B" w14:textId="77777777" w:rsidTr="00A917A9">
        <w:trPr>
          <w:trHeight w:val="300"/>
        </w:trPr>
        <w:tc>
          <w:tcPr>
            <w:tcW w:w="459" w:type="pct"/>
            <w:vMerge/>
            <w:vAlign w:val="center"/>
            <w:hideMark/>
          </w:tcPr>
          <w:p w14:paraId="7982BF59" w14:textId="77777777" w:rsidR="00A26BF8" w:rsidRPr="00192A84" w:rsidRDefault="00A26BF8" w:rsidP="00D729E2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958" w:type="pct"/>
            <w:vMerge w:val="restart"/>
            <w:shd w:val="clear" w:color="auto" w:fill="auto"/>
            <w:vAlign w:val="center"/>
            <w:hideMark/>
          </w:tcPr>
          <w:p w14:paraId="27F3BA10" w14:textId="77777777" w:rsidR="00A26BF8" w:rsidRPr="00192A84" w:rsidRDefault="00A26BF8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週六</w:t>
            </w:r>
          </w:p>
        </w:tc>
        <w:tc>
          <w:tcPr>
            <w:tcW w:w="1499" w:type="pct"/>
            <w:shd w:val="clear" w:color="auto" w:fill="auto"/>
            <w:vAlign w:val="center"/>
            <w:hideMark/>
          </w:tcPr>
          <w:p w14:paraId="4C35ADAF" w14:textId="77777777" w:rsidR="00A26BF8" w:rsidRPr="00192A84" w:rsidRDefault="00A26BF8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半尖峰時間</w:t>
            </w:r>
          </w:p>
        </w:tc>
        <w:tc>
          <w:tcPr>
            <w:tcW w:w="299" w:type="pct"/>
            <w:vMerge/>
            <w:vAlign w:val="center"/>
            <w:hideMark/>
          </w:tcPr>
          <w:p w14:paraId="4255036B" w14:textId="77777777" w:rsidR="00A26BF8" w:rsidRPr="00192A84" w:rsidRDefault="00A26BF8" w:rsidP="00D729E2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443" w:type="pct"/>
            <w:shd w:val="clear" w:color="auto" w:fill="auto"/>
            <w:vAlign w:val="center"/>
            <w:hideMark/>
          </w:tcPr>
          <w:p w14:paraId="5270E87A" w14:textId="77777777" w:rsidR="00A26BF8" w:rsidRPr="00192A84" w:rsidRDefault="00A26BF8" w:rsidP="00A26BF8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1.78 </w:t>
            </w:r>
          </w:p>
        </w:tc>
        <w:tc>
          <w:tcPr>
            <w:tcW w:w="456" w:type="pct"/>
            <w:shd w:val="clear" w:color="auto" w:fill="auto"/>
            <w:vAlign w:val="center"/>
            <w:hideMark/>
          </w:tcPr>
          <w:p w14:paraId="50936A89" w14:textId="77777777" w:rsidR="00A26BF8" w:rsidRPr="00192A84" w:rsidRDefault="00A26BF8" w:rsidP="00A26BF8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1.71 </w:t>
            </w:r>
          </w:p>
        </w:tc>
        <w:tc>
          <w:tcPr>
            <w:tcW w:w="429" w:type="pct"/>
            <w:shd w:val="clear" w:color="auto" w:fill="auto"/>
            <w:vAlign w:val="center"/>
            <w:hideMark/>
          </w:tcPr>
          <w:p w14:paraId="426AD7EB" w14:textId="77777777" w:rsidR="00A26BF8" w:rsidRPr="00192A84" w:rsidRDefault="00A26BF8" w:rsidP="00A26BF8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1.73 </w:t>
            </w:r>
          </w:p>
        </w:tc>
        <w:tc>
          <w:tcPr>
            <w:tcW w:w="456" w:type="pct"/>
            <w:shd w:val="clear" w:color="auto" w:fill="auto"/>
            <w:vAlign w:val="center"/>
            <w:hideMark/>
          </w:tcPr>
          <w:p w14:paraId="17EA3D85" w14:textId="77777777" w:rsidR="00A26BF8" w:rsidRPr="00192A84" w:rsidRDefault="00A26BF8" w:rsidP="00A26BF8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1.65 </w:t>
            </w:r>
          </w:p>
        </w:tc>
      </w:tr>
      <w:tr w:rsidR="00EF6F84" w:rsidRPr="00192A84" w14:paraId="2D0BFF7B" w14:textId="77777777" w:rsidTr="00A917A9">
        <w:trPr>
          <w:trHeight w:val="300"/>
        </w:trPr>
        <w:tc>
          <w:tcPr>
            <w:tcW w:w="459" w:type="pct"/>
            <w:vMerge/>
            <w:vAlign w:val="center"/>
            <w:hideMark/>
          </w:tcPr>
          <w:p w14:paraId="0B28AE05" w14:textId="77777777" w:rsidR="00A26BF8" w:rsidRPr="00192A84" w:rsidRDefault="00A26BF8" w:rsidP="00D729E2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958" w:type="pct"/>
            <w:vMerge/>
            <w:vAlign w:val="center"/>
            <w:hideMark/>
          </w:tcPr>
          <w:p w14:paraId="32A8A77F" w14:textId="77777777" w:rsidR="00A26BF8" w:rsidRPr="00192A84" w:rsidRDefault="00A26BF8" w:rsidP="00D729E2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499" w:type="pct"/>
            <w:shd w:val="clear" w:color="auto" w:fill="auto"/>
            <w:vAlign w:val="center"/>
            <w:hideMark/>
          </w:tcPr>
          <w:p w14:paraId="0B2E7706" w14:textId="77777777" w:rsidR="00A26BF8" w:rsidRPr="00192A84" w:rsidRDefault="00A26BF8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離峰時間</w:t>
            </w:r>
          </w:p>
        </w:tc>
        <w:tc>
          <w:tcPr>
            <w:tcW w:w="299" w:type="pct"/>
            <w:vMerge/>
            <w:vAlign w:val="center"/>
            <w:hideMark/>
          </w:tcPr>
          <w:p w14:paraId="1098EA63" w14:textId="77777777" w:rsidR="00A26BF8" w:rsidRPr="00192A84" w:rsidRDefault="00A26BF8" w:rsidP="00D729E2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443" w:type="pct"/>
            <w:shd w:val="clear" w:color="auto" w:fill="auto"/>
            <w:vAlign w:val="center"/>
            <w:hideMark/>
          </w:tcPr>
          <w:p w14:paraId="55649D33" w14:textId="77777777" w:rsidR="00A26BF8" w:rsidRPr="00192A84" w:rsidRDefault="00A26BF8" w:rsidP="00A26BF8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1.32 </w:t>
            </w:r>
          </w:p>
        </w:tc>
        <w:tc>
          <w:tcPr>
            <w:tcW w:w="456" w:type="pct"/>
            <w:shd w:val="clear" w:color="auto" w:fill="auto"/>
            <w:vAlign w:val="center"/>
            <w:hideMark/>
          </w:tcPr>
          <w:p w14:paraId="0FEF8113" w14:textId="77777777" w:rsidR="00A26BF8" w:rsidRPr="00192A84" w:rsidRDefault="00A26BF8" w:rsidP="00A26BF8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1.26 </w:t>
            </w:r>
          </w:p>
        </w:tc>
        <w:tc>
          <w:tcPr>
            <w:tcW w:w="429" w:type="pct"/>
            <w:shd w:val="clear" w:color="auto" w:fill="auto"/>
            <w:vAlign w:val="center"/>
            <w:hideMark/>
          </w:tcPr>
          <w:p w14:paraId="72377DAE" w14:textId="77777777" w:rsidR="00A26BF8" w:rsidRPr="00192A84" w:rsidRDefault="00A26BF8" w:rsidP="00A26BF8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1.29 </w:t>
            </w:r>
          </w:p>
        </w:tc>
        <w:tc>
          <w:tcPr>
            <w:tcW w:w="456" w:type="pct"/>
            <w:shd w:val="clear" w:color="auto" w:fill="auto"/>
            <w:vAlign w:val="center"/>
            <w:hideMark/>
          </w:tcPr>
          <w:p w14:paraId="55DD7CDD" w14:textId="77777777" w:rsidR="00A26BF8" w:rsidRPr="00192A84" w:rsidRDefault="00A26BF8" w:rsidP="00A26BF8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1.22 </w:t>
            </w:r>
          </w:p>
        </w:tc>
      </w:tr>
      <w:tr w:rsidR="00EF6F84" w:rsidRPr="00192A84" w14:paraId="0593D2D4" w14:textId="77777777" w:rsidTr="00A917A9">
        <w:trPr>
          <w:trHeight w:val="300"/>
        </w:trPr>
        <w:tc>
          <w:tcPr>
            <w:tcW w:w="459" w:type="pct"/>
            <w:vMerge/>
            <w:vAlign w:val="center"/>
            <w:hideMark/>
          </w:tcPr>
          <w:p w14:paraId="4054D951" w14:textId="77777777" w:rsidR="00A26BF8" w:rsidRPr="00192A84" w:rsidRDefault="00A26BF8" w:rsidP="00D729E2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958" w:type="pct"/>
            <w:shd w:val="clear" w:color="auto" w:fill="auto"/>
            <w:vAlign w:val="center"/>
            <w:hideMark/>
          </w:tcPr>
          <w:p w14:paraId="1221C4C8" w14:textId="77777777" w:rsidR="00A26BF8" w:rsidRPr="00192A84" w:rsidRDefault="00A26BF8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週日</w:t>
            </w:r>
          </w:p>
        </w:tc>
        <w:tc>
          <w:tcPr>
            <w:tcW w:w="1499" w:type="pct"/>
            <w:shd w:val="clear" w:color="auto" w:fill="auto"/>
            <w:hideMark/>
          </w:tcPr>
          <w:p w14:paraId="3486E3A8" w14:textId="77777777" w:rsidR="00A26BF8" w:rsidRPr="00192A84" w:rsidRDefault="00A26BF8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離峰時間</w:t>
            </w:r>
          </w:p>
        </w:tc>
        <w:tc>
          <w:tcPr>
            <w:tcW w:w="299" w:type="pct"/>
            <w:vMerge/>
            <w:vAlign w:val="center"/>
            <w:hideMark/>
          </w:tcPr>
          <w:p w14:paraId="35D863F2" w14:textId="77777777" w:rsidR="00A26BF8" w:rsidRPr="00192A84" w:rsidRDefault="00A26BF8" w:rsidP="00D729E2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443" w:type="pct"/>
            <w:shd w:val="clear" w:color="auto" w:fill="auto"/>
            <w:vAlign w:val="center"/>
            <w:hideMark/>
          </w:tcPr>
          <w:p w14:paraId="497F126E" w14:textId="77777777" w:rsidR="00A26BF8" w:rsidRPr="00192A84" w:rsidRDefault="00A26BF8" w:rsidP="00A26BF8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1.32 </w:t>
            </w:r>
          </w:p>
        </w:tc>
        <w:tc>
          <w:tcPr>
            <w:tcW w:w="456" w:type="pct"/>
            <w:shd w:val="clear" w:color="auto" w:fill="auto"/>
            <w:vAlign w:val="center"/>
            <w:hideMark/>
          </w:tcPr>
          <w:p w14:paraId="2AF2E5CC" w14:textId="77777777" w:rsidR="00A26BF8" w:rsidRPr="00192A84" w:rsidRDefault="00A26BF8" w:rsidP="00A26BF8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1.26 </w:t>
            </w:r>
          </w:p>
        </w:tc>
        <w:tc>
          <w:tcPr>
            <w:tcW w:w="429" w:type="pct"/>
            <w:shd w:val="clear" w:color="auto" w:fill="auto"/>
            <w:vAlign w:val="center"/>
            <w:hideMark/>
          </w:tcPr>
          <w:p w14:paraId="436682CC" w14:textId="77777777" w:rsidR="00A26BF8" w:rsidRPr="00192A84" w:rsidRDefault="00A26BF8" w:rsidP="00A26BF8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1.29 </w:t>
            </w:r>
          </w:p>
        </w:tc>
        <w:tc>
          <w:tcPr>
            <w:tcW w:w="456" w:type="pct"/>
            <w:shd w:val="clear" w:color="auto" w:fill="auto"/>
            <w:vAlign w:val="center"/>
            <w:hideMark/>
          </w:tcPr>
          <w:p w14:paraId="4EB4B515" w14:textId="77777777" w:rsidR="00A26BF8" w:rsidRPr="00192A84" w:rsidRDefault="00A26BF8" w:rsidP="00A26BF8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1.22 </w:t>
            </w:r>
          </w:p>
        </w:tc>
      </w:tr>
      <w:tr w:rsidR="00EF6F84" w:rsidRPr="00192A84" w14:paraId="6DD780CF" w14:textId="77777777" w:rsidTr="00A917A9">
        <w:trPr>
          <w:trHeight w:val="300"/>
        </w:trPr>
        <w:tc>
          <w:tcPr>
            <w:tcW w:w="459" w:type="pct"/>
            <w:vMerge w:val="restart"/>
            <w:shd w:val="clear" w:color="auto" w:fill="auto"/>
            <w:vAlign w:val="center"/>
            <w:hideMark/>
          </w:tcPr>
          <w:p w14:paraId="130BCD95" w14:textId="77777777" w:rsidR="00A26BF8" w:rsidRPr="00192A84" w:rsidRDefault="00A26BF8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流動</w:t>
            </w:r>
          </w:p>
          <w:p w14:paraId="46DA9A4E" w14:textId="77777777" w:rsidR="00A26BF8" w:rsidRPr="00192A84" w:rsidRDefault="00A26BF8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電費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(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尖峰時間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br/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可變動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)</w:t>
            </w:r>
          </w:p>
        </w:tc>
        <w:tc>
          <w:tcPr>
            <w:tcW w:w="958" w:type="pct"/>
            <w:vMerge w:val="restart"/>
            <w:shd w:val="clear" w:color="auto" w:fill="auto"/>
            <w:vAlign w:val="center"/>
            <w:hideMark/>
          </w:tcPr>
          <w:p w14:paraId="4B5E7F9F" w14:textId="77777777" w:rsidR="00A26BF8" w:rsidRPr="00192A84" w:rsidRDefault="00A26BF8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週一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br/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至</w:t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br/>
            </w: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週五</w:t>
            </w:r>
          </w:p>
        </w:tc>
        <w:tc>
          <w:tcPr>
            <w:tcW w:w="1499" w:type="pct"/>
            <w:shd w:val="clear" w:color="auto" w:fill="auto"/>
            <w:vAlign w:val="center"/>
            <w:hideMark/>
          </w:tcPr>
          <w:p w14:paraId="0352D613" w14:textId="77777777" w:rsidR="00A26BF8" w:rsidRPr="00192A84" w:rsidRDefault="00A26BF8" w:rsidP="00A26BF8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尖峰時間</w:t>
            </w:r>
          </w:p>
        </w:tc>
        <w:tc>
          <w:tcPr>
            <w:tcW w:w="299" w:type="pct"/>
            <w:vMerge w:val="restart"/>
            <w:shd w:val="clear" w:color="auto" w:fill="auto"/>
            <w:vAlign w:val="center"/>
            <w:hideMark/>
          </w:tcPr>
          <w:p w14:paraId="1BEB4C2E" w14:textId="77777777" w:rsidR="00A26BF8" w:rsidRPr="00192A84" w:rsidRDefault="00A26BF8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每度</w:t>
            </w:r>
          </w:p>
        </w:tc>
        <w:tc>
          <w:tcPr>
            <w:tcW w:w="443" w:type="pct"/>
            <w:shd w:val="clear" w:color="auto" w:fill="auto"/>
            <w:vAlign w:val="center"/>
            <w:hideMark/>
          </w:tcPr>
          <w:p w14:paraId="2CD639CF" w14:textId="77777777" w:rsidR="00A26BF8" w:rsidRPr="00192A84" w:rsidRDefault="00A26BF8" w:rsidP="00A26BF8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7.86 </w:t>
            </w:r>
          </w:p>
        </w:tc>
        <w:tc>
          <w:tcPr>
            <w:tcW w:w="456" w:type="pct"/>
            <w:shd w:val="clear" w:color="auto" w:fill="auto"/>
            <w:vAlign w:val="center"/>
            <w:hideMark/>
          </w:tcPr>
          <w:p w14:paraId="3174946A" w14:textId="77777777" w:rsidR="00A26BF8" w:rsidRPr="00192A84" w:rsidRDefault="00A26BF8" w:rsidP="00A26BF8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—</w:t>
            </w:r>
          </w:p>
        </w:tc>
        <w:tc>
          <w:tcPr>
            <w:tcW w:w="429" w:type="pct"/>
            <w:shd w:val="clear" w:color="auto" w:fill="auto"/>
            <w:vAlign w:val="center"/>
            <w:hideMark/>
          </w:tcPr>
          <w:p w14:paraId="606E74A8" w14:textId="77777777" w:rsidR="00A26BF8" w:rsidRPr="00192A84" w:rsidRDefault="00A26BF8" w:rsidP="00A26BF8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7.74 </w:t>
            </w:r>
          </w:p>
        </w:tc>
        <w:tc>
          <w:tcPr>
            <w:tcW w:w="456" w:type="pct"/>
            <w:shd w:val="clear" w:color="auto" w:fill="auto"/>
            <w:vAlign w:val="center"/>
            <w:hideMark/>
          </w:tcPr>
          <w:p w14:paraId="087E3C2F" w14:textId="77777777" w:rsidR="00A26BF8" w:rsidRPr="00192A84" w:rsidRDefault="00A26BF8" w:rsidP="00A26BF8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—</w:t>
            </w:r>
          </w:p>
        </w:tc>
      </w:tr>
      <w:tr w:rsidR="00EF6F84" w:rsidRPr="00192A84" w14:paraId="40619732" w14:textId="77777777" w:rsidTr="00A917A9">
        <w:trPr>
          <w:trHeight w:val="492"/>
        </w:trPr>
        <w:tc>
          <w:tcPr>
            <w:tcW w:w="459" w:type="pct"/>
            <w:vMerge/>
            <w:vAlign w:val="center"/>
            <w:hideMark/>
          </w:tcPr>
          <w:p w14:paraId="7F7565B4" w14:textId="77777777" w:rsidR="00A26BF8" w:rsidRPr="00192A84" w:rsidRDefault="00A26BF8" w:rsidP="00D729E2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958" w:type="pct"/>
            <w:vMerge/>
            <w:vAlign w:val="center"/>
            <w:hideMark/>
          </w:tcPr>
          <w:p w14:paraId="55CBA8CB" w14:textId="77777777" w:rsidR="00A26BF8" w:rsidRPr="00192A84" w:rsidRDefault="00A26BF8" w:rsidP="00D729E2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499" w:type="pct"/>
            <w:shd w:val="clear" w:color="auto" w:fill="auto"/>
            <w:vAlign w:val="center"/>
            <w:hideMark/>
          </w:tcPr>
          <w:p w14:paraId="01175E13" w14:textId="77777777" w:rsidR="00A26BF8" w:rsidRPr="00192A84" w:rsidRDefault="00A26BF8" w:rsidP="00A26BF8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半尖峰時間</w:t>
            </w:r>
          </w:p>
        </w:tc>
        <w:tc>
          <w:tcPr>
            <w:tcW w:w="299" w:type="pct"/>
            <w:vMerge/>
            <w:vAlign w:val="center"/>
            <w:hideMark/>
          </w:tcPr>
          <w:p w14:paraId="7880A8B6" w14:textId="77777777" w:rsidR="00A26BF8" w:rsidRPr="00192A84" w:rsidRDefault="00A26BF8" w:rsidP="00D729E2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443" w:type="pct"/>
            <w:shd w:val="clear" w:color="auto" w:fill="auto"/>
            <w:vAlign w:val="center"/>
            <w:hideMark/>
          </w:tcPr>
          <w:p w14:paraId="7AD53597" w14:textId="77777777" w:rsidR="00A26BF8" w:rsidRPr="00192A84" w:rsidRDefault="00A26BF8" w:rsidP="00A26BF8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2.90 </w:t>
            </w:r>
          </w:p>
        </w:tc>
        <w:tc>
          <w:tcPr>
            <w:tcW w:w="456" w:type="pct"/>
            <w:shd w:val="clear" w:color="auto" w:fill="auto"/>
            <w:vAlign w:val="center"/>
            <w:hideMark/>
          </w:tcPr>
          <w:p w14:paraId="6075E7C0" w14:textId="77777777" w:rsidR="00A26BF8" w:rsidRPr="00192A84" w:rsidRDefault="00A26BF8" w:rsidP="00A26BF8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2.82 </w:t>
            </w:r>
          </w:p>
        </w:tc>
        <w:tc>
          <w:tcPr>
            <w:tcW w:w="429" w:type="pct"/>
            <w:shd w:val="clear" w:color="auto" w:fill="auto"/>
            <w:vAlign w:val="center"/>
            <w:hideMark/>
          </w:tcPr>
          <w:p w14:paraId="2648A15E" w14:textId="77777777" w:rsidR="00A26BF8" w:rsidRPr="00192A84" w:rsidRDefault="00A26BF8" w:rsidP="00A26BF8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2.87 </w:t>
            </w:r>
          </w:p>
        </w:tc>
        <w:tc>
          <w:tcPr>
            <w:tcW w:w="456" w:type="pct"/>
            <w:shd w:val="clear" w:color="auto" w:fill="auto"/>
            <w:vAlign w:val="center"/>
            <w:hideMark/>
          </w:tcPr>
          <w:p w14:paraId="4B636D36" w14:textId="77777777" w:rsidR="00A26BF8" w:rsidRPr="00192A84" w:rsidRDefault="00A26BF8" w:rsidP="00A26BF8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2.78 </w:t>
            </w:r>
          </w:p>
        </w:tc>
      </w:tr>
      <w:tr w:rsidR="00EF6F84" w:rsidRPr="00192A84" w14:paraId="2AC5F0C8" w14:textId="77777777" w:rsidTr="00A917A9">
        <w:trPr>
          <w:trHeight w:val="300"/>
        </w:trPr>
        <w:tc>
          <w:tcPr>
            <w:tcW w:w="459" w:type="pct"/>
            <w:vMerge/>
            <w:vAlign w:val="center"/>
            <w:hideMark/>
          </w:tcPr>
          <w:p w14:paraId="7AF22630" w14:textId="77777777" w:rsidR="00A26BF8" w:rsidRPr="00192A84" w:rsidRDefault="00A26BF8" w:rsidP="00D729E2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958" w:type="pct"/>
            <w:vMerge/>
            <w:vAlign w:val="center"/>
            <w:hideMark/>
          </w:tcPr>
          <w:p w14:paraId="36AFF527" w14:textId="77777777" w:rsidR="00A26BF8" w:rsidRPr="00192A84" w:rsidRDefault="00A26BF8" w:rsidP="00D729E2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499" w:type="pct"/>
            <w:shd w:val="clear" w:color="auto" w:fill="auto"/>
            <w:vAlign w:val="center"/>
            <w:hideMark/>
          </w:tcPr>
          <w:p w14:paraId="175C9A6F" w14:textId="77777777" w:rsidR="00A26BF8" w:rsidRPr="00192A84" w:rsidRDefault="00A26BF8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離峰時間</w:t>
            </w:r>
          </w:p>
        </w:tc>
        <w:tc>
          <w:tcPr>
            <w:tcW w:w="299" w:type="pct"/>
            <w:vMerge/>
            <w:vAlign w:val="center"/>
            <w:hideMark/>
          </w:tcPr>
          <w:p w14:paraId="569D4FD1" w14:textId="77777777" w:rsidR="00A26BF8" w:rsidRPr="00192A84" w:rsidRDefault="00A26BF8" w:rsidP="00D729E2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443" w:type="pct"/>
            <w:shd w:val="clear" w:color="auto" w:fill="auto"/>
            <w:vAlign w:val="center"/>
            <w:hideMark/>
          </w:tcPr>
          <w:p w14:paraId="6C0BE74E" w14:textId="77777777" w:rsidR="00A26BF8" w:rsidRPr="00192A84" w:rsidRDefault="00A26BF8" w:rsidP="00A26BF8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1.32 </w:t>
            </w:r>
          </w:p>
        </w:tc>
        <w:tc>
          <w:tcPr>
            <w:tcW w:w="456" w:type="pct"/>
            <w:shd w:val="clear" w:color="auto" w:fill="auto"/>
            <w:vAlign w:val="center"/>
            <w:hideMark/>
          </w:tcPr>
          <w:p w14:paraId="1FB58822" w14:textId="77777777" w:rsidR="00A26BF8" w:rsidRPr="00192A84" w:rsidRDefault="00A26BF8" w:rsidP="00A26BF8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1.26 </w:t>
            </w:r>
          </w:p>
        </w:tc>
        <w:tc>
          <w:tcPr>
            <w:tcW w:w="429" w:type="pct"/>
            <w:shd w:val="clear" w:color="auto" w:fill="auto"/>
            <w:vAlign w:val="center"/>
            <w:hideMark/>
          </w:tcPr>
          <w:p w14:paraId="1234504E" w14:textId="77777777" w:rsidR="00A26BF8" w:rsidRPr="00192A84" w:rsidRDefault="00A26BF8" w:rsidP="00A26BF8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1.29 </w:t>
            </w:r>
          </w:p>
        </w:tc>
        <w:tc>
          <w:tcPr>
            <w:tcW w:w="456" w:type="pct"/>
            <w:shd w:val="clear" w:color="auto" w:fill="auto"/>
            <w:vAlign w:val="center"/>
            <w:hideMark/>
          </w:tcPr>
          <w:p w14:paraId="7BF96C8A" w14:textId="77777777" w:rsidR="00A26BF8" w:rsidRPr="00192A84" w:rsidRDefault="00A26BF8" w:rsidP="00A26BF8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1.22 </w:t>
            </w:r>
          </w:p>
        </w:tc>
      </w:tr>
      <w:tr w:rsidR="00EF6F84" w:rsidRPr="00192A84" w14:paraId="24CE959A" w14:textId="77777777" w:rsidTr="00A917A9">
        <w:trPr>
          <w:trHeight w:val="300"/>
        </w:trPr>
        <w:tc>
          <w:tcPr>
            <w:tcW w:w="459" w:type="pct"/>
            <w:vMerge/>
            <w:vAlign w:val="center"/>
            <w:hideMark/>
          </w:tcPr>
          <w:p w14:paraId="06B2EBDF" w14:textId="77777777" w:rsidR="00A26BF8" w:rsidRPr="00192A84" w:rsidRDefault="00A26BF8" w:rsidP="00D729E2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958" w:type="pct"/>
            <w:vMerge w:val="restart"/>
            <w:shd w:val="clear" w:color="auto" w:fill="auto"/>
            <w:vAlign w:val="center"/>
            <w:hideMark/>
          </w:tcPr>
          <w:p w14:paraId="190F7ADE" w14:textId="77777777" w:rsidR="00A26BF8" w:rsidRPr="00192A84" w:rsidRDefault="00A26BF8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週六</w:t>
            </w:r>
          </w:p>
        </w:tc>
        <w:tc>
          <w:tcPr>
            <w:tcW w:w="1499" w:type="pct"/>
            <w:shd w:val="clear" w:color="auto" w:fill="auto"/>
            <w:vAlign w:val="center"/>
            <w:hideMark/>
          </w:tcPr>
          <w:p w14:paraId="01E95A9D" w14:textId="77777777" w:rsidR="00A26BF8" w:rsidRPr="00192A84" w:rsidRDefault="00A26BF8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半尖峰時間</w:t>
            </w:r>
          </w:p>
        </w:tc>
        <w:tc>
          <w:tcPr>
            <w:tcW w:w="299" w:type="pct"/>
            <w:vMerge/>
            <w:vAlign w:val="center"/>
            <w:hideMark/>
          </w:tcPr>
          <w:p w14:paraId="7045E2D8" w14:textId="77777777" w:rsidR="00A26BF8" w:rsidRPr="00192A84" w:rsidRDefault="00A26BF8" w:rsidP="00D729E2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443" w:type="pct"/>
            <w:shd w:val="clear" w:color="auto" w:fill="auto"/>
            <w:vAlign w:val="center"/>
            <w:hideMark/>
          </w:tcPr>
          <w:p w14:paraId="441C5FF2" w14:textId="77777777" w:rsidR="00A26BF8" w:rsidRPr="00192A84" w:rsidRDefault="00A26BF8" w:rsidP="00A26BF8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1.78 </w:t>
            </w:r>
          </w:p>
        </w:tc>
        <w:tc>
          <w:tcPr>
            <w:tcW w:w="456" w:type="pct"/>
            <w:shd w:val="clear" w:color="auto" w:fill="auto"/>
            <w:vAlign w:val="center"/>
            <w:hideMark/>
          </w:tcPr>
          <w:p w14:paraId="0F99B1D7" w14:textId="77777777" w:rsidR="00A26BF8" w:rsidRPr="00192A84" w:rsidRDefault="00A26BF8" w:rsidP="00A26BF8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1.71 </w:t>
            </w:r>
          </w:p>
        </w:tc>
        <w:tc>
          <w:tcPr>
            <w:tcW w:w="429" w:type="pct"/>
            <w:shd w:val="clear" w:color="auto" w:fill="auto"/>
            <w:vAlign w:val="center"/>
            <w:hideMark/>
          </w:tcPr>
          <w:p w14:paraId="1648404D" w14:textId="77777777" w:rsidR="00A26BF8" w:rsidRPr="00192A84" w:rsidRDefault="00A26BF8" w:rsidP="00A26BF8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1.73 </w:t>
            </w:r>
          </w:p>
        </w:tc>
        <w:tc>
          <w:tcPr>
            <w:tcW w:w="456" w:type="pct"/>
            <w:shd w:val="clear" w:color="auto" w:fill="auto"/>
            <w:vAlign w:val="center"/>
            <w:hideMark/>
          </w:tcPr>
          <w:p w14:paraId="6CD7907A" w14:textId="77777777" w:rsidR="00A26BF8" w:rsidRPr="00192A84" w:rsidRDefault="00A26BF8" w:rsidP="00A26BF8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1.65 </w:t>
            </w:r>
          </w:p>
        </w:tc>
      </w:tr>
      <w:tr w:rsidR="00EF6F84" w:rsidRPr="00192A84" w14:paraId="23543791" w14:textId="77777777" w:rsidTr="00A917A9">
        <w:trPr>
          <w:trHeight w:val="300"/>
        </w:trPr>
        <w:tc>
          <w:tcPr>
            <w:tcW w:w="459" w:type="pct"/>
            <w:vMerge/>
            <w:vAlign w:val="center"/>
            <w:hideMark/>
          </w:tcPr>
          <w:p w14:paraId="244E0366" w14:textId="77777777" w:rsidR="00A26BF8" w:rsidRPr="00192A84" w:rsidRDefault="00A26BF8" w:rsidP="00D729E2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958" w:type="pct"/>
            <w:vMerge/>
            <w:vAlign w:val="center"/>
            <w:hideMark/>
          </w:tcPr>
          <w:p w14:paraId="5FE51A59" w14:textId="77777777" w:rsidR="00A26BF8" w:rsidRPr="00192A84" w:rsidRDefault="00A26BF8" w:rsidP="00D729E2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499" w:type="pct"/>
            <w:shd w:val="clear" w:color="auto" w:fill="auto"/>
            <w:vAlign w:val="center"/>
            <w:hideMark/>
          </w:tcPr>
          <w:p w14:paraId="7330AE4E" w14:textId="77777777" w:rsidR="00A26BF8" w:rsidRPr="00192A84" w:rsidRDefault="00A26BF8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離峰時間</w:t>
            </w:r>
          </w:p>
        </w:tc>
        <w:tc>
          <w:tcPr>
            <w:tcW w:w="299" w:type="pct"/>
            <w:vMerge/>
            <w:vAlign w:val="center"/>
            <w:hideMark/>
          </w:tcPr>
          <w:p w14:paraId="2D9BEEB5" w14:textId="77777777" w:rsidR="00A26BF8" w:rsidRPr="00192A84" w:rsidRDefault="00A26BF8" w:rsidP="00D729E2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443" w:type="pct"/>
            <w:shd w:val="clear" w:color="auto" w:fill="auto"/>
            <w:vAlign w:val="center"/>
            <w:hideMark/>
          </w:tcPr>
          <w:p w14:paraId="52215FB5" w14:textId="77777777" w:rsidR="00A26BF8" w:rsidRPr="00192A84" w:rsidRDefault="00A26BF8" w:rsidP="00A26BF8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1.32 </w:t>
            </w:r>
          </w:p>
        </w:tc>
        <w:tc>
          <w:tcPr>
            <w:tcW w:w="456" w:type="pct"/>
            <w:shd w:val="clear" w:color="auto" w:fill="auto"/>
            <w:vAlign w:val="center"/>
            <w:hideMark/>
          </w:tcPr>
          <w:p w14:paraId="6561874E" w14:textId="77777777" w:rsidR="00A26BF8" w:rsidRPr="00192A84" w:rsidRDefault="00A26BF8" w:rsidP="00A26BF8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1.26 </w:t>
            </w:r>
          </w:p>
        </w:tc>
        <w:tc>
          <w:tcPr>
            <w:tcW w:w="429" w:type="pct"/>
            <w:shd w:val="clear" w:color="auto" w:fill="auto"/>
            <w:vAlign w:val="center"/>
            <w:hideMark/>
          </w:tcPr>
          <w:p w14:paraId="6990B265" w14:textId="77777777" w:rsidR="00A26BF8" w:rsidRPr="00192A84" w:rsidRDefault="00A26BF8" w:rsidP="00A26BF8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1.29 </w:t>
            </w:r>
          </w:p>
        </w:tc>
        <w:tc>
          <w:tcPr>
            <w:tcW w:w="456" w:type="pct"/>
            <w:shd w:val="clear" w:color="auto" w:fill="auto"/>
            <w:vAlign w:val="center"/>
            <w:hideMark/>
          </w:tcPr>
          <w:p w14:paraId="6F18BE94" w14:textId="77777777" w:rsidR="00A26BF8" w:rsidRPr="00192A84" w:rsidRDefault="00A26BF8" w:rsidP="00A26BF8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1.22 </w:t>
            </w:r>
          </w:p>
        </w:tc>
      </w:tr>
      <w:tr w:rsidR="00EF6F84" w:rsidRPr="00192A84" w14:paraId="227BB1B3" w14:textId="77777777" w:rsidTr="00A917A9">
        <w:trPr>
          <w:trHeight w:val="300"/>
        </w:trPr>
        <w:tc>
          <w:tcPr>
            <w:tcW w:w="459" w:type="pct"/>
            <w:vMerge/>
            <w:vAlign w:val="center"/>
            <w:hideMark/>
          </w:tcPr>
          <w:p w14:paraId="70E47CA1" w14:textId="77777777" w:rsidR="00A26BF8" w:rsidRPr="00192A84" w:rsidRDefault="00A26BF8" w:rsidP="00D729E2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958" w:type="pct"/>
            <w:shd w:val="clear" w:color="auto" w:fill="auto"/>
            <w:vAlign w:val="center"/>
            <w:hideMark/>
          </w:tcPr>
          <w:p w14:paraId="088E2D38" w14:textId="77777777" w:rsidR="00A26BF8" w:rsidRPr="00192A84" w:rsidRDefault="00A26BF8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週日</w:t>
            </w:r>
          </w:p>
        </w:tc>
        <w:tc>
          <w:tcPr>
            <w:tcW w:w="1499" w:type="pct"/>
            <w:shd w:val="clear" w:color="auto" w:fill="auto"/>
            <w:vAlign w:val="center"/>
            <w:hideMark/>
          </w:tcPr>
          <w:p w14:paraId="51697337" w14:textId="77777777" w:rsidR="00A26BF8" w:rsidRPr="00192A84" w:rsidRDefault="00A26BF8" w:rsidP="00D729E2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>離峰時間</w:t>
            </w:r>
          </w:p>
        </w:tc>
        <w:tc>
          <w:tcPr>
            <w:tcW w:w="299" w:type="pct"/>
            <w:vMerge/>
            <w:vAlign w:val="center"/>
            <w:hideMark/>
          </w:tcPr>
          <w:p w14:paraId="5575F5D2" w14:textId="77777777" w:rsidR="00A26BF8" w:rsidRPr="00192A84" w:rsidRDefault="00A26BF8" w:rsidP="00D729E2">
            <w:pPr>
              <w:widowControl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443" w:type="pct"/>
            <w:shd w:val="clear" w:color="auto" w:fill="auto"/>
            <w:vAlign w:val="center"/>
            <w:hideMark/>
          </w:tcPr>
          <w:p w14:paraId="29646842" w14:textId="77777777" w:rsidR="00A26BF8" w:rsidRPr="00192A84" w:rsidRDefault="00A26BF8" w:rsidP="00A26BF8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1.32 </w:t>
            </w:r>
          </w:p>
        </w:tc>
        <w:tc>
          <w:tcPr>
            <w:tcW w:w="456" w:type="pct"/>
            <w:shd w:val="clear" w:color="auto" w:fill="auto"/>
            <w:vAlign w:val="center"/>
            <w:hideMark/>
          </w:tcPr>
          <w:p w14:paraId="0C008632" w14:textId="77777777" w:rsidR="00A26BF8" w:rsidRPr="00192A84" w:rsidRDefault="00A26BF8" w:rsidP="00A26BF8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1.26 </w:t>
            </w:r>
          </w:p>
        </w:tc>
        <w:tc>
          <w:tcPr>
            <w:tcW w:w="429" w:type="pct"/>
            <w:shd w:val="clear" w:color="auto" w:fill="auto"/>
            <w:vAlign w:val="center"/>
            <w:hideMark/>
          </w:tcPr>
          <w:p w14:paraId="0B28D3F4" w14:textId="77777777" w:rsidR="00A26BF8" w:rsidRPr="00192A84" w:rsidRDefault="00A26BF8" w:rsidP="00A26BF8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1.29 </w:t>
            </w:r>
          </w:p>
        </w:tc>
        <w:tc>
          <w:tcPr>
            <w:tcW w:w="456" w:type="pct"/>
            <w:shd w:val="clear" w:color="auto" w:fill="auto"/>
            <w:vAlign w:val="center"/>
            <w:hideMark/>
          </w:tcPr>
          <w:p w14:paraId="3857FC6D" w14:textId="77777777" w:rsidR="00A26BF8" w:rsidRPr="00192A84" w:rsidRDefault="00A26BF8" w:rsidP="00A26BF8">
            <w:pPr>
              <w:widowControl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 w:rsidRPr="00192A84">
              <w:rPr>
                <w:rFonts w:ascii="Times New Roman" w:eastAsia="標楷體" w:hAnsi="Times New Roman"/>
                <w:kern w:val="0"/>
                <w:szCs w:val="24"/>
              </w:rPr>
              <w:t xml:space="preserve">1.22 </w:t>
            </w:r>
          </w:p>
        </w:tc>
      </w:tr>
    </w:tbl>
    <w:p w14:paraId="7E5CDA2B" w14:textId="77777777" w:rsidR="009E36FA" w:rsidRPr="00192A84" w:rsidRDefault="00156757" w:rsidP="00156757">
      <w:pPr>
        <w:tabs>
          <w:tab w:val="center" w:pos="4153"/>
          <w:tab w:val="right" w:pos="8306"/>
        </w:tabs>
        <w:spacing w:line="400" w:lineRule="exact"/>
        <w:ind w:firstLineChars="300" w:firstLine="720"/>
        <w:jc w:val="both"/>
        <w:rPr>
          <w:rFonts w:ascii="Times New Roman" w:eastAsia="標楷體" w:hAnsi="Times New Roman"/>
          <w:sz w:val="28"/>
          <w:szCs w:val="28"/>
        </w:rPr>
      </w:pPr>
      <w:r w:rsidRPr="00192A84">
        <w:rPr>
          <w:rFonts w:ascii="Times New Roman" w:eastAsia="標楷體" w:hAnsi="Times New Roman" w:hint="eastAsia"/>
          <w:szCs w:val="24"/>
        </w:rPr>
        <w:t>資料來源：台電公司</w:t>
      </w:r>
    </w:p>
    <w:sectPr w:rsidR="009E36FA" w:rsidRPr="00192A84" w:rsidSect="00756A66">
      <w:footerReference w:type="even" r:id="rId8"/>
      <w:pgSz w:w="11906" w:h="16838"/>
      <w:pgMar w:top="1134" w:right="991" w:bottom="719" w:left="1134" w:header="851" w:footer="43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BC475" w14:textId="77777777" w:rsidR="00144A53" w:rsidRDefault="00144A53" w:rsidP="005A1161">
      <w:r>
        <w:separator/>
      </w:r>
    </w:p>
  </w:endnote>
  <w:endnote w:type="continuationSeparator" w:id="0">
    <w:p w14:paraId="4AC5933E" w14:textId="77777777" w:rsidR="00144A53" w:rsidRDefault="00144A53" w:rsidP="005A1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華康中楷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0B5A4" w14:textId="77777777" w:rsidR="00607E34" w:rsidRDefault="00607E34" w:rsidP="001E26A0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ED528E0" w14:textId="77777777" w:rsidR="00607E34" w:rsidRDefault="00607E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B6851" w14:textId="77777777" w:rsidR="00144A53" w:rsidRDefault="00144A53" w:rsidP="005A1161">
      <w:r>
        <w:separator/>
      </w:r>
    </w:p>
  </w:footnote>
  <w:footnote w:type="continuationSeparator" w:id="0">
    <w:p w14:paraId="720BDBCB" w14:textId="77777777" w:rsidR="00144A53" w:rsidRDefault="00144A53" w:rsidP="005A11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A58F8"/>
    <w:multiLevelType w:val="hybridMultilevel"/>
    <w:tmpl w:val="8B8A933A"/>
    <w:lvl w:ilvl="0" w:tplc="B79A04AC">
      <w:start w:val="1"/>
      <w:numFmt w:val="decimal"/>
      <w:lvlText w:val="%1、"/>
      <w:lvlJc w:val="left"/>
      <w:pPr>
        <w:tabs>
          <w:tab w:val="num" w:pos="900"/>
        </w:tabs>
        <w:ind w:left="900" w:hanging="720"/>
      </w:pPr>
      <w:rPr>
        <w:rFonts w:ascii="標楷體" w:eastAsia="標楷體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  <w:rPr>
        <w:rFonts w:cs="Times New Roman"/>
      </w:rPr>
    </w:lvl>
  </w:abstractNum>
  <w:abstractNum w:abstractNumId="1" w15:restartNumberingAfterBreak="0">
    <w:nsid w:val="05A00D44"/>
    <w:multiLevelType w:val="hybridMultilevel"/>
    <w:tmpl w:val="5C34936C"/>
    <w:lvl w:ilvl="0" w:tplc="3F367B22">
      <w:start w:val="1"/>
      <w:numFmt w:val="decimal"/>
      <w:lvlText w:val="%1、"/>
      <w:lvlJc w:val="left"/>
      <w:pPr>
        <w:tabs>
          <w:tab w:val="num" w:pos="900"/>
        </w:tabs>
        <w:ind w:left="900" w:hanging="720"/>
      </w:pPr>
      <w:rPr>
        <w:rFonts w:hAnsi="標楷體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  <w:rPr>
        <w:rFonts w:cs="Times New Roman"/>
      </w:rPr>
    </w:lvl>
  </w:abstractNum>
  <w:abstractNum w:abstractNumId="2" w15:restartNumberingAfterBreak="0">
    <w:nsid w:val="1054261F"/>
    <w:multiLevelType w:val="hybridMultilevel"/>
    <w:tmpl w:val="63009604"/>
    <w:lvl w:ilvl="0" w:tplc="EC0C480C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16745BA"/>
    <w:multiLevelType w:val="hybridMultilevel"/>
    <w:tmpl w:val="5D34FA6C"/>
    <w:lvl w:ilvl="0" w:tplc="5C86DBA8">
      <w:start w:val="1"/>
      <w:numFmt w:val="decimal"/>
      <w:lvlText w:val="%1、"/>
      <w:lvlJc w:val="left"/>
      <w:pPr>
        <w:tabs>
          <w:tab w:val="num" w:pos="900"/>
        </w:tabs>
        <w:ind w:left="900" w:hanging="720"/>
      </w:pPr>
      <w:rPr>
        <w:rFonts w:hAnsi="標楷體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  <w:rPr>
        <w:rFonts w:cs="Times New Roman"/>
      </w:rPr>
    </w:lvl>
  </w:abstractNum>
  <w:abstractNum w:abstractNumId="4" w15:restartNumberingAfterBreak="0">
    <w:nsid w:val="1BDD35FC"/>
    <w:multiLevelType w:val="hybridMultilevel"/>
    <w:tmpl w:val="50F08C38"/>
    <w:lvl w:ilvl="0" w:tplc="D45674E0">
      <w:start w:val="6"/>
      <w:numFmt w:val="decimal"/>
      <w:lvlText w:val="%1、"/>
      <w:lvlJc w:val="left"/>
      <w:pPr>
        <w:ind w:left="1145" w:hanging="7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45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5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  <w:rPr>
        <w:rFonts w:cs="Times New Roman"/>
      </w:rPr>
    </w:lvl>
  </w:abstractNum>
  <w:abstractNum w:abstractNumId="5" w15:restartNumberingAfterBreak="0">
    <w:nsid w:val="200A60E9"/>
    <w:multiLevelType w:val="hybridMultilevel"/>
    <w:tmpl w:val="C9565D6A"/>
    <w:lvl w:ilvl="0" w:tplc="0F70B6B4">
      <w:start w:val="4"/>
      <w:numFmt w:val="decimal"/>
      <w:lvlText w:val="%1、"/>
      <w:lvlJc w:val="left"/>
      <w:pPr>
        <w:ind w:left="1145" w:hanging="7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45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5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  <w:rPr>
        <w:rFonts w:cs="Times New Roman"/>
      </w:rPr>
    </w:lvl>
  </w:abstractNum>
  <w:abstractNum w:abstractNumId="6" w15:restartNumberingAfterBreak="0">
    <w:nsid w:val="29A12EB0"/>
    <w:multiLevelType w:val="hybridMultilevel"/>
    <w:tmpl w:val="CBB2F4D0"/>
    <w:lvl w:ilvl="0" w:tplc="7862C8CC">
      <w:start w:val="1"/>
      <w:numFmt w:val="decimal"/>
      <w:lvlText w:val="%1、"/>
      <w:lvlJc w:val="left"/>
      <w:pPr>
        <w:tabs>
          <w:tab w:val="num" w:pos="901"/>
        </w:tabs>
        <w:ind w:left="901" w:hanging="720"/>
      </w:pPr>
      <w:rPr>
        <w:rFonts w:ascii="標楷體" w:eastAsia="標楷體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1"/>
        </w:tabs>
        <w:ind w:left="1141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1"/>
        </w:tabs>
        <w:ind w:left="1621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1"/>
        </w:tabs>
        <w:ind w:left="2101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1"/>
        </w:tabs>
        <w:ind w:left="2581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61"/>
        </w:tabs>
        <w:ind w:left="3061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41"/>
        </w:tabs>
        <w:ind w:left="3541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1"/>
        </w:tabs>
        <w:ind w:left="4021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501"/>
        </w:tabs>
        <w:ind w:left="4501" w:hanging="480"/>
      </w:pPr>
      <w:rPr>
        <w:rFonts w:cs="Times New Roman"/>
      </w:rPr>
    </w:lvl>
  </w:abstractNum>
  <w:abstractNum w:abstractNumId="7" w15:restartNumberingAfterBreak="0">
    <w:nsid w:val="30074973"/>
    <w:multiLevelType w:val="hybridMultilevel"/>
    <w:tmpl w:val="F27E6E1E"/>
    <w:lvl w:ilvl="0" w:tplc="0409000B">
      <w:start w:val="1"/>
      <w:numFmt w:val="bullet"/>
      <w:lvlText w:val=""/>
      <w:lvlJc w:val="left"/>
      <w:pPr>
        <w:tabs>
          <w:tab w:val="num" w:pos="548"/>
        </w:tabs>
        <w:ind w:left="548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28"/>
        </w:tabs>
        <w:ind w:left="1028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08"/>
        </w:tabs>
        <w:ind w:left="1508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88"/>
        </w:tabs>
        <w:ind w:left="1988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68"/>
        </w:tabs>
        <w:ind w:left="2468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8"/>
        </w:tabs>
        <w:ind w:left="2948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428"/>
        </w:tabs>
        <w:ind w:left="3428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08"/>
        </w:tabs>
        <w:ind w:left="3908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88"/>
        </w:tabs>
        <w:ind w:left="4388" w:hanging="480"/>
      </w:pPr>
      <w:rPr>
        <w:rFonts w:cs="Times New Roman"/>
      </w:rPr>
    </w:lvl>
  </w:abstractNum>
  <w:abstractNum w:abstractNumId="8" w15:restartNumberingAfterBreak="0">
    <w:nsid w:val="310A78EC"/>
    <w:multiLevelType w:val="hybridMultilevel"/>
    <w:tmpl w:val="6F849EF2"/>
    <w:lvl w:ilvl="0" w:tplc="E294E98E">
      <w:start w:val="1"/>
      <w:numFmt w:val="taiwaneseCountingThousand"/>
      <w:lvlText w:val="(%1)"/>
      <w:lvlJc w:val="left"/>
      <w:pPr>
        <w:tabs>
          <w:tab w:val="num" w:pos="648"/>
        </w:tabs>
        <w:ind w:left="648" w:hanging="468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  <w:rPr>
        <w:rFonts w:cs="Times New Roman"/>
      </w:rPr>
    </w:lvl>
  </w:abstractNum>
  <w:abstractNum w:abstractNumId="9" w15:restartNumberingAfterBreak="0">
    <w:nsid w:val="47804C30"/>
    <w:multiLevelType w:val="hybridMultilevel"/>
    <w:tmpl w:val="0630D548"/>
    <w:lvl w:ilvl="0" w:tplc="E3DAB39C">
      <w:start w:val="1"/>
      <w:numFmt w:val="decimal"/>
      <w:lvlText w:val="%1、"/>
      <w:lvlJc w:val="left"/>
      <w:pPr>
        <w:tabs>
          <w:tab w:val="num" w:pos="901"/>
        </w:tabs>
        <w:ind w:left="901" w:hanging="720"/>
      </w:pPr>
      <w:rPr>
        <w:rFonts w:ascii="標楷體" w:eastAsia="標楷體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1"/>
        </w:tabs>
        <w:ind w:left="1141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1"/>
        </w:tabs>
        <w:ind w:left="1621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1"/>
        </w:tabs>
        <w:ind w:left="2101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1"/>
        </w:tabs>
        <w:ind w:left="2581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61"/>
        </w:tabs>
        <w:ind w:left="3061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41"/>
        </w:tabs>
        <w:ind w:left="3541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1"/>
        </w:tabs>
        <w:ind w:left="4021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501"/>
        </w:tabs>
        <w:ind w:left="4501" w:hanging="480"/>
      </w:pPr>
      <w:rPr>
        <w:rFonts w:cs="Times New Roman"/>
      </w:rPr>
    </w:lvl>
  </w:abstractNum>
  <w:abstractNum w:abstractNumId="10" w15:restartNumberingAfterBreak="0">
    <w:nsid w:val="4EA43531"/>
    <w:multiLevelType w:val="hybridMultilevel"/>
    <w:tmpl w:val="70B08EFE"/>
    <w:lvl w:ilvl="0" w:tplc="38A446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1" w15:restartNumberingAfterBreak="0">
    <w:nsid w:val="5A3B5E5A"/>
    <w:multiLevelType w:val="hybridMultilevel"/>
    <w:tmpl w:val="DA7A3106"/>
    <w:lvl w:ilvl="0" w:tplc="5986F378">
      <w:start w:val="1"/>
      <w:numFmt w:val="decimal"/>
      <w:lvlText w:val="%1、"/>
      <w:lvlJc w:val="left"/>
      <w:pPr>
        <w:tabs>
          <w:tab w:val="num" w:pos="900"/>
        </w:tabs>
        <w:ind w:left="900" w:hanging="720"/>
      </w:pPr>
      <w:rPr>
        <w:rFonts w:ascii="標楷體" w:eastAsia="標楷體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  <w:rPr>
        <w:rFonts w:cs="Times New Roman"/>
      </w:rPr>
    </w:lvl>
  </w:abstractNum>
  <w:abstractNum w:abstractNumId="12" w15:restartNumberingAfterBreak="0">
    <w:nsid w:val="5A3C7EC6"/>
    <w:multiLevelType w:val="hybridMultilevel"/>
    <w:tmpl w:val="758AAA0A"/>
    <w:lvl w:ilvl="0" w:tplc="E294E98E">
      <w:start w:val="1"/>
      <w:numFmt w:val="taiwaneseCountingThousand"/>
      <w:lvlText w:val="(%1)"/>
      <w:lvlJc w:val="left"/>
      <w:pPr>
        <w:tabs>
          <w:tab w:val="num" w:pos="468"/>
        </w:tabs>
        <w:ind w:left="468" w:hanging="468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780"/>
        </w:tabs>
        <w:ind w:left="78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740"/>
        </w:tabs>
        <w:ind w:left="174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220"/>
        </w:tabs>
        <w:ind w:left="222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660"/>
        </w:tabs>
        <w:ind w:left="366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80"/>
      </w:pPr>
      <w:rPr>
        <w:rFonts w:cs="Times New Roman"/>
      </w:rPr>
    </w:lvl>
  </w:abstractNum>
  <w:abstractNum w:abstractNumId="13" w15:restartNumberingAfterBreak="0">
    <w:nsid w:val="5F85371A"/>
    <w:multiLevelType w:val="hybridMultilevel"/>
    <w:tmpl w:val="2DE4E026"/>
    <w:lvl w:ilvl="0" w:tplc="7B82CF9C">
      <w:start w:val="1"/>
      <w:numFmt w:val="taiwaneseCountingThousand"/>
      <w:lvlText w:val="(%1)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  <w:rPr>
        <w:rFonts w:cs="Times New Roman"/>
      </w:rPr>
    </w:lvl>
  </w:abstractNum>
  <w:abstractNum w:abstractNumId="14" w15:restartNumberingAfterBreak="0">
    <w:nsid w:val="604878BF"/>
    <w:multiLevelType w:val="hybridMultilevel"/>
    <w:tmpl w:val="D1066670"/>
    <w:lvl w:ilvl="0" w:tplc="F5428ABC">
      <w:start w:val="1"/>
      <w:numFmt w:val="decimal"/>
      <w:lvlText w:val="%1、"/>
      <w:lvlJc w:val="left"/>
      <w:pPr>
        <w:tabs>
          <w:tab w:val="num" w:pos="900"/>
        </w:tabs>
        <w:ind w:left="900" w:hanging="720"/>
      </w:pPr>
      <w:rPr>
        <w:rFonts w:ascii="標楷體" w:eastAsia="標楷體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  <w:rPr>
        <w:rFonts w:cs="Times New Roman"/>
      </w:rPr>
    </w:lvl>
  </w:abstractNum>
  <w:abstractNum w:abstractNumId="15" w15:restartNumberingAfterBreak="0">
    <w:nsid w:val="618204D6"/>
    <w:multiLevelType w:val="hybridMultilevel"/>
    <w:tmpl w:val="5644C9F0"/>
    <w:lvl w:ilvl="0" w:tplc="A61033BE">
      <w:start w:val="1"/>
      <w:numFmt w:val="taiwaneseCountingThousand"/>
      <w:lvlText w:val="(%1)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6" w15:restartNumberingAfterBreak="0">
    <w:nsid w:val="66C26203"/>
    <w:multiLevelType w:val="hybridMultilevel"/>
    <w:tmpl w:val="C158DE3E"/>
    <w:lvl w:ilvl="0" w:tplc="E294E98E">
      <w:start w:val="1"/>
      <w:numFmt w:val="taiwaneseCountingThousand"/>
      <w:lvlText w:val="(%1)"/>
      <w:lvlJc w:val="left"/>
      <w:pPr>
        <w:tabs>
          <w:tab w:val="num" w:pos="648"/>
        </w:tabs>
        <w:ind w:left="648" w:hanging="468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7" w15:restartNumberingAfterBreak="0">
    <w:nsid w:val="68E32CBB"/>
    <w:multiLevelType w:val="hybridMultilevel"/>
    <w:tmpl w:val="E1425BAA"/>
    <w:lvl w:ilvl="0" w:tplc="BACEEE1A">
      <w:start w:val="1"/>
      <w:numFmt w:val="decimal"/>
      <w:lvlText w:val="%1、"/>
      <w:lvlJc w:val="left"/>
      <w:pPr>
        <w:tabs>
          <w:tab w:val="num" w:pos="900"/>
        </w:tabs>
        <w:ind w:left="900" w:hanging="720"/>
      </w:pPr>
      <w:rPr>
        <w:rFonts w:ascii="標楷體" w:eastAsia="標楷體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  <w:rPr>
        <w:rFonts w:cs="Times New Roman"/>
      </w:rPr>
    </w:lvl>
  </w:abstractNum>
  <w:abstractNum w:abstractNumId="18" w15:restartNumberingAfterBreak="0">
    <w:nsid w:val="6A90671C"/>
    <w:multiLevelType w:val="hybridMultilevel"/>
    <w:tmpl w:val="4E602B22"/>
    <w:lvl w:ilvl="0" w:tplc="328EE802">
      <w:start w:val="1"/>
      <w:numFmt w:val="decimal"/>
      <w:lvlText w:val="%1、"/>
      <w:lvlJc w:val="left"/>
      <w:pPr>
        <w:tabs>
          <w:tab w:val="num" w:pos="901"/>
        </w:tabs>
        <w:ind w:left="901" w:hanging="720"/>
      </w:pPr>
      <w:rPr>
        <w:rFonts w:ascii="標楷體" w:eastAsia="標楷體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1"/>
        </w:tabs>
        <w:ind w:left="1141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1"/>
        </w:tabs>
        <w:ind w:left="1621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1"/>
        </w:tabs>
        <w:ind w:left="2101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1"/>
        </w:tabs>
        <w:ind w:left="2581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61"/>
        </w:tabs>
        <w:ind w:left="3061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41"/>
        </w:tabs>
        <w:ind w:left="3541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1"/>
        </w:tabs>
        <w:ind w:left="4021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501"/>
        </w:tabs>
        <w:ind w:left="4501" w:hanging="480"/>
      </w:pPr>
      <w:rPr>
        <w:rFonts w:cs="Times New Roman"/>
      </w:rPr>
    </w:lvl>
  </w:abstractNum>
  <w:abstractNum w:abstractNumId="19" w15:restartNumberingAfterBreak="0">
    <w:nsid w:val="6DD263B8"/>
    <w:multiLevelType w:val="hybridMultilevel"/>
    <w:tmpl w:val="BD92028C"/>
    <w:lvl w:ilvl="0" w:tplc="2FAA17CA">
      <w:start w:val="1"/>
      <w:numFmt w:val="ideographLegalTraditional"/>
      <w:lvlText w:val="%1、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1" w:tplc="DF2C1F46">
      <w:start w:val="1"/>
      <w:numFmt w:val="taiwaneseCountingThousand"/>
      <w:pStyle w:val="a"/>
      <w:lvlText w:val="%2、"/>
      <w:lvlJc w:val="left"/>
      <w:pPr>
        <w:tabs>
          <w:tab w:val="num" w:pos="1200"/>
        </w:tabs>
        <w:ind w:left="1200" w:hanging="720"/>
      </w:pPr>
      <w:rPr>
        <w:rFonts w:cs="Times New Roman" w:hint="eastAsia"/>
      </w:rPr>
    </w:lvl>
    <w:lvl w:ilvl="2" w:tplc="FB1A9CFE">
      <w:start w:val="1"/>
      <w:numFmt w:val="taiwaneseCountingThousand"/>
      <w:lvlText w:val="(%3)"/>
      <w:lvlJc w:val="left"/>
      <w:pPr>
        <w:tabs>
          <w:tab w:val="num" w:pos="1485"/>
        </w:tabs>
        <w:ind w:left="1485" w:hanging="525"/>
      </w:pPr>
      <w:rPr>
        <w:rFonts w:cs="Times New Roman" w:hint="eastAsia"/>
      </w:rPr>
    </w:lvl>
    <w:lvl w:ilvl="3" w:tplc="98FEC9FC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 w:hint="eastAsia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0" w15:restartNumberingAfterBreak="0">
    <w:nsid w:val="7925415E"/>
    <w:multiLevelType w:val="hybridMultilevel"/>
    <w:tmpl w:val="D0CA859E"/>
    <w:lvl w:ilvl="0" w:tplc="0409000B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AFA1972"/>
    <w:multiLevelType w:val="hybridMultilevel"/>
    <w:tmpl w:val="53BA974A"/>
    <w:lvl w:ilvl="0" w:tplc="EC0C480C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19"/>
  </w:num>
  <w:num w:numId="3">
    <w:abstractNumId w:val="16"/>
  </w:num>
  <w:num w:numId="4">
    <w:abstractNumId w:val="12"/>
  </w:num>
  <w:num w:numId="5">
    <w:abstractNumId w:val="13"/>
  </w:num>
  <w:num w:numId="6">
    <w:abstractNumId w:val="1"/>
  </w:num>
  <w:num w:numId="7">
    <w:abstractNumId w:val="3"/>
  </w:num>
  <w:num w:numId="8">
    <w:abstractNumId w:val="11"/>
  </w:num>
  <w:num w:numId="9">
    <w:abstractNumId w:val="0"/>
  </w:num>
  <w:num w:numId="10">
    <w:abstractNumId w:val="9"/>
  </w:num>
  <w:num w:numId="11">
    <w:abstractNumId w:val="17"/>
  </w:num>
  <w:num w:numId="12">
    <w:abstractNumId w:val="18"/>
  </w:num>
  <w:num w:numId="13">
    <w:abstractNumId w:val="14"/>
  </w:num>
  <w:num w:numId="14">
    <w:abstractNumId w:val="6"/>
  </w:num>
  <w:num w:numId="15">
    <w:abstractNumId w:val="20"/>
  </w:num>
  <w:num w:numId="16">
    <w:abstractNumId w:val="10"/>
  </w:num>
  <w:num w:numId="17">
    <w:abstractNumId w:val="7"/>
  </w:num>
  <w:num w:numId="18">
    <w:abstractNumId w:val="4"/>
  </w:num>
  <w:num w:numId="19">
    <w:abstractNumId w:val="5"/>
  </w:num>
  <w:num w:numId="20">
    <w:abstractNumId w:val="15"/>
  </w:num>
  <w:num w:numId="21">
    <w:abstractNumId w:val="2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6D"/>
    <w:rsid w:val="00000852"/>
    <w:rsid w:val="00004626"/>
    <w:rsid w:val="00004DBC"/>
    <w:rsid w:val="000055E5"/>
    <w:rsid w:val="00005733"/>
    <w:rsid w:val="00005A2A"/>
    <w:rsid w:val="0001023E"/>
    <w:rsid w:val="000142B5"/>
    <w:rsid w:val="00024793"/>
    <w:rsid w:val="00027C0B"/>
    <w:rsid w:val="00027E37"/>
    <w:rsid w:val="00030724"/>
    <w:rsid w:val="00032B0C"/>
    <w:rsid w:val="000471C0"/>
    <w:rsid w:val="00050EC3"/>
    <w:rsid w:val="00051B80"/>
    <w:rsid w:val="00057986"/>
    <w:rsid w:val="00060802"/>
    <w:rsid w:val="000716C5"/>
    <w:rsid w:val="000719B3"/>
    <w:rsid w:val="00073B46"/>
    <w:rsid w:val="00074AEC"/>
    <w:rsid w:val="00077310"/>
    <w:rsid w:val="00077BAF"/>
    <w:rsid w:val="0008068E"/>
    <w:rsid w:val="0008508E"/>
    <w:rsid w:val="00095BA1"/>
    <w:rsid w:val="000A2034"/>
    <w:rsid w:val="000A4419"/>
    <w:rsid w:val="000A770E"/>
    <w:rsid w:val="000B4688"/>
    <w:rsid w:val="000B6C33"/>
    <w:rsid w:val="000C05FC"/>
    <w:rsid w:val="000D13B6"/>
    <w:rsid w:val="000D407C"/>
    <w:rsid w:val="000D5197"/>
    <w:rsid w:val="000E1849"/>
    <w:rsid w:val="000E1CF6"/>
    <w:rsid w:val="000E236A"/>
    <w:rsid w:val="000E67CD"/>
    <w:rsid w:val="000E6ECA"/>
    <w:rsid w:val="001000B2"/>
    <w:rsid w:val="0010077F"/>
    <w:rsid w:val="0010164F"/>
    <w:rsid w:val="001034CE"/>
    <w:rsid w:val="001039AE"/>
    <w:rsid w:val="00104643"/>
    <w:rsid w:val="00104907"/>
    <w:rsid w:val="00106D19"/>
    <w:rsid w:val="00115274"/>
    <w:rsid w:val="00121025"/>
    <w:rsid w:val="00130478"/>
    <w:rsid w:val="00130B52"/>
    <w:rsid w:val="00134DB8"/>
    <w:rsid w:val="00143462"/>
    <w:rsid w:val="00144A53"/>
    <w:rsid w:val="00145604"/>
    <w:rsid w:val="00145E29"/>
    <w:rsid w:val="001515D1"/>
    <w:rsid w:val="00156757"/>
    <w:rsid w:val="00156B14"/>
    <w:rsid w:val="001649B2"/>
    <w:rsid w:val="00171F7B"/>
    <w:rsid w:val="00173F89"/>
    <w:rsid w:val="0017761C"/>
    <w:rsid w:val="0018702E"/>
    <w:rsid w:val="00190622"/>
    <w:rsid w:val="00192A84"/>
    <w:rsid w:val="00193B68"/>
    <w:rsid w:val="00193F68"/>
    <w:rsid w:val="001A328C"/>
    <w:rsid w:val="001B651C"/>
    <w:rsid w:val="001B694E"/>
    <w:rsid w:val="001C12AB"/>
    <w:rsid w:val="001C2277"/>
    <w:rsid w:val="001C2C68"/>
    <w:rsid w:val="001C36CA"/>
    <w:rsid w:val="001C51E9"/>
    <w:rsid w:val="001C7B3F"/>
    <w:rsid w:val="001D0715"/>
    <w:rsid w:val="001D1CA2"/>
    <w:rsid w:val="001D2BE4"/>
    <w:rsid w:val="001E0C9B"/>
    <w:rsid w:val="001E26A0"/>
    <w:rsid w:val="001E52C0"/>
    <w:rsid w:val="001E5A9F"/>
    <w:rsid w:val="001E7393"/>
    <w:rsid w:val="001E75A5"/>
    <w:rsid w:val="001F78C6"/>
    <w:rsid w:val="001F78DA"/>
    <w:rsid w:val="00200A09"/>
    <w:rsid w:val="0020141C"/>
    <w:rsid w:val="002045EC"/>
    <w:rsid w:val="0021049E"/>
    <w:rsid w:val="00210834"/>
    <w:rsid w:val="0021250B"/>
    <w:rsid w:val="00215D3B"/>
    <w:rsid w:val="00217190"/>
    <w:rsid w:val="0022160E"/>
    <w:rsid w:val="00230EB9"/>
    <w:rsid w:val="002345A0"/>
    <w:rsid w:val="002348C2"/>
    <w:rsid w:val="0024364E"/>
    <w:rsid w:val="00247E9F"/>
    <w:rsid w:val="00256227"/>
    <w:rsid w:val="00257366"/>
    <w:rsid w:val="00260BC1"/>
    <w:rsid w:val="0026281A"/>
    <w:rsid w:val="0026471E"/>
    <w:rsid w:val="0027031B"/>
    <w:rsid w:val="00273331"/>
    <w:rsid w:val="00273646"/>
    <w:rsid w:val="002759A6"/>
    <w:rsid w:val="00283979"/>
    <w:rsid w:val="00291EF0"/>
    <w:rsid w:val="00293E7E"/>
    <w:rsid w:val="002A4748"/>
    <w:rsid w:val="002A6646"/>
    <w:rsid w:val="002B0B49"/>
    <w:rsid w:val="002B333E"/>
    <w:rsid w:val="002B3DB6"/>
    <w:rsid w:val="002B6383"/>
    <w:rsid w:val="002C4D63"/>
    <w:rsid w:val="002C79A8"/>
    <w:rsid w:val="002D1E8E"/>
    <w:rsid w:val="002D1FFD"/>
    <w:rsid w:val="002D2064"/>
    <w:rsid w:val="002D28A2"/>
    <w:rsid w:val="002D2996"/>
    <w:rsid w:val="002E17B2"/>
    <w:rsid w:val="002F09D6"/>
    <w:rsid w:val="002F1D6F"/>
    <w:rsid w:val="002F4824"/>
    <w:rsid w:val="002F6271"/>
    <w:rsid w:val="003030FA"/>
    <w:rsid w:val="00312D84"/>
    <w:rsid w:val="003179C3"/>
    <w:rsid w:val="00317EB9"/>
    <w:rsid w:val="003232DB"/>
    <w:rsid w:val="00325DD3"/>
    <w:rsid w:val="003267D4"/>
    <w:rsid w:val="003311C8"/>
    <w:rsid w:val="00331532"/>
    <w:rsid w:val="00333D00"/>
    <w:rsid w:val="00344EBE"/>
    <w:rsid w:val="00345A65"/>
    <w:rsid w:val="003507F0"/>
    <w:rsid w:val="003523C2"/>
    <w:rsid w:val="00354445"/>
    <w:rsid w:val="00354814"/>
    <w:rsid w:val="003619CA"/>
    <w:rsid w:val="00362BFA"/>
    <w:rsid w:val="003663DE"/>
    <w:rsid w:val="003743FC"/>
    <w:rsid w:val="00380166"/>
    <w:rsid w:val="0038030D"/>
    <w:rsid w:val="003809C5"/>
    <w:rsid w:val="00385116"/>
    <w:rsid w:val="00386EBA"/>
    <w:rsid w:val="00391468"/>
    <w:rsid w:val="00394768"/>
    <w:rsid w:val="0039513D"/>
    <w:rsid w:val="00396117"/>
    <w:rsid w:val="003A0F50"/>
    <w:rsid w:val="003A26AB"/>
    <w:rsid w:val="003A3783"/>
    <w:rsid w:val="003B0802"/>
    <w:rsid w:val="003B0CF1"/>
    <w:rsid w:val="003B1E7E"/>
    <w:rsid w:val="003B3228"/>
    <w:rsid w:val="003B4137"/>
    <w:rsid w:val="003D1653"/>
    <w:rsid w:val="003D1E99"/>
    <w:rsid w:val="003D31A3"/>
    <w:rsid w:val="003F7AFF"/>
    <w:rsid w:val="004000C0"/>
    <w:rsid w:val="00403795"/>
    <w:rsid w:val="004041D8"/>
    <w:rsid w:val="00406564"/>
    <w:rsid w:val="004168B5"/>
    <w:rsid w:val="00423F3E"/>
    <w:rsid w:val="0042443B"/>
    <w:rsid w:val="00424B33"/>
    <w:rsid w:val="004303AA"/>
    <w:rsid w:val="00442751"/>
    <w:rsid w:val="00446C1A"/>
    <w:rsid w:val="00451984"/>
    <w:rsid w:val="0046010A"/>
    <w:rsid w:val="0046257B"/>
    <w:rsid w:val="004641B3"/>
    <w:rsid w:val="00473DF1"/>
    <w:rsid w:val="00477137"/>
    <w:rsid w:val="00486F64"/>
    <w:rsid w:val="0048760C"/>
    <w:rsid w:val="00490433"/>
    <w:rsid w:val="00495E7C"/>
    <w:rsid w:val="00496105"/>
    <w:rsid w:val="004A10C9"/>
    <w:rsid w:val="004A2800"/>
    <w:rsid w:val="004A5046"/>
    <w:rsid w:val="004A7535"/>
    <w:rsid w:val="004B1D57"/>
    <w:rsid w:val="004C6CEF"/>
    <w:rsid w:val="004D1765"/>
    <w:rsid w:val="004D2345"/>
    <w:rsid w:val="004D5F1A"/>
    <w:rsid w:val="004E367F"/>
    <w:rsid w:val="004E54EF"/>
    <w:rsid w:val="004E7D95"/>
    <w:rsid w:val="004F05BE"/>
    <w:rsid w:val="004F24EF"/>
    <w:rsid w:val="004F26EB"/>
    <w:rsid w:val="004F59F8"/>
    <w:rsid w:val="00500511"/>
    <w:rsid w:val="00501C2B"/>
    <w:rsid w:val="0050296C"/>
    <w:rsid w:val="00503B57"/>
    <w:rsid w:val="005101F0"/>
    <w:rsid w:val="0051150D"/>
    <w:rsid w:val="0051266D"/>
    <w:rsid w:val="00512B84"/>
    <w:rsid w:val="00516098"/>
    <w:rsid w:val="00517FE5"/>
    <w:rsid w:val="00521883"/>
    <w:rsid w:val="00530E1B"/>
    <w:rsid w:val="0053154D"/>
    <w:rsid w:val="00534D60"/>
    <w:rsid w:val="00534ED6"/>
    <w:rsid w:val="00535768"/>
    <w:rsid w:val="005446F5"/>
    <w:rsid w:val="00555B08"/>
    <w:rsid w:val="00556142"/>
    <w:rsid w:val="00563CAD"/>
    <w:rsid w:val="00566F68"/>
    <w:rsid w:val="00574692"/>
    <w:rsid w:val="00575D3D"/>
    <w:rsid w:val="0057647F"/>
    <w:rsid w:val="0058033C"/>
    <w:rsid w:val="00584C08"/>
    <w:rsid w:val="005904B5"/>
    <w:rsid w:val="005A04D5"/>
    <w:rsid w:val="005A1161"/>
    <w:rsid w:val="005A2D11"/>
    <w:rsid w:val="005A454B"/>
    <w:rsid w:val="005B170E"/>
    <w:rsid w:val="005B247C"/>
    <w:rsid w:val="005B2805"/>
    <w:rsid w:val="005C2446"/>
    <w:rsid w:val="005C34D6"/>
    <w:rsid w:val="005C3661"/>
    <w:rsid w:val="005C750C"/>
    <w:rsid w:val="005D0B56"/>
    <w:rsid w:val="005D1DAC"/>
    <w:rsid w:val="005E25E0"/>
    <w:rsid w:val="005E2F8C"/>
    <w:rsid w:val="005E4260"/>
    <w:rsid w:val="005F2A34"/>
    <w:rsid w:val="005F2E6A"/>
    <w:rsid w:val="005F3755"/>
    <w:rsid w:val="00602403"/>
    <w:rsid w:val="0060248A"/>
    <w:rsid w:val="00603386"/>
    <w:rsid w:val="00607E34"/>
    <w:rsid w:val="0061075B"/>
    <w:rsid w:val="00610BF2"/>
    <w:rsid w:val="006110D8"/>
    <w:rsid w:val="0061127B"/>
    <w:rsid w:val="0062028F"/>
    <w:rsid w:val="00621104"/>
    <w:rsid w:val="00625541"/>
    <w:rsid w:val="0063033A"/>
    <w:rsid w:val="0064621A"/>
    <w:rsid w:val="006530D8"/>
    <w:rsid w:val="00656F36"/>
    <w:rsid w:val="0066766B"/>
    <w:rsid w:val="00667AA6"/>
    <w:rsid w:val="0067107E"/>
    <w:rsid w:val="00672853"/>
    <w:rsid w:val="00672A5A"/>
    <w:rsid w:val="00677887"/>
    <w:rsid w:val="00677A4C"/>
    <w:rsid w:val="006807D0"/>
    <w:rsid w:val="006811F8"/>
    <w:rsid w:val="00681745"/>
    <w:rsid w:val="00682795"/>
    <w:rsid w:val="006835E0"/>
    <w:rsid w:val="006A078E"/>
    <w:rsid w:val="006A11B6"/>
    <w:rsid w:val="006A28CB"/>
    <w:rsid w:val="006A775C"/>
    <w:rsid w:val="006B4ABF"/>
    <w:rsid w:val="006C04C6"/>
    <w:rsid w:val="006C3F67"/>
    <w:rsid w:val="006C4811"/>
    <w:rsid w:val="006D0429"/>
    <w:rsid w:val="006D6C95"/>
    <w:rsid w:val="006E3C99"/>
    <w:rsid w:val="006E7596"/>
    <w:rsid w:val="006F2674"/>
    <w:rsid w:val="006F34E2"/>
    <w:rsid w:val="006F3728"/>
    <w:rsid w:val="006F5F21"/>
    <w:rsid w:val="007040DD"/>
    <w:rsid w:val="00704827"/>
    <w:rsid w:val="0071640D"/>
    <w:rsid w:val="00727EFB"/>
    <w:rsid w:val="00730EA4"/>
    <w:rsid w:val="00737707"/>
    <w:rsid w:val="00740100"/>
    <w:rsid w:val="007550E5"/>
    <w:rsid w:val="00755194"/>
    <w:rsid w:val="00756A66"/>
    <w:rsid w:val="00764BD2"/>
    <w:rsid w:val="007720AA"/>
    <w:rsid w:val="0077292B"/>
    <w:rsid w:val="00783054"/>
    <w:rsid w:val="007867FE"/>
    <w:rsid w:val="00792DEA"/>
    <w:rsid w:val="007968FC"/>
    <w:rsid w:val="007A113A"/>
    <w:rsid w:val="007A273C"/>
    <w:rsid w:val="007A3469"/>
    <w:rsid w:val="007A3DC9"/>
    <w:rsid w:val="007A71EA"/>
    <w:rsid w:val="007A75F6"/>
    <w:rsid w:val="007A79DA"/>
    <w:rsid w:val="007B2CED"/>
    <w:rsid w:val="007C1236"/>
    <w:rsid w:val="007C48EE"/>
    <w:rsid w:val="007C5AEE"/>
    <w:rsid w:val="007C6966"/>
    <w:rsid w:val="007C6CA0"/>
    <w:rsid w:val="007D128D"/>
    <w:rsid w:val="007D5D69"/>
    <w:rsid w:val="007D6106"/>
    <w:rsid w:val="007D7A55"/>
    <w:rsid w:val="007F6834"/>
    <w:rsid w:val="00825C06"/>
    <w:rsid w:val="00826769"/>
    <w:rsid w:val="00826920"/>
    <w:rsid w:val="00832509"/>
    <w:rsid w:val="00832788"/>
    <w:rsid w:val="008336B1"/>
    <w:rsid w:val="00846D45"/>
    <w:rsid w:val="008527AB"/>
    <w:rsid w:val="00852E17"/>
    <w:rsid w:val="00864990"/>
    <w:rsid w:val="00865152"/>
    <w:rsid w:val="00870F51"/>
    <w:rsid w:val="0088022B"/>
    <w:rsid w:val="0088050E"/>
    <w:rsid w:val="0088212A"/>
    <w:rsid w:val="00885226"/>
    <w:rsid w:val="008913EF"/>
    <w:rsid w:val="00895AD3"/>
    <w:rsid w:val="008961E0"/>
    <w:rsid w:val="0089620F"/>
    <w:rsid w:val="008A61F9"/>
    <w:rsid w:val="008B00BD"/>
    <w:rsid w:val="008B0A29"/>
    <w:rsid w:val="008B2277"/>
    <w:rsid w:val="008B2EFA"/>
    <w:rsid w:val="008B2F5A"/>
    <w:rsid w:val="008B4E2E"/>
    <w:rsid w:val="008C4AAE"/>
    <w:rsid w:val="008D6194"/>
    <w:rsid w:val="008E11A5"/>
    <w:rsid w:val="008E1E9C"/>
    <w:rsid w:val="008E5C1A"/>
    <w:rsid w:val="008E7A36"/>
    <w:rsid w:val="009012E3"/>
    <w:rsid w:val="009033CF"/>
    <w:rsid w:val="00903B4F"/>
    <w:rsid w:val="00903CFB"/>
    <w:rsid w:val="009056E0"/>
    <w:rsid w:val="00905D61"/>
    <w:rsid w:val="00907761"/>
    <w:rsid w:val="00914F25"/>
    <w:rsid w:val="0091570E"/>
    <w:rsid w:val="00917F00"/>
    <w:rsid w:val="009243E0"/>
    <w:rsid w:val="00925EDE"/>
    <w:rsid w:val="0092783F"/>
    <w:rsid w:val="00933810"/>
    <w:rsid w:val="00935507"/>
    <w:rsid w:val="00935F93"/>
    <w:rsid w:val="00937A16"/>
    <w:rsid w:val="009459D2"/>
    <w:rsid w:val="00947277"/>
    <w:rsid w:val="00950244"/>
    <w:rsid w:val="009538B9"/>
    <w:rsid w:val="00954672"/>
    <w:rsid w:val="00956797"/>
    <w:rsid w:val="00957C9D"/>
    <w:rsid w:val="0096079E"/>
    <w:rsid w:val="00961CD1"/>
    <w:rsid w:val="00963C2D"/>
    <w:rsid w:val="00965DDB"/>
    <w:rsid w:val="00971AEB"/>
    <w:rsid w:val="00974F27"/>
    <w:rsid w:val="00975DB3"/>
    <w:rsid w:val="00980F38"/>
    <w:rsid w:val="00981A7C"/>
    <w:rsid w:val="00990732"/>
    <w:rsid w:val="00990940"/>
    <w:rsid w:val="00991326"/>
    <w:rsid w:val="009A1BD0"/>
    <w:rsid w:val="009A35A9"/>
    <w:rsid w:val="009B09B9"/>
    <w:rsid w:val="009B1AB5"/>
    <w:rsid w:val="009B21AA"/>
    <w:rsid w:val="009B2A51"/>
    <w:rsid w:val="009B4D74"/>
    <w:rsid w:val="009C016B"/>
    <w:rsid w:val="009C2F40"/>
    <w:rsid w:val="009C36C5"/>
    <w:rsid w:val="009C6547"/>
    <w:rsid w:val="009D561B"/>
    <w:rsid w:val="009E028E"/>
    <w:rsid w:val="009E073C"/>
    <w:rsid w:val="009E08BF"/>
    <w:rsid w:val="009E287D"/>
    <w:rsid w:val="009E33F1"/>
    <w:rsid w:val="009E36FA"/>
    <w:rsid w:val="009E475A"/>
    <w:rsid w:val="009E5E05"/>
    <w:rsid w:val="009F5FD5"/>
    <w:rsid w:val="00A023E0"/>
    <w:rsid w:val="00A02D81"/>
    <w:rsid w:val="00A05CCE"/>
    <w:rsid w:val="00A16A05"/>
    <w:rsid w:val="00A238DC"/>
    <w:rsid w:val="00A26BF8"/>
    <w:rsid w:val="00A26FA4"/>
    <w:rsid w:val="00A34A4A"/>
    <w:rsid w:val="00A3544C"/>
    <w:rsid w:val="00A37C73"/>
    <w:rsid w:val="00A40389"/>
    <w:rsid w:val="00A452AA"/>
    <w:rsid w:val="00A64027"/>
    <w:rsid w:val="00A70281"/>
    <w:rsid w:val="00A73CE6"/>
    <w:rsid w:val="00A741B4"/>
    <w:rsid w:val="00A74853"/>
    <w:rsid w:val="00A74D3D"/>
    <w:rsid w:val="00A76269"/>
    <w:rsid w:val="00A81883"/>
    <w:rsid w:val="00A81C40"/>
    <w:rsid w:val="00A831DD"/>
    <w:rsid w:val="00A843D4"/>
    <w:rsid w:val="00A87271"/>
    <w:rsid w:val="00A917A9"/>
    <w:rsid w:val="00A9354E"/>
    <w:rsid w:val="00A95D3D"/>
    <w:rsid w:val="00A96C26"/>
    <w:rsid w:val="00A97906"/>
    <w:rsid w:val="00AA0130"/>
    <w:rsid w:val="00AA109D"/>
    <w:rsid w:val="00AA3F3E"/>
    <w:rsid w:val="00AC12B7"/>
    <w:rsid w:val="00AC281C"/>
    <w:rsid w:val="00AC6F42"/>
    <w:rsid w:val="00AC6FAB"/>
    <w:rsid w:val="00AC774B"/>
    <w:rsid w:val="00AD053B"/>
    <w:rsid w:val="00AD5BD2"/>
    <w:rsid w:val="00AE25D1"/>
    <w:rsid w:val="00AE40CA"/>
    <w:rsid w:val="00AE4CAE"/>
    <w:rsid w:val="00AE73FF"/>
    <w:rsid w:val="00AF7393"/>
    <w:rsid w:val="00AF7702"/>
    <w:rsid w:val="00B0201E"/>
    <w:rsid w:val="00B02FF6"/>
    <w:rsid w:val="00B0773E"/>
    <w:rsid w:val="00B11238"/>
    <w:rsid w:val="00B1723C"/>
    <w:rsid w:val="00B20582"/>
    <w:rsid w:val="00B24C01"/>
    <w:rsid w:val="00B2604A"/>
    <w:rsid w:val="00B32E9F"/>
    <w:rsid w:val="00B335B6"/>
    <w:rsid w:val="00B50913"/>
    <w:rsid w:val="00B55CDC"/>
    <w:rsid w:val="00B60471"/>
    <w:rsid w:val="00B64047"/>
    <w:rsid w:val="00B66045"/>
    <w:rsid w:val="00B66CD6"/>
    <w:rsid w:val="00B67DF4"/>
    <w:rsid w:val="00B77D46"/>
    <w:rsid w:val="00B82326"/>
    <w:rsid w:val="00BA0C5D"/>
    <w:rsid w:val="00BA133D"/>
    <w:rsid w:val="00BA698F"/>
    <w:rsid w:val="00BB7A68"/>
    <w:rsid w:val="00BC1DCB"/>
    <w:rsid w:val="00BC4463"/>
    <w:rsid w:val="00BD5E25"/>
    <w:rsid w:val="00BD7AF1"/>
    <w:rsid w:val="00BE29F5"/>
    <w:rsid w:val="00BE3E29"/>
    <w:rsid w:val="00BF11AB"/>
    <w:rsid w:val="00BF189B"/>
    <w:rsid w:val="00BF2CDD"/>
    <w:rsid w:val="00BF306D"/>
    <w:rsid w:val="00BF6940"/>
    <w:rsid w:val="00C0073E"/>
    <w:rsid w:val="00C02D8F"/>
    <w:rsid w:val="00C035B1"/>
    <w:rsid w:val="00C04BDA"/>
    <w:rsid w:val="00C06872"/>
    <w:rsid w:val="00C15008"/>
    <w:rsid w:val="00C25A88"/>
    <w:rsid w:val="00C26100"/>
    <w:rsid w:val="00C31FAE"/>
    <w:rsid w:val="00C36BA0"/>
    <w:rsid w:val="00C44262"/>
    <w:rsid w:val="00C5352B"/>
    <w:rsid w:val="00C549BA"/>
    <w:rsid w:val="00C56C1F"/>
    <w:rsid w:val="00C575C8"/>
    <w:rsid w:val="00C60E84"/>
    <w:rsid w:val="00C640B1"/>
    <w:rsid w:val="00C65670"/>
    <w:rsid w:val="00C70F62"/>
    <w:rsid w:val="00C740CF"/>
    <w:rsid w:val="00C75648"/>
    <w:rsid w:val="00C814D7"/>
    <w:rsid w:val="00C90D79"/>
    <w:rsid w:val="00C94848"/>
    <w:rsid w:val="00C94EFF"/>
    <w:rsid w:val="00C97DD5"/>
    <w:rsid w:val="00CA053A"/>
    <w:rsid w:val="00CA515C"/>
    <w:rsid w:val="00CB0D9E"/>
    <w:rsid w:val="00CB0E0D"/>
    <w:rsid w:val="00CB5AE2"/>
    <w:rsid w:val="00CB6564"/>
    <w:rsid w:val="00CC359C"/>
    <w:rsid w:val="00CC6A1C"/>
    <w:rsid w:val="00CC6B41"/>
    <w:rsid w:val="00CD30C0"/>
    <w:rsid w:val="00CD5E0B"/>
    <w:rsid w:val="00CD7A39"/>
    <w:rsid w:val="00CE0599"/>
    <w:rsid w:val="00CE5C14"/>
    <w:rsid w:val="00CF1363"/>
    <w:rsid w:val="00CF2F63"/>
    <w:rsid w:val="00CF3725"/>
    <w:rsid w:val="00CF45B8"/>
    <w:rsid w:val="00CF49FA"/>
    <w:rsid w:val="00D02621"/>
    <w:rsid w:val="00D028A7"/>
    <w:rsid w:val="00D05793"/>
    <w:rsid w:val="00D06FAC"/>
    <w:rsid w:val="00D07E7F"/>
    <w:rsid w:val="00D1461C"/>
    <w:rsid w:val="00D14AC0"/>
    <w:rsid w:val="00D15199"/>
    <w:rsid w:val="00D20D63"/>
    <w:rsid w:val="00D258D8"/>
    <w:rsid w:val="00D472C5"/>
    <w:rsid w:val="00D47D50"/>
    <w:rsid w:val="00D52FEB"/>
    <w:rsid w:val="00D54400"/>
    <w:rsid w:val="00D562D4"/>
    <w:rsid w:val="00D62C1E"/>
    <w:rsid w:val="00D6317B"/>
    <w:rsid w:val="00D63913"/>
    <w:rsid w:val="00D729E2"/>
    <w:rsid w:val="00D749E2"/>
    <w:rsid w:val="00D76715"/>
    <w:rsid w:val="00D8439A"/>
    <w:rsid w:val="00D86F2E"/>
    <w:rsid w:val="00D87E54"/>
    <w:rsid w:val="00D90D6C"/>
    <w:rsid w:val="00D93CF3"/>
    <w:rsid w:val="00D95A9B"/>
    <w:rsid w:val="00D9615F"/>
    <w:rsid w:val="00DA01B7"/>
    <w:rsid w:val="00DA1947"/>
    <w:rsid w:val="00DA6A2D"/>
    <w:rsid w:val="00DA7D17"/>
    <w:rsid w:val="00DB32A1"/>
    <w:rsid w:val="00DB362D"/>
    <w:rsid w:val="00DB5DB4"/>
    <w:rsid w:val="00DD5027"/>
    <w:rsid w:val="00DD788E"/>
    <w:rsid w:val="00DE00CB"/>
    <w:rsid w:val="00DE2D8C"/>
    <w:rsid w:val="00DE6461"/>
    <w:rsid w:val="00DE7AA3"/>
    <w:rsid w:val="00E009A0"/>
    <w:rsid w:val="00E060C4"/>
    <w:rsid w:val="00E06297"/>
    <w:rsid w:val="00E0649F"/>
    <w:rsid w:val="00E13E64"/>
    <w:rsid w:val="00E20A2F"/>
    <w:rsid w:val="00E21003"/>
    <w:rsid w:val="00E23EED"/>
    <w:rsid w:val="00E2785F"/>
    <w:rsid w:val="00E27B4D"/>
    <w:rsid w:val="00E32842"/>
    <w:rsid w:val="00E426DB"/>
    <w:rsid w:val="00E46959"/>
    <w:rsid w:val="00E61738"/>
    <w:rsid w:val="00E61D60"/>
    <w:rsid w:val="00E67CA8"/>
    <w:rsid w:val="00E71F59"/>
    <w:rsid w:val="00E73302"/>
    <w:rsid w:val="00E75AEF"/>
    <w:rsid w:val="00E83C28"/>
    <w:rsid w:val="00E855A2"/>
    <w:rsid w:val="00E85897"/>
    <w:rsid w:val="00E85920"/>
    <w:rsid w:val="00E86AFE"/>
    <w:rsid w:val="00E908E8"/>
    <w:rsid w:val="00E933B8"/>
    <w:rsid w:val="00EA5BF5"/>
    <w:rsid w:val="00EA746E"/>
    <w:rsid w:val="00EB13E4"/>
    <w:rsid w:val="00EB7A3F"/>
    <w:rsid w:val="00ED4A5F"/>
    <w:rsid w:val="00ED549B"/>
    <w:rsid w:val="00ED617C"/>
    <w:rsid w:val="00ED76CF"/>
    <w:rsid w:val="00EE0AFA"/>
    <w:rsid w:val="00EE0BB0"/>
    <w:rsid w:val="00EE10AD"/>
    <w:rsid w:val="00EE69A7"/>
    <w:rsid w:val="00EE6E13"/>
    <w:rsid w:val="00EF5545"/>
    <w:rsid w:val="00EF6F84"/>
    <w:rsid w:val="00EF7574"/>
    <w:rsid w:val="00F01DA5"/>
    <w:rsid w:val="00F03CD4"/>
    <w:rsid w:val="00F10A16"/>
    <w:rsid w:val="00F155AB"/>
    <w:rsid w:val="00F1644F"/>
    <w:rsid w:val="00F21555"/>
    <w:rsid w:val="00F21C4C"/>
    <w:rsid w:val="00F221F7"/>
    <w:rsid w:val="00F230BD"/>
    <w:rsid w:val="00F2784E"/>
    <w:rsid w:val="00F30C27"/>
    <w:rsid w:val="00F32F00"/>
    <w:rsid w:val="00F33DF3"/>
    <w:rsid w:val="00F34DD7"/>
    <w:rsid w:val="00F418DF"/>
    <w:rsid w:val="00F445AB"/>
    <w:rsid w:val="00F456C1"/>
    <w:rsid w:val="00F45994"/>
    <w:rsid w:val="00F46039"/>
    <w:rsid w:val="00F510D6"/>
    <w:rsid w:val="00F535C7"/>
    <w:rsid w:val="00F60104"/>
    <w:rsid w:val="00F615BF"/>
    <w:rsid w:val="00F66C7E"/>
    <w:rsid w:val="00F66E54"/>
    <w:rsid w:val="00F70BAA"/>
    <w:rsid w:val="00F7178E"/>
    <w:rsid w:val="00F74117"/>
    <w:rsid w:val="00F81D76"/>
    <w:rsid w:val="00F81F42"/>
    <w:rsid w:val="00F90C03"/>
    <w:rsid w:val="00F944D2"/>
    <w:rsid w:val="00F969AD"/>
    <w:rsid w:val="00FA26F1"/>
    <w:rsid w:val="00FA4670"/>
    <w:rsid w:val="00FA7FE2"/>
    <w:rsid w:val="00FB03A0"/>
    <w:rsid w:val="00FB04F2"/>
    <w:rsid w:val="00FB52B0"/>
    <w:rsid w:val="00FB5ADB"/>
    <w:rsid w:val="00FC3F48"/>
    <w:rsid w:val="00FC5924"/>
    <w:rsid w:val="00FD6C99"/>
    <w:rsid w:val="00FE0B68"/>
    <w:rsid w:val="00FE0C52"/>
    <w:rsid w:val="00FE32F6"/>
    <w:rsid w:val="00FE66F2"/>
    <w:rsid w:val="00FF01A0"/>
    <w:rsid w:val="00FF3125"/>
    <w:rsid w:val="00FF49ED"/>
    <w:rsid w:val="00F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6DFFBF"/>
  <w15:docId w15:val="{FBC62B7E-57AA-43CA-8003-64C68A0AD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locked="1" w:uiPriority="0"/>
    <w:lsdException w:name="Body Text Indent 3" w:semiHidden="1" w:unhideWhenUsed="1"/>
    <w:lsdException w:name="Block Text" w:locked="1" w:uiPriority="0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semiHidden="1" w:uiPriority="0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B6C33"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99"/>
    <w:rsid w:val="00BF306D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link w:val="a6"/>
    <w:uiPriority w:val="99"/>
    <w:rsid w:val="006D6C95"/>
    <w:pPr>
      <w:tabs>
        <w:tab w:val="center" w:pos="4153"/>
        <w:tab w:val="right" w:pos="8306"/>
      </w:tabs>
      <w:snapToGrid w:val="0"/>
    </w:pPr>
    <w:rPr>
      <w:rFonts w:ascii="Times New Roman" w:hAnsi="Times New Roman"/>
      <w:sz w:val="20"/>
      <w:szCs w:val="20"/>
    </w:rPr>
  </w:style>
  <w:style w:type="character" w:customStyle="1" w:styleId="a6">
    <w:name w:val="頁尾 字元"/>
    <w:basedOn w:val="a1"/>
    <w:link w:val="a5"/>
    <w:uiPriority w:val="99"/>
    <w:locked/>
    <w:rsid w:val="006D6C95"/>
    <w:rPr>
      <w:rFonts w:ascii="Times New Roman" w:eastAsia="新細明體" w:hAnsi="Times New Roman" w:cs="Times New Roman"/>
      <w:sz w:val="20"/>
      <w:szCs w:val="20"/>
    </w:rPr>
  </w:style>
  <w:style w:type="character" w:styleId="a7">
    <w:name w:val="page number"/>
    <w:basedOn w:val="a1"/>
    <w:uiPriority w:val="99"/>
    <w:rsid w:val="006D6C95"/>
    <w:rPr>
      <w:rFonts w:cs="Times New Roman"/>
    </w:rPr>
  </w:style>
  <w:style w:type="paragraph" w:styleId="a8">
    <w:name w:val="Block Text"/>
    <w:basedOn w:val="a0"/>
    <w:uiPriority w:val="99"/>
    <w:rsid w:val="006D6C95"/>
    <w:pPr>
      <w:spacing w:line="800" w:lineRule="exact"/>
      <w:ind w:leftChars="30" w:left="1035" w:rightChars="30" w:right="72" w:hangingChars="301" w:hanging="963"/>
      <w:jc w:val="both"/>
    </w:pPr>
    <w:rPr>
      <w:rFonts w:ascii="Times New Roman" w:eastAsia="標楷體" w:hAnsi="Times New Roman"/>
      <w:sz w:val="32"/>
      <w:szCs w:val="24"/>
    </w:rPr>
  </w:style>
  <w:style w:type="paragraph" w:styleId="a9">
    <w:name w:val="header"/>
    <w:basedOn w:val="a0"/>
    <w:link w:val="aa"/>
    <w:uiPriority w:val="99"/>
    <w:rsid w:val="006D6C95"/>
    <w:pPr>
      <w:tabs>
        <w:tab w:val="center" w:pos="4153"/>
        <w:tab w:val="right" w:pos="8306"/>
      </w:tabs>
      <w:snapToGrid w:val="0"/>
    </w:pPr>
    <w:rPr>
      <w:rFonts w:ascii="Times New Roman" w:hAnsi="Times New Roman"/>
      <w:sz w:val="20"/>
      <w:szCs w:val="20"/>
    </w:rPr>
  </w:style>
  <w:style w:type="character" w:customStyle="1" w:styleId="aa">
    <w:name w:val="頁首 字元"/>
    <w:basedOn w:val="a1"/>
    <w:link w:val="a9"/>
    <w:uiPriority w:val="99"/>
    <w:locked/>
    <w:rsid w:val="006D6C95"/>
    <w:rPr>
      <w:rFonts w:ascii="Times New Roman" w:eastAsia="新細明體" w:hAnsi="Times New Roman" w:cs="Times New Roman"/>
      <w:sz w:val="20"/>
      <w:szCs w:val="20"/>
    </w:rPr>
  </w:style>
  <w:style w:type="paragraph" w:customStyle="1" w:styleId="xl32">
    <w:name w:val="xl32"/>
    <w:basedOn w:val="a0"/>
    <w:uiPriority w:val="99"/>
    <w:rsid w:val="006D6C95"/>
    <w:pPr>
      <w:widowControl/>
      <w:spacing w:before="100" w:beforeAutospacing="1" w:after="100" w:afterAutospacing="1"/>
      <w:jc w:val="center"/>
      <w:textAlignment w:val="center"/>
    </w:pPr>
    <w:rPr>
      <w:rFonts w:ascii="標楷體" w:eastAsia="標楷體" w:hAnsi="標楷體"/>
      <w:kern w:val="0"/>
      <w:szCs w:val="24"/>
    </w:rPr>
  </w:style>
  <w:style w:type="paragraph" w:customStyle="1" w:styleId="xl36">
    <w:name w:val="xl36"/>
    <w:basedOn w:val="a0"/>
    <w:uiPriority w:val="99"/>
    <w:rsid w:val="006D6C95"/>
    <w:pPr>
      <w:widowControl/>
      <w:spacing w:before="100" w:beforeAutospacing="1" w:after="100" w:afterAutospacing="1"/>
      <w:jc w:val="both"/>
      <w:textAlignment w:val="center"/>
    </w:pPr>
    <w:rPr>
      <w:rFonts w:ascii="標楷體" w:eastAsia="標楷體" w:hAnsi="標楷體"/>
      <w:kern w:val="0"/>
      <w:szCs w:val="24"/>
    </w:rPr>
  </w:style>
  <w:style w:type="paragraph" w:styleId="2">
    <w:name w:val="Body Text Indent 2"/>
    <w:basedOn w:val="a0"/>
    <w:link w:val="20"/>
    <w:uiPriority w:val="99"/>
    <w:rsid w:val="006D6C95"/>
    <w:pPr>
      <w:spacing w:line="480" w:lineRule="exact"/>
      <w:ind w:leftChars="375" w:left="1438" w:hangingChars="192" w:hanging="538"/>
    </w:pPr>
    <w:rPr>
      <w:rFonts w:ascii="Times New Roman" w:eastAsia="標楷體" w:hAnsi="Times New Roman"/>
      <w:sz w:val="28"/>
      <w:szCs w:val="24"/>
    </w:rPr>
  </w:style>
  <w:style w:type="character" w:customStyle="1" w:styleId="20">
    <w:name w:val="本文縮排 2 字元"/>
    <w:basedOn w:val="a1"/>
    <w:link w:val="2"/>
    <w:uiPriority w:val="99"/>
    <w:locked/>
    <w:rsid w:val="006D6C95"/>
    <w:rPr>
      <w:rFonts w:ascii="Times New Roman" w:eastAsia="標楷體" w:hAnsi="Times New Roman" w:cs="Times New Roman"/>
      <w:sz w:val="24"/>
      <w:szCs w:val="24"/>
    </w:rPr>
  </w:style>
  <w:style w:type="paragraph" w:styleId="ab">
    <w:name w:val="Balloon Text"/>
    <w:basedOn w:val="a0"/>
    <w:link w:val="ac"/>
    <w:uiPriority w:val="99"/>
    <w:semiHidden/>
    <w:rsid w:val="006D6C95"/>
    <w:rPr>
      <w:rFonts w:ascii="Arial" w:hAnsi="Arial"/>
      <w:sz w:val="18"/>
      <w:szCs w:val="18"/>
    </w:rPr>
  </w:style>
  <w:style w:type="character" w:customStyle="1" w:styleId="ac">
    <w:name w:val="註解方塊文字 字元"/>
    <w:basedOn w:val="a1"/>
    <w:link w:val="ab"/>
    <w:uiPriority w:val="99"/>
    <w:semiHidden/>
    <w:locked/>
    <w:rsid w:val="006D6C95"/>
    <w:rPr>
      <w:rFonts w:ascii="Arial" w:eastAsia="新細明體" w:hAnsi="Arial" w:cs="Times New Roman"/>
      <w:sz w:val="18"/>
      <w:szCs w:val="18"/>
    </w:rPr>
  </w:style>
  <w:style w:type="paragraph" w:customStyle="1" w:styleId="xl26">
    <w:name w:val="xl26"/>
    <w:basedOn w:val="a0"/>
    <w:uiPriority w:val="99"/>
    <w:rsid w:val="006D6C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kern w:val="0"/>
      <w:szCs w:val="24"/>
    </w:rPr>
  </w:style>
  <w:style w:type="paragraph" w:customStyle="1" w:styleId="xl27">
    <w:name w:val="xl27"/>
    <w:basedOn w:val="a0"/>
    <w:uiPriority w:val="99"/>
    <w:rsid w:val="006D6C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kern w:val="0"/>
      <w:szCs w:val="24"/>
    </w:rPr>
  </w:style>
  <w:style w:type="paragraph" w:customStyle="1" w:styleId="xl28">
    <w:name w:val="xl28"/>
    <w:basedOn w:val="a0"/>
    <w:uiPriority w:val="99"/>
    <w:rsid w:val="006D6C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kern w:val="0"/>
      <w:szCs w:val="24"/>
    </w:rPr>
  </w:style>
  <w:style w:type="paragraph" w:customStyle="1" w:styleId="xl29">
    <w:name w:val="xl29"/>
    <w:basedOn w:val="a0"/>
    <w:uiPriority w:val="99"/>
    <w:rsid w:val="006D6C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新細明體" w:hAnsi="新細明體"/>
      <w:kern w:val="0"/>
      <w:szCs w:val="24"/>
    </w:rPr>
  </w:style>
  <w:style w:type="paragraph" w:customStyle="1" w:styleId="xl30">
    <w:name w:val="xl30"/>
    <w:basedOn w:val="a0"/>
    <w:uiPriority w:val="99"/>
    <w:rsid w:val="006D6C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kern w:val="0"/>
      <w:szCs w:val="24"/>
    </w:rPr>
  </w:style>
  <w:style w:type="paragraph" w:customStyle="1" w:styleId="xl31">
    <w:name w:val="xl31"/>
    <w:basedOn w:val="a0"/>
    <w:uiPriority w:val="99"/>
    <w:rsid w:val="006D6C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新細明體" w:hAnsi="新細明體"/>
      <w:kern w:val="0"/>
      <w:sz w:val="22"/>
    </w:rPr>
  </w:style>
  <w:style w:type="paragraph" w:customStyle="1" w:styleId="xl33">
    <w:name w:val="xl33"/>
    <w:basedOn w:val="a0"/>
    <w:uiPriority w:val="99"/>
    <w:rsid w:val="006D6C95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kern w:val="0"/>
      <w:sz w:val="22"/>
    </w:rPr>
  </w:style>
  <w:style w:type="paragraph" w:customStyle="1" w:styleId="xl34">
    <w:name w:val="xl34"/>
    <w:basedOn w:val="a0"/>
    <w:uiPriority w:val="99"/>
    <w:rsid w:val="006D6C95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kern w:val="0"/>
      <w:sz w:val="22"/>
    </w:rPr>
  </w:style>
  <w:style w:type="paragraph" w:customStyle="1" w:styleId="xl35">
    <w:name w:val="xl35"/>
    <w:basedOn w:val="a0"/>
    <w:uiPriority w:val="99"/>
    <w:rsid w:val="006D6C95"/>
    <w:pPr>
      <w:widowControl/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kern w:val="0"/>
      <w:sz w:val="22"/>
    </w:rPr>
  </w:style>
  <w:style w:type="paragraph" w:customStyle="1" w:styleId="xl37">
    <w:name w:val="xl37"/>
    <w:basedOn w:val="a0"/>
    <w:uiPriority w:val="99"/>
    <w:rsid w:val="006D6C95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kern w:val="0"/>
      <w:sz w:val="22"/>
    </w:rPr>
  </w:style>
  <w:style w:type="paragraph" w:customStyle="1" w:styleId="xl44">
    <w:name w:val="xl44"/>
    <w:basedOn w:val="a0"/>
    <w:uiPriority w:val="99"/>
    <w:rsid w:val="006D6C95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Arial Unicode MS"/>
      <w:kern w:val="0"/>
      <w:sz w:val="22"/>
    </w:rPr>
  </w:style>
  <w:style w:type="paragraph" w:customStyle="1" w:styleId="a">
    <w:name w:val="標題一"/>
    <w:basedOn w:val="a0"/>
    <w:autoRedefine/>
    <w:uiPriority w:val="99"/>
    <w:rsid w:val="006D6C95"/>
    <w:pPr>
      <w:numPr>
        <w:ilvl w:val="1"/>
        <w:numId w:val="2"/>
      </w:numPr>
      <w:tabs>
        <w:tab w:val="num" w:pos="900"/>
      </w:tabs>
      <w:spacing w:line="400" w:lineRule="exact"/>
      <w:ind w:left="896" w:hanging="539"/>
      <w:jc w:val="both"/>
    </w:pPr>
    <w:rPr>
      <w:rFonts w:ascii="Times New Roman" w:eastAsia="標楷體" w:hAnsi="Times New Roman"/>
      <w:b/>
      <w:bCs/>
      <w:sz w:val="28"/>
      <w:szCs w:val="30"/>
    </w:rPr>
  </w:style>
  <w:style w:type="paragraph" w:customStyle="1" w:styleId="ad">
    <w:name w:val="表參(六)"/>
    <w:basedOn w:val="a0"/>
    <w:uiPriority w:val="99"/>
    <w:rsid w:val="006D6C95"/>
    <w:pPr>
      <w:adjustRightInd w:val="0"/>
      <w:spacing w:after="120" w:line="360" w:lineRule="atLeast"/>
      <w:jc w:val="both"/>
      <w:textAlignment w:val="baseline"/>
    </w:pPr>
    <w:rPr>
      <w:rFonts w:ascii="華康中楷體" w:eastAsia="華康中楷體" w:hAnsi="Times New Roman"/>
      <w:spacing w:val="10"/>
      <w:kern w:val="0"/>
      <w:szCs w:val="20"/>
    </w:rPr>
  </w:style>
  <w:style w:type="paragraph" w:customStyle="1" w:styleId="ae">
    <w:name w:val="題目二"/>
    <w:basedOn w:val="a0"/>
    <w:autoRedefine/>
    <w:uiPriority w:val="99"/>
    <w:rsid w:val="006D6C95"/>
    <w:pPr>
      <w:spacing w:line="240" w:lineRule="exact"/>
      <w:ind w:left="524" w:hangingChars="238" w:hanging="524"/>
      <w:jc w:val="both"/>
    </w:pPr>
    <w:rPr>
      <w:rFonts w:ascii="Times New Roman" w:eastAsia="標楷體" w:hAnsi="Times New Roman"/>
      <w:b/>
      <w:bCs/>
      <w:sz w:val="48"/>
      <w:szCs w:val="44"/>
    </w:rPr>
  </w:style>
  <w:style w:type="paragraph" w:styleId="af">
    <w:name w:val="List Paragraph"/>
    <w:basedOn w:val="a0"/>
    <w:uiPriority w:val="99"/>
    <w:qFormat/>
    <w:rsid w:val="006C481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1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78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78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78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78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78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78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78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78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78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78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78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78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552AC-B1DB-A14F-8DF5-16AE881E8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632</Words>
  <Characters>3604</Characters>
  <Application>Microsoft Office Word</Application>
  <DocSecurity>0</DocSecurity>
  <Lines>30</Lines>
  <Paragraphs>8</Paragraphs>
  <ScaleCrop>false</ScaleCrop>
  <Company>SYNNEX</Company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 件</dc:title>
  <dc:creator>206755</dc:creator>
  <cp:lastModifiedBy>平臺 台綜院</cp:lastModifiedBy>
  <cp:revision>4</cp:revision>
  <cp:lastPrinted>2016-06-28T08:25:00Z</cp:lastPrinted>
  <dcterms:created xsi:type="dcterms:W3CDTF">2021-05-18T08:30:00Z</dcterms:created>
  <dcterms:modified xsi:type="dcterms:W3CDTF">2021-06-22T08:23:00Z</dcterms:modified>
</cp:coreProperties>
</file>