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41" w:rightFromText="141" w:bottomFromText="160" w:vertAnchor="page" w:horzAnchor="margin" w:tblpXSpec="center" w:tblpY="796"/>
        <w:tblW w:w="10031" w:type="dxa"/>
        <w:tblBorders>
          <w:top w:val="double" w:sz="12" w:space="0" w:color="auto"/>
          <w:left w:val="double" w:sz="12" w:space="0" w:color="auto"/>
          <w:bottom w:val="double" w:sz="12" w:space="0" w:color="auto"/>
          <w:right w:val="double" w:sz="12" w:space="0" w:color="auto"/>
          <w:insideH w:val="double" w:sz="12" w:space="0" w:color="auto"/>
          <w:insideV w:val="double" w:sz="12" w:space="0" w:color="auto"/>
        </w:tblBorders>
        <w:tblLook w:val="01E0" w:firstRow="1" w:lastRow="1" w:firstColumn="1" w:lastColumn="1" w:noHBand="0" w:noVBand="0"/>
      </w:tblPr>
      <w:tblGrid>
        <w:gridCol w:w="3085"/>
        <w:gridCol w:w="3401"/>
        <w:gridCol w:w="1044"/>
        <w:gridCol w:w="522"/>
        <w:gridCol w:w="1979"/>
      </w:tblGrid>
      <w:tr w:rsidR="00EB56CC" w14:paraId="11986741" w14:textId="77777777" w:rsidTr="00EB56CC">
        <w:tc>
          <w:tcPr>
            <w:tcW w:w="3085" w:type="dxa"/>
            <w:vMerge w:val="restart"/>
            <w:tcBorders>
              <w:top w:val="double" w:sz="12" w:space="0" w:color="auto"/>
              <w:left w:val="double" w:sz="12" w:space="0" w:color="auto"/>
              <w:bottom w:val="double" w:sz="12" w:space="0" w:color="auto"/>
              <w:right w:val="double" w:sz="12" w:space="0" w:color="auto"/>
            </w:tcBorders>
            <w:vAlign w:val="center"/>
            <w:hideMark/>
          </w:tcPr>
          <w:p w14:paraId="0E3BDD78" w14:textId="77777777" w:rsidR="00EB56CC" w:rsidRDefault="00EB56CC" w:rsidP="00EB56CC">
            <w:pPr>
              <w:tabs>
                <w:tab w:val="center" w:pos="4536"/>
                <w:tab w:val="right" w:pos="9072"/>
              </w:tabs>
              <w:spacing w:after="0" w:line="240" w:lineRule="auto"/>
              <w:ind w:left="0" w:firstLine="0"/>
              <w:rPr>
                <w:rFonts w:ascii="Times New Roman" w:hAnsi="Times New Roman" w:cs="Times New Roman"/>
                <w:b/>
                <w:bCs/>
                <w:sz w:val="18"/>
                <w:szCs w:val="18"/>
              </w:rPr>
            </w:pPr>
            <w:r>
              <w:rPr>
                <w:rFonts w:ascii="Times New Roman" w:hAnsi="Times New Roman" w:cs="Times New Roman"/>
                <w:b/>
                <w:bCs/>
                <w:sz w:val="18"/>
                <w:szCs w:val="18"/>
              </w:rPr>
              <w:t>REPUBLIQUE TUNISIENNE</w:t>
            </w:r>
          </w:p>
          <w:p w14:paraId="29AC0B07" w14:textId="77777777" w:rsidR="00EB56CC" w:rsidRDefault="00EB56CC" w:rsidP="00EB56CC">
            <w:pPr>
              <w:tabs>
                <w:tab w:val="center" w:pos="4536"/>
                <w:tab w:val="right" w:pos="9072"/>
              </w:tabs>
              <w:spacing w:after="0" w:line="240" w:lineRule="auto"/>
              <w:ind w:left="0" w:firstLine="0"/>
              <w:rPr>
                <w:rFonts w:ascii="Times New Roman" w:hAnsi="Times New Roman" w:cs="Times New Roman"/>
                <w:b/>
                <w:bCs/>
                <w:sz w:val="18"/>
                <w:szCs w:val="18"/>
              </w:rPr>
            </w:pPr>
            <w:r>
              <w:rPr>
                <w:rFonts w:ascii="Times New Roman" w:hAnsi="Times New Roman" w:cs="Times New Roman"/>
                <w:b/>
                <w:bCs/>
                <w:sz w:val="18"/>
                <w:szCs w:val="18"/>
              </w:rPr>
              <w:t>MINISTEREDE L’EDUCATION</w:t>
            </w:r>
          </w:p>
        </w:tc>
        <w:tc>
          <w:tcPr>
            <w:tcW w:w="4445" w:type="dxa"/>
            <w:gridSpan w:val="2"/>
            <w:tcBorders>
              <w:top w:val="double" w:sz="12" w:space="0" w:color="auto"/>
              <w:left w:val="double" w:sz="12" w:space="0" w:color="auto"/>
              <w:bottom w:val="double" w:sz="12" w:space="0" w:color="auto"/>
              <w:right w:val="double" w:sz="12" w:space="0" w:color="auto"/>
            </w:tcBorders>
            <w:vAlign w:val="center"/>
            <w:hideMark/>
          </w:tcPr>
          <w:p w14:paraId="482FDB7E" w14:textId="77777777" w:rsidR="00EB56CC" w:rsidRDefault="00EB56CC" w:rsidP="00EB56CC">
            <w:pPr>
              <w:tabs>
                <w:tab w:val="center" w:pos="4536"/>
                <w:tab w:val="right" w:pos="9072"/>
              </w:tabs>
              <w:spacing w:after="0" w:line="240" w:lineRule="auto"/>
              <w:jc w:val="center"/>
              <w:rPr>
                <w:rFonts w:ascii="Times New Roman" w:hAnsi="Times New Roman" w:cs="Times New Roman"/>
                <w:b/>
                <w:bCs/>
                <w:i/>
                <w:iCs/>
                <w:sz w:val="21"/>
                <w:szCs w:val="21"/>
                <w:lang w:val="en-GB"/>
              </w:rPr>
            </w:pPr>
            <w:r>
              <w:rPr>
                <w:rFonts w:ascii="Times New Roman" w:hAnsi="Times New Roman" w:cs="Times New Roman"/>
                <w:b/>
                <w:bCs/>
                <w:lang w:val="en-GB"/>
              </w:rPr>
              <w:t>Section</w:t>
            </w:r>
            <w:r>
              <w:rPr>
                <w:rFonts w:ascii="Times New Roman" w:hAnsi="Times New Roman" w:cs="Times New Roman"/>
                <w:b/>
                <w:bCs/>
                <w:sz w:val="21"/>
                <w:szCs w:val="21"/>
                <w:lang w:val="en-GB"/>
              </w:rPr>
              <w:t>: Lettres</w:t>
            </w:r>
          </w:p>
        </w:tc>
        <w:tc>
          <w:tcPr>
            <w:tcW w:w="2501" w:type="dxa"/>
            <w:gridSpan w:val="2"/>
            <w:tcBorders>
              <w:top w:val="double" w:sz="12" w:space="0" w:color="auto"/>
              <w:left w:val="double" w:sz="12" w:space="0" w:color="auto"/>
              <w:bottom w:val="double" w:sz="12" w:space="0" w:color="auto"/>
              <w:right w:val="double" w:sz="12" w:space="0" w:color="auto"/>
            </w:tcBorders>
            <w:vAlign w:val="center"/>
            <w:hideMark/>
          </w:tcPr>
          <w:p w14:paraId="6F044358" w14:textId="07898E0B" w:rsidR="00EB56CC" w:rsidRDefault="00EB56CC" w:rsidP="00EB56CC">
            <w:pPr>
              <w:tabs>
                <w:tab w:val="center" w:pos="4536"/>
                <w:tab w:val="right" w:pos="9072"/>
              </w:tabs>
              <w:spacing w:after="0" w:line="240" w:lineRule="auto"/>
              <w:ind w:left="0" w:firstLine="0"/>
              <w:rPr>
                <w:rFonts w:ascii="Times New Roman" w:hAnsi="Times New Roman" w:cs="Times New Roman"/>
                <w:b/>
                <w:bCs/>
              </w:rPr>
            </w:pPr>
            <w:r>
              <w:rPr>
                <w:rFonts w:ascii="Times New Roman" w:hAnsi="Times New Roman" w:cs="Times New Roman"/>
                <w:b/>
                <w:bCs/>
              </w:rPr>
              <w:t>Niveau : 4</w:t>
            </w:r>
            <w:r>
              <w:rPr>
                <w:rFonts w:ascii="Times New Roman" w:hAnsi="Times New Roman" w:cs="Times New Roman"/>
                <w:b/>
                <w:bCs/>
                <w:vertAlign w:val="superscript"/>
              </w:rPr>
              <w:t>ème</w:t>
            </w:r>
            <w:r>
              <w:rPr>
                <w:rFonts w:ascii="Times New Roman" w:hAnsi="Times New Roman" w:cs="Times New Roman"/>
                <w:b/>
                <w:bCs/>
              </w:rPr>
              <w:t xml:space="preserve"> année</w:t>
            </w:r>
          </w:p>
        </w:tc>
      </w:tr>
      <w:tr w:rsidR="00EB56CC" w14:paraId="424F32F9" w14:textId="77777777" w:rsidTr="00EB56CC">
        <w:trPr>
          <w:trHeight w:val="394"/>
        </w:trPr>
        <w:tc>
          <w:tcPr>
            <w:tcW w:w="0" w:type="auto"/>
            <w:vMerge/>
            <w:tcBorders>
              <w:top w:val="double" w:sz="12" w:space="0" w:color="auto"/>
              <w:left w:val="double" w:sz="12" w:space="0" w:color="auto"/>
              <w:bottom w:val="double" w:sz="12" w:space="0" w:color="auto"/>
              <w:right w:val="double" w:sz="12" w:space="0" w:color="auto"/>
            </w:tcBorders>
            <w:vAlign w:val="center"/>
            <w:hideMark/>
          </w:tcPr>
          <w:p w14:paraId="1EBDEBD4" w14:textId="77777777" w:rsidR="00EB56CC" w:rsidRDefault="00EB56CC" w:rsidP="00EB56CC">
            <w:pPr>
              <w:spacing w:after="0" w:line="240" w:lineRule="auto"/>
              <w:rPr>
                <w:rFonts w:ascii="Times New Roman" w:hAnsi="Times New Roman" w:cs="Times New Roman"/>
                <w:b/>
                <w:bCs/>
                <w:sz w:val="18"/>
                <w:szCs w:val="18"/>
              </w:rPr>
            </w:pPr>
          </w:p>
        </w:tc>
        <w:tc>
          <w:tcPr>
            <w:tcW w:w="6946" w:type="dxa"/>
            <w:gridSpan w:val="4"/>
            <w:tcBorders>
              <w:top w:val="double" w:sz="12" w:space="0" w:color="auto"/>
              <w:left w:val="double" w:sz="12" w:space="0" w:color="auto"/>
              <w:bottom w:val="double" w:sz="12" w:space="0" w:color="auto"/>
              <w:right w:val="double" w:sz="12" w:space="0" w:color="auto"/>
            </w:tcBorders>
            <w:vAlign w:val="center"/>
            <w:hideMark/>
          </w:tcPr>
          <w:p w14:paraId="770CD4DE" w14:textId="77777777" w:rsidR="00EB56CC" w:rsidRDefault="00EB56CC" w:rsidP="00EB56CC">
            <w:pPr>
              <w:tabs>
                <w:tab w:val="center" w:pos="4536"/>
                <w:tab w:val="right" w:pos="9072"/>
              </w:tabs>
              <w:spacing w:after="0" w:line="240" w:lineRule="auto"/>
              <w:jc w:val="center"/>
              <w:rPr>
                <w:rFonts w:ascii="Times New Roman" w:hAnsi="Times New Roman" w:cs="Times New Roman"/>
                <w:b/>
                <w:bCs/>
                <w:sz w:val="28"/>
                <w:szCs w:val="28"/>
              </w:rPr>
            </w:pPr>
            <w:r>
              <w:rPr>
                <w:rFonts w:ascii="Times New Roman" w:hAnsi="Times New Roman" w:cs="Times New Roman"/>
                <w:b/>
                <w:bCs/>
                <w:sz w:val="28"/>
                <w:szCs w:val="28"/>
              </w:rPr>
              <w:t>Devoir de Contrôle N°2</w:t>
            </w:r>
          </w:p>
        </w:tc>
      </w:tr>
      <w:tr w:rsidR="00EB56CC" w:rsidRPr="001959BF" w14:paraId="0D580740" w14:textId="77777777" w:rsidTr="00EB56CC">
        <w:tc>
          <w:tcPr>
            <w:tcW w:w="3085" w:type="dxa"/>
            <w:vMerge w:val="restart"/>
            <w:tcBorders>
              <w:top w:val="double" w:sz="12" w:space="0" w:color="auto"/>
              <w:left w:val="double" w:sz="12" w:space="0" w:color="auto"/>
              <w:bottom w:val="double" w:sz="12" w:space="0" w:color="auto"/>
              <w:right w:val="double" w:sz="12" w:space="0" w:color="auto"/>
            </w:tcBorders>
            <w:vAlign w:val="center"/>
            <w:hideMark/>
          </w:tcPr>
          <w:p w14:paraId="73634AB4" w14:textId="77777777" w:rsidR="00EB56CC" w:rsidRPr="00F9048E" w:rsidRDefault="00EB56CC" w:rsidP="00EB56CC">
            <w:pPr>
              <w:spacing w:after="0" w:line="240" w:lineRule="auto"/>
              <w:jc w:val="left"/>
              <w:rPr>
                <w:rFonts w:ascii="Times New Roman" w:hAnsi="Times New Roman" w:cs="Times New Roman"/>
                <w:b/>
                <w:bCs/>
                <w:szCs w:val="22"/>
              </w:rPr>
            </w:pPr>
          </w:p>
          <w:p w14:paraId="4335C9D6" w14:textId="77777777" w:rsidR="00EB56CC" w:rsidRPr="00F9048E" w:rsidRDefault="00EB56CC" w:rsidP="00EB56CC">
            <w:pPr>
              <w:tabs>
                <w:tab w:val="center" w:pos="4536"/>
                <w:tab w:val="right" w:pos="9072"/>
              </w:tabs>
              <w:spacing w:after="0" w:line="240" w:lineRule="auto"/>
              <w:ind w:left="0" w:firstLine="0"/>
              <w:rPr>
                <w:rFonts w:ascii="Times New Roman" w:hAnsi="Times New Roman" w:cs="Times New Roman"/>
                <w:b/>
                <w:bCs/>
                <w:szCs w:val="22"/>
              </w:rPr>
            </w:pPr>
            <w:r w:rsidRPr="00F9048E">
              <w:rPr>
                <w:rFonts w:ascii="Times New Roman" w:hAnsi="Times New Roman" w:cs="Times New Roman"/>
                <w:b/>
                <w:bCs/>
                <w:szCs w:val="22"/>
              </w:rPr>
              <w:t>Année Scolaire : 2024-2025</w:t>
            </w:r>
          </w:p>
        </w:tc>
        <w:tc>
          <w:tcPr>
            <w:tcW w:w="3401" w:type="dxa"/>
            <w:tcBorders>
              <w:top w:val="double" w:sz="12" w:space="0" w:color="auto"/>
              <w:left w:val="double" w:sz="12" w:space="0" w:color="auto"/>
              <w:bottom w:val="double" w:sz="12" w:space="0" w:color="auto"/>
              <w:right w:val="double" w:sz="12" w:space="0" w:color="auto"/>
            </w:tcBorders>
            <w:vAlign w:val="center"/>
            <w:hideMark/>
          </w:tcPr>
          <w:p w14:paraId="018CE6B2" w14:textId="77777777" w:rsidR="00EB56CC" w:rsidRDefault="00EB56CC" w:rsidP="00EB56CC">
            <w:pPr>
              <w:tabs>
                <w:tab w:val="center" w:pos="4536"/>
                <w:tab w:val="right" w:pos="9072"/>
              </w:tabs>
              <w:spacing w:after="0" w:line="240" w:lineRule="auto"/>
              <w:ind w:left="410" w:firstLine="0"/>
              <w:rPr>
                <w:rFonts w:ascii="Times New Roman" w:hAnsi="Times New Roman" w:cs="Times New Roman"/>
                <w:b/>
                <w:bCs/>
              </w:rPr>
            </w:pPr>
            <w:r>
              <w:rPr>
                <w:rFonts w:ascii="Times New Roman" w:hAnsi="Times New Roman" w:cs="Times New Roman"/>
                <w:b/>
                <w:bCs/>
              </w:rPr>
              <w:t>Discipline : FRANÇAIS</w:t>
            </w:r>
          </w:p>
        </w:tc>
        <w:tc>
          <w:tcPr>
            <w:tcW w:w="1566" w:type="dxa"/>
            <w:gridSpan w:val="2"/>
            <w:tcBorders>
              <w:top w:val="double" w:sz="12" w:space="0" w:color="auto"/>
              <w:left w:val="double" w:sz="12" w:space="0" w:color="auto"/>
              <w:bottom w:val="double" w:sz="12" w:space="0" w:color="auto"/>
              <w:right w:val="double" w:sz="12" w:space="0" w:color="auto"/>
            </w:tcBorders>
            <w:vAlign w:val="center"/>
            <w:hideMark/>
          </w:tcPr>
          <w:p w14:paraId="157AE6E0" w14:textId="77777777" w:rsidR="00EB56CC" w:rsidRDefault="00EB56CC" w:rsidP="00EB56CC">
            <w:pPr>
              <w:tabs>
                <w:tab w:val="center" w:pos="4536"/>
                <w:tab w:val="right" w:pos="9072"/>
              </w:tabs>
              <w:spacing w:after="0" w:line="240" w:lineRule="auto"/>
              <w:ind w:left="0" w:firstLine="0"/>
              <w:rPr>
                <w:rFonts w:ascii="Times New Roman" w:hAnsi="Times New Roman" w:cs="Times New Roman"/>
                <w:b/>
                <w:bCs/>
              </w:rPr>
            </w:pPr>
            <w:r>
              <w:rPr>
                <w:rFonts w:ascii="Times New Roman" w:hAnsi="Times New Roman" w:cs="Times New Roman"/>
                <w:b/>
                <w:bCs/>
              </w:rPr>
              <w:t>Durée : 2h</w:t>
            </w:r>
          </w:p>
        </w:tc>
        <w:tc>
          <w:tcPr>
            <w:tcW w:w="1979" w:type="dxa"/>
            <w:tcBorders>
              <w:top w:val="double" w:sz="12" w:space="0" w:color="auto"/>
              <w:left w:val="double" w:sz="12" w:space="0" w:color="auto"/>
              <w:bottom w:val="double" w:sz="12" w:space="0" w:color="auto"/>
              <w:right w:val="double" w:sz="12" w:space="0" w:color="auto"/>
            </w:tcBorders>
            <w:vAlign w:val="center"/>
            <w:hideMark/>
          </w:tcPr>
          <w:p w14:paraId="26F7D94C" w14:textId="7C814D90" w:rsidR="00EB56CC" w:rsidRPr="00F9048E" w:rsidRDefault="00EB56CC" w:rsidP="00EB56CC">
            <w:pPr>
              <w:tabs>
                <w:tab w:val="center" w:pos="4536"/>
                <w:tab w:val="right" w:pos="9072"/>
              </w:tabs>
              <w:spacing w:after="0" w:line="240" w:lineRule="auto"/>
              <w:ind w:left="0" w:firstLine="0"/>
              <w:rPr>
                <w:rFonts w:ascii="Times New Roman" w:hAnsi="Times New Roman" w:cs="Times New Roman"/>
                <w:b/>
                <w:bCs/>
                <w:sz w:val="20"/>
                <w:szCs w:val="20"/>
              </w:rPr>
            </w:pPr>
            <w:r w:rsidRPr="00F9048E">
              <w:rPr>
                <w:rFonts w:ascii="Times New Roman" w:hAnsi="Times New Roman" w:cs="Times New Roman"/>
                <w:b/>
                <w:bCs/>
                <w:sz w:val="20"/>
                <w:szCs w:val="20"/>
              </w:rPr>
              <w:t>Date :</w:t>
            </w:r>
            <w:r w:rsidR="00C82D68">
              <w:rPr>
                <w:rFonts w:ascii="Times New Roman" w:hAnsi="Times New Roman" w:cs="Times New Roman"/>
                <w:b/>
                <w:bCs/>
                <w:sz w:val="20"/>
                <w:szCs w:val="20"/>
              </w:rPr>
              <w:t>13</w:t>
            </w:r>
            <w:r w:rsidRPr="00F9048E">
              <w:rPr>
                <w:rFonts w:ascii="Times New Roman" w:hAnsi="Times New Roman" w:cs="Times New Roman"/>
                <w:b/>
                <w:bCs/>
                <w:sz w:val="20"/>
                <w:szCs w:val="20"/>
              </w:rPr>
              <w:t>-0</w:t>
            </w:r>
            <w:r>
              <w:rPr>
                <w:rFonts w:ascii="Times New Roman" w:hAnsi="Times New Roman" w:cs="Times New Roman"/>
                <w:b/>
                <w:bCs/>
                <w:sz w:val="20"/>
                <w:szCs w:val="20"/>
              </w:rPr>
              <w:t>2</w:t>
            </w:r>
            <w:r w:rsidRPr="00F9048E">
              <w:rPr>
                <w:rFonts w:ascii="Times New Roman" w:hAnsi="Times New Roman" w:cs="Times New Roman"/>
                <w:b/>
                <w:bCs/>
                <w:sz w:val="20"/>
                <w:szCs w:val="20"/>
              </w:rPr>
              <w:t>-2025</w:t>
            </w:r>
          </w:p>
        </w:tc>
      </w:tr>
      <w:tr w:rsidR="00EB56CC" w14:paraId="53079988" w14:textId="77777777" w:rsidTr="00EB56CC">
        <w:tc>
          <w:tcPr>
            <w:tcW w:w="0" w:type="auto"/>
            <w:vMerge/>
            <w:tcBorders>
              <w:top w:val="double" w:sz="12" w:space="0" w:color="auto"/>
              <w:left w:val="double" w:sz="12" w:space="0" w:color="auto"/>
              <w:bottom w:val="double" w:sz="12" w:space="0" w:color="auto"/>
              <w:right w:val="double" w:sz="12" w:space="0" w:color="auto"/>
            </w:tcBorders>
            <w:vAlign w:val="center"/>
            <w:hideMark/>
          </w:tcPr>
          <w:p w14:paraId="051ADACA" w14:textId="77777777" w:rsidR="00EB56CC" w:rsidRDefault="00EB56CC" w:rsidP="00EB56CC">
            <w:pPr>
              <w:spacing w:after="0" w:line="240" w:lineRule="auto"/>
              <w:rPr>
                <w:rFonts w:ascii="Times New Roman" w:hAnsi="Times New Roman" w:cs="Times New Roman"/>
                <w:b/>
                <w:bCs/>
                <w:sz w:val="18"/>
                <w:szCs w:val="18"/>
              </w:rPr>
            </w:pPr>
          </w:p>
        </w:tc>
        <w:tc>
          <w:tcPr>
            <w:tcW w:w="6946" w:type="dxa"/>
            <w:gridSpan w:val="4"/>
            <w:tcBorders>
              <w:top w:val="double" w:sz="12" w:space="0" w:color="auto"/>
              <w:left w:val="double" w:sz="12" w:space="0" w:color="auto"/>
              <w:bottom w:val="double" w:sz="12" w:space="0" w:color="auto"/>
              <w:right w:val="double" w:sz="12" w:space="0" w:color="auto"/>
            </w:tcBorders>
            <w:vAlign w:val="center"/>
            <w:hideMark/>
          </w:tcPr>
          <w:p w14:paraId="72481983" w14:textId="1C3C44F1" w:rsidR="00EB56CC" w:rsidRDefault="00EB56CC" w:rsidP="00EB56CC">
            <w:pPr>
              <w:tabs>
                <w:tab w:val="center" w:pos="4536"/>
                <w:tab w:val="right" w:pos="9072"/>
              </w:tabs>
              <w:spacing w:after="0" w:line="240" w:lineRule="auto"/>
              <w:jc w:val="center"/>
              <w:rPr>
                <w:rFonts w:ascii="Times New Roman" w:hAnsi="Times New Roman" w:cs="Times New Roman"/>
                <w:b/>
                <w:bCs/>
              </w:rPr>
            </w:pPr>
            <w:r>
              <w:rPr>
                <w:rFonts w:ascii="Times New Roman" w:hAnsi="Times New Roman" w:cs="Times New Roman"/>
                <w:b/>
                <w:bCs/>
              </w:rPr>
              <w:t xml:space="preserve">Professeure : Mme </w:t>
            </w:r>
            <w:r w:rsidR="00C82D68">
              <w:rPr>
                <w:rFonts w:ascii="Times New Roman" w:hAnsi="Times New Roman" w:cs="Times New Roman"/>
                <w:b/>
                <w:bCs/>
              </w:rPr>
              <w:t>Ouardani Mouna</w:t>
            </w:r>
          </w:p>
        </w:tc>
      </w:tr>
    </w:tbl>
    <w:p w14:paraId="777D8CC5" w14:textId="77777777" w:rsidR="00F9048E" w:rsidRDefault="00F9048E" w:rsidP="00EB56CC">
      <w:pPr>
        <w:ind w:left="0" w:right="299" w:firstLine="0"/>
        <w:rPr>
          <w:rFonts w:asciiTheme="majorBidi" w:hAnsiTheme="majorBidi" w:cstheme="majorBidi"/>
          <w:sz w:val="28"/>
          <w:szCs w:val="28"/>
        </w:rPr>
      </w:pPr>
    </w:p>
    <w:p w14:paraId="3EA5BBC3" w14:textId="77777777" w:rsidR="00F9048E" w:rsidRDefault="00F9048E">
      <w:pPr>
        <w:ind w:left="334" w:right="299"/>
        <w:rPr>
          <w:rFonts w:asciiTheme="majorBidi" w:hAnsiTheme="majorBidi" w:cstheme="majorBidi"/>
          <w:sz w:val="28"/>
          <w:szCs w:val="28"/>
        </w:rPr>
      </w:pPr>
    </w:p>
    <w:p w14:paraId="59215BFB" w14:textId="06F4AD39" w:rsidR="00805A5F" w:rsidRPr="00F9048E" w:rsidRDefault="00F9048E" w:rsidP="00F9048E">
      <w:pPr>
        <w:ind w:left="-142" w:right="-12" w:hanging="334"/>
        <w:rPr>
          <w:rFonts w:asciiTheme="majorBidi" w:hAnsiTheme="majorBidi" w:cstheme="majorBidi"/>
          <w:sz w:val="28"/>
          <w:szCs w:val="28"/>
        </w:rPr>
      </w:pPr>
      <w:r>
        <w:rPr>
          <w:rFonts w:asciiTheme="majorBidi" w:hAnsiTheme="majorBidi" w:cstheme="majorBidi"/>
          <w:sz w:val="28"/>
          <w:szCs w:val="28"/>
        </w:rPr>
        <w:t xml:space="preserve">           </w:t>
      </w:r>
      <w:r w:rsidRPr="00F9048E">
        <w:rPr>
          <w:rFonts w:asciiTheme="majorBidi" w:hAnsiTheme="majorBidi" w:cstheme="majorBidi"/>
          <w:sz w:val="28"/>
          <w:szCs w:val="28"/>
        </w:rPr>
        <w:t>Nous sortons d'une époque qui a cru dur comme fer, avec ses savants et ses poètes, les Encyclopédistes et Victor Hugo en tête «Hier était le monstre et Demain sera l'ange»</w:t>
      </w:r>
      <w:r w:rsidRPr="00F9048E">
        <w:rPr>
          <w:rFonts w:asciiTheme="majorBidi" w:hAnsiTheme="majorBidi" w:cstheme="majorBidi"/>
          <w:noProof/>
          <w:sz w:val="28"/>
          <w:szCs w:val="28"/>
        </w:rPr>
        <w:drawing>
          <wp:inline distT="0" distB="0" distL="0" distR="0" wp14:anchorId="7A657AC0" wp14:editId="22232020">
            <wp:extent cx="139016" cy="59573"/>
            <wp:effectExtent l="0" t="0" r="0" b="0"/>
            <wp:docPr id="8706" name="Picture 8706"/>
            <wp:cNvGraphicFramePr/>
            <a:graphic xmlns:a="http://schemas.openxmlformats.org/drawingml/2006/main">
              <a:graphicData uri="http://schemas.openxmlformats.org/drawingml/2006/picture">
                <pic:pic xmlns:pic="http://schemas.openxmlformats.org/drawingml/2006/picture">
                  <pic:nvPicPr>
                    <pic:cNvPr id="8706" name="Picture 8706"/>
                    <pic:cNvPicPr/>
                  </pic:nvPicPr>
                  <pic:blipFill>
                    <a:blip r:embed="rId7"/>
                    <a:stretch>
                      <a:fillRect/>
                    </a:stretch>
                  </pic:blipFill>
                  <pic:spPr>
                    <a:xfrm>
                      <a:off x="0" y="0"/>
                      <a:ext cx="139016" cy="59573"/>
                    </a:xfrm>
                    <a:prstGeom prst="rect">
                      <a:avLst/>
                    </a:prstGeom>
                  </pic:spPr>
                </pic:pic>
              </a:graphicData>
            </a:graphic>
          </wp:inline>
        </w:drawing>
      </w:r>
      <w:r w:rsidRPr="00F9048E">
        <w:rPr>
          <w:rFonts w:asciiTheme="majorBidi" w:hAnsiTheme="majorBidi" w:cstheme="majorBidi"/>
          <w:sz w:val="28"/>
          <w:szCs w:val="28"/>
        </w:rPr>
        <w:t>que le progrès de la science allait non seulement changer le monde, mais nous donner le bonheur. Et c'est ce qui s'est passé. Ou ce qui a semblé se passer.</w:t>
      </w:r>
    </w:p>
    <w:p w14:paraId="2649C582" w14:textId="5305359F" w:rsidR="00F9048E" w:rsidRDefault="00F9048E" w:rsidP="00F9048E">
      <w:pPr>
        <w:ind w:left="-142" w:right="-12" w:hanging="334"/>
        <w:rPr>
          <w:rFonts w:asciiTheme="majorBidi" w:hAnsiTheme="majorBidi" w:cstheme="majorBidi"/>
          <w:sz w:val="28"/>
          <w:szCs w:val="28"/>
        </w:rPr>
      </w:pPr>
      <w:r>
        <w:rPr>
          <w:rFonts w:asciiTheme="majorBidi" w:hAnsiTheme="majorBidi" w:cstheme="majorBidi"/>
          <w:sz w:val="28"/>
          <w:szCs w:val="28"/>
        </w:rPr>
        <w:t xml:space="preserve">     </w:t>
      </w:r>
      <w:r w:rsidRPr="00F9048E">
        <w:rPr>
          <w:rFonts w:asciiTheme="majorBidi" w:hAnsiTheme="majorBidi" w:cstheme="majorBidi"/>
          <w:sz w:val="28"/>
          <w:szCs w:val="28"/>
        </w:rPr>
        <w:t>La science a changé le monde. Elle a transformé les conditions de vie d</w:t>
      </w:r>
      <w:r>
        <w:rPr>
          <w:rFonts w:asciiTheme="majorBidi" w:hAnsiTheme="majorBidi" w:cstheme="majorBidi"/>
          <w:sz w:val="28"/>
          <w:szCs w:val="28"/>
        </w:rPr>
        <w:t>’</w:t>
      </w:r>
      <w:r w:rsidRPr="00F9048E">
        <w:rPr>
          <w:rFonts w:asciiTheme="majorBidi" w:hAnsiTheme="majorBidi" w:cstheme="majorBidi"/>
          <w:sz w:val="28"/>
          <w:szCs w:val="28"/>
        </w:rPr>
        <w:t xml:space="preserve">une bonne partie de la planète. Qui, dans les pays riches dits du Nord mais beaucoup sont au sud, comme l'Australie ou la </w:t>
      </w:r>
      <w:r w:rsidR="00B67E19" w:rsidRPr="00F9048E">
        <w:rPr>
          <w:rFonts w:asciiTheme="majorBidi" w:hAnsiTheme="majorBidi" w:cstheme="majorBidi"/>
          <w:sz w:val="28"/>
          <w:szCs w:val="28"/>
        </w:rPr>
        <w:t>Nouvelle-Zélande</w:t>
      </w:r>
      <w:r w:rsidRPr="00F9048E">
        <w:rPr>
          <w:rFonts w:asciiTheme="majorBidi" w:hAnsiTheme="majorBidi" w:cstheme="majorBidi"/>
          <w:sz w:val="28"/>
          <w:szCs w:val="28"/>
        </w:rPr>
        <w:t xml:space="preserve"> , accepterait de revenir à ce qu'était l'existence dans les siècles passés ? La santé, les transports, la facilité de la vie ont fait des progrès que personne, hier encore, n'aurait osé imaginer. Les rues des grandes villes, pendant des siècles, ressemblaient à des cloaques*.</w:t>
      </w:r>
    </w:p>
    <w:p w14:paraId="401B1DA6" w14:textId="77777777" w:rsidR="00EB56CC" w:rsidRDefault="00F9048E" w:rsidP="00F9048E">
      <w:pPr>
        <w:ind w:left="-142" w:right="-12" w:hanging="334"/>
        <w:rPr>
          <w:rFonts w:asciiTheme="majorBidi" w:hAnsiTheme="majorBidi" w:cstheme="majorBidi"/>
          <w:sz w:val="28"/>
          <w:szCs w:val="28"/>
          <w:rtl/>
        </w:rPr>
      </w:pPr>
      <w:r>
        <w:rPr>
          <w:rFonts w:asciiTheme="majorBidi" w:hAnsiTheme="majorBidi" w:cstheme="majorBidi"/>
          <w:sz w:val="28"/>
          <w:szCs w:val="28"/>
        </w:rPr>
        <w:t xml:space="preserve">      </w:t>
      </w:r>
      <w:r w:rsidRPr="00F9048E">
        <w:rPr>
          <w:rFonts w:asciiTheme="majorBidi" w:hAnsiTheme="majorBidi" w:cstheme="majorBidi"/>
          <w:sz w:val="28"/>
          <w:szCs w:val="28"/>
        </w:rPr>
        <w:t xml:space="preserve">[...] La condition des galériens, des enfants au fond des mines, de l'ensemble des paysans, plus tard des ouvriers, mieux vaut ne pas en parler. Ce qui passerait aujourd'hui pour un accident mineur un abcès, une jambe cassée, une complication </w:t>
      </w:r>
      <w:r w:rsidR="00EB56CC" w:rsidRPr="00F9048E">
        <w:rPr>
          <w:rFonts w:asciiTheme="majorBidi" w:hAnsiTheme="majorBidi" w:cstheme="majorBidi"/>
          <w:sz w:val="28"/>
          <w:szCs w:val="28"/>
        </w:rPr>
        <w:t>pulmonaire prenait</w:t>
      </w:r>
      <w:r w:rsidRPr="00F9048E">
        <w:rPr>
          <w:rFonts w:asciiTheme="majorBidi" w:hAnsiTheme="majorBidi" w:cstheme="majorBidi"/>
          <w:sz w:val="28"/>
          <w:szCs w:val="28"/>
        </w:rPr>
        <w:t xml:space="preserve"> des proportions effrayantes. Nous guérissons souvent, de nos jours. Et nous nous promenons un peu partout. L'homme de la rue d'aujourd'hui vit plus vieux et moins mal, qui en doute ? que ses arrière-grands-parents.</w:t>
      </w:r>
    </w:p>
    <w:p w14:paraId="6FD2948E" w14:textId="6CA30493" w:rsidR="00805A5F" w:rsidRPr="00F9048E" w:rsidRDefault="00EB56CC" w:rsidP="00F9048E">
      <w:pPr>
        <w:ind w:left="-142" w:right="-12" w:hanging="334"/>
        <w:rPr>
          <w:rFonts w:asciiTheme="majorBidi" w:hAnsiTheme="majorBidi" w:cstheme="majorBidi"/>
          <w:sz w:val="28"/>
          <w:szCs w:val="28"/>
        </w:rPr>
      </w:pPr>
      <w:r>
        <w:rPr>
          <w:rFonts w:asciiTheme="majorBidi" w:hAnsiTheme="majorBidi" w:cstheme="majorBidi" w:hint="cs"/>
          <w:sz w:val="28"/>
          <w:szCs w:val="28"/>
          <w:rtl/>
        </w:rPr>
        <w:t xml:space="preserve">    </w:t>
      </w:r>
      <w:r w:rsidRPr="00F9048E">
        <w:rPr>
          <w:rFonts w:asciiTheme="majorBidi" w:hAnsiTheme="majorBidi" w:cstheme="majorBidi"/>
          <w:sz w:val="28"/>
          <w:szCs w:val="28"/>
        </w:rPr>
        <w:t xml:space="preserve"> Comme nous vivons bien ! Sommes-nous heureux ?</w:t>
      </w:r>
    </w:p>
    <w:p w14:paraId="7C9A0CC2" w14:textId="11026466" w:rsidR="00805A5F" w:rsidRPr="00F9048E" w:rsidRDefault="00F9048E" w:rsidP="00F9048E">
      <w:pPr>
        <w:spacing w:after="220"/>
        <w:ind w:left="-142" w:right="-12" w:hanging="334"/>
        <w:rPr>
          <w:rFonts w:asciiTheme="majorBidi" w:hAnsiTheme="majorBidi" w:cstheme="majorBidi"/>
          <w:sz w:val="28"/>
          <w:szCs w:val="28"/>
        </w:rPr>
      </w:pPr>
      <w:r>
        <w:rPr>
          <w:rFonts w:asciiTheme="majorBidi" w:hAnsiTheme="majorBidi" w:cstheme="majorBidi"/>
          <w:sz w:val="28"/>
          <w:szCs w:val="28"/>
        </w:rPr>
        <w:t xml:space="preserve">     </w:t>
      </w:r>
      <w:r w:rsidRPr="00F9048E">
        <w:rPr>
          <w:rFonts w:asciiTheme="majorBidi" w:hAnsiTheme="majorBidi" w:cstheme="majorBidi"/>
          <w:sz w:val="28"/>
          <w:szCs w:val="28"/>
        </w:rPr>
        <w:t>Peut-être pas tellement plus que nos arrière-grands-parents qui, à nos yeux au moins, étaient si malheureux. Pourquoi ? Parce que nous regardons vers l'avenir après avoir regardé vers le passé et qu'après avoir tant espéré de la science nous commençons à en avoir peur. La science qui nous empêche de souffrir nous invente d'autres souffrances. La science qui guérit et fait vivre est aussi la science qui tue. La science qui nous donne le pouvoir sur le monde est aussi la science qui nous retire tout pouvoir et qui risque, un jour, de nous retirer le monde.</w:t>
      </w:r>
    </w:p>
    <w:p w14:paraId="3CE87460" w14:textId="595FCB35" w:rsidR="00805A5F" w:rsidRDefault="00F9048E" w:rsidP="00F9048E">
      <w:pPr>
        <w:spacing w:after="371"/>
        <w:ind w:left="-142" w:right="-12" w:hanging="334"/>
        <w:rPr>
          <w:rFonts w:asciiTheme="majorBidi" w:hAnsiTheme="majorBidi" w:cstheme="majorBidi"/>
          <w:sz w:val="28"/>
          <w:szCs w:val="28"/>
        </w:rPr>
      </w:pPr>
      <w:r>
        <w:rPr>
          <w:rFonts w:asciiTheme="majorBidi" w:hAnsiTheme="majorBidi" w:cstheme="majorBidi"/>
          <w:sz w:val="28"/>
          <w:szCs w:val="28"/>
        </w:rPr>
        <w:t xml:space="preserve">                                                       </w:t>
      </w:r>
      <w:r w:rsidRPr="00F9048E">
        <w:rPr>
          <w:rFonts w:asciiTheme="majorBidi" w:hAnsiTheme="majorBidi" w:cstheme="majorBidi"/>
          <w:b/>
          <w:bCs/>
          <w:sz w:val="28"/>
          <w:szCs w:val="28"/>
        </w:rPr>
        <w:t>Jean d'Ormesson</w:t>
      </w:r>
      <w:r w:rsidRPr="00F9048E">
        <w:rPr>
          <w:rFonts w:asciiTheme="majorBidi" w:hAnsiTheme="majorBidi" w:cstheme="majorBidi"/>
          <w:sz w:val="28"/>
          <w:szCs w:val="28"/>
        </w:rPr>
        <w:t xml:space="preserve">, </w:t>
      </w:r>
      <w:r w:rsidRPr="00F9048E">
        <w:rPr>
          <w:rFonts w:asciiTheme="majorBidi" w:hAnsiTheme="majorBidi" w:cstheme="majorBidi"/>
          <w:i/>
          <w:iCs/>
          <w:sz w:val="28"/>
          <w:szCs w:val="28"/>
          <w:u w:val="single"/>
        </w:rPr>
        <w:t>C'était bien</w:t>
      </w:r>
      <w:r w:rsidRPr="00F9048E">
        <w:rPr>
          <w:rFonts w:asciiTheme="majorBidi" w:hAnsiTheme="majorBidi" w:cstheme="majorBidi"/>
          <w:sz w:val="28"/>
          <w:szCs w:val="28"/>
        </w:rPr>
        <w:t>, Gallimard, 2003.</w:t>
      </w:r>
    </w:p>
    <w:p w14:paraId="644838D3" w14:textId="77777777" w:rsidR="00F9048E" w:rsidRDefault="00F9048E" w:rsidP="00F9048E">
      <w:pPr>
        <w:spacing w:after="371"/>
        <w:ind w:left="-142" w:right="-12" w:hanging="334"/>
        <w:rPr>
          <w:rFonts w:asciiTheme="majorBidi" w:hAnsiTheme="majorBidi" w:cstheme="majorBidi"/>
          <w:sz w:val="28"/>
          <w:szCs w:val="28"/>
          <w:rtl/>
        </w:rPr>
      </w:pPr>
    </w:p>
    <w:p w14:paraId="388C06C7" w14:textId="77777777" w:rsidR="00EB56CC" w:rsidRDefault="00EB56CC" w:rsidP="00F9048E">
      <w:pPr>
        <w:spacing w:after="371"/>
        <w:ind w:left="-142" w:right="-12" w:hanging="334"/>
        <w:rPr>
          <w:rFonts w:asciiTheme="majorBidi" w:hAnsiTheme="majorBidi" w:cstheme="majorBidi"/>
          <w:sz w:val="28"/>
          <w:szCs w:val="28"/>
        </w:rPr>
      </w:pPr>
    </w:p>
    <w:p w14:paraId="3CC55121" w14:textId="1EDD588F" w:rsidR="00805A5F" w:rsidRDefault="00000000" w:rsidP="00F9048E">
      <w:pPr>
        <w:spacing w:after="0" w:line="259" w:lineRule="auto"/>
        <w:ind w:left="0" w:right="0" w:firstLine="0"/>
        <w:jc w:val="left"/>
        <w:rPr>
          <w:sz w:val="18"/>
        </w:rPr>
      </w:pPr>
      <w:r w:rsidRPr="00EB56CC">
        <w:rPr>
          <w:sz w:val="20"/>
          <w:szCs w:val="20"/>
        </w:rPr>
        <w:t>* Cloaquedécharge d'ordures, égout, lieu malsain et malpropre</w:t>
      </w:r>
      <w:r>
        <w:rPr>
          <w:sz w:val="18"/>
        </w:rPr>
        <w:t>,</w:t>
      </w:r>
    </w:p>
    <w:p w14:paraId="524122F9" w14:textId="77777777" w:rsidR="00F9048E" w:rsidRDefault="00F9048E">
      <w:pPr>
        <w:spacing w:after="0" w:line="259" w:lineRule="auto"/>
        <w:ind w:left="325" w:right="0" w:firstLine="0"/>
        <w:jc w:val="left"/>
      </w:pPr>
    </w:p>
    <w:p w14:paraId="78C6390D" w14:textId="77777777" w:rsidR="00805A5F" w:rsidRPr="00FA2565" w:rsidRDefault="00000000" w:rsidP="00FA2565">
      <w:pPr>
        <w:spacing w:after="0" w:line="259" w:lineRule="auto"/>
        <w:ind w:left="-284" w:right="-437" w:firstLine="0"/>
        <w:jc w:val="left"/>
        <w:rPr>
          <w:rFonts w:asciiTheme="majorBidi" w:hAnsiTheme="majorBidi" w:cstheme="majorBidi"/>
          <w:b/>
          <w:bCs/>
          <w:sz w:val="26"/>
          <w:szCs w:val="26"/>
        </w:rPr>
      </w:pPr>
      <w:r w:rsidRPr="00FA2565">
        <w:rPr>
          <w:rFonts w:asciiTheme="majorBidi" w:hAnsiTheme="majorBidi" w:cstheme="majorBidi"/>
          <w:b/>
          <w:bCs/>
          <w:sz w:val="26"/>
          <w:szCs w:val="26"/>
        </w:rPr>
        <w:t>1 - ETUDE DE TEXTE : (10 points)</w:t>
      </w:r>
    </w:p>
    <w:p w14:paraId="67878E4C" w14:textId="1D7BB338" w:rsidR="00805A5F" w:rsidRPr="00FA2565" w:rsidRDefault="00000000" w:rsidP="00FA2565">
      <w:pPr>
        <w:pStyle w:val="Titre1"/>
        <w:numPr>
          <w:ilvl w:val="0"/>
          <w:numId w:val="0"/>
        </w:numPr>
        <w:ind w:left="-284" w:right="-437"/>
        <w:rPr>
          <w:rFonts w:asciiTheme="majorBidi" w:hAnsiTheme="majorBidi" w:cstheme="majorBidi"/>
          <w:i/>
          <w:iCs/>
          <w:szCs w:val="26"/>
          <w:u w:val="single"/>
        </w:rPr>
      </w:pPr>
      <w:r w:rsidRPr="00FA2565">
        <w:rPr>
          <w:rFonts w:asciiTheme="majorBidi" w:hAnsiTheme="majorBidi" w:cstheme="majorBidi"/>
          <w:i/>
          <w:iCs/>
          <w:szCs w:val="26"/>
          <w:u w:val="single"/>
        </w:rPr>
        <w:t>A — Compréhension (6 points)</w:t>
      </w:r>
    </w:p>
    <w:p w14:paraId="55001E35" w14:textId="77777777" w:rsidR="00EB56CC" w:rsidRPr="00FA2565" w:rsidRDefault="00EB56CC" w:rsidP="00FA2565">
      <w:pPr>
        <w:ind w:left="-284" w:right="-437"/>
        <w:rPr>
          <w:rFonts w:asciiTheme="majorBidi" w:hAnsiTheme="majorBidi" w:cstheme="majorBidi"/>
          <w:sz w:val="26"/>
          <w:szCs w:val="26"/>
        </w:rPr>
      </w:pPr>
    </w:p>
    <w:p w14:paraId="566AED13" w14:textId="5E1A4627" w:rsidR="00805A5F" w:rsidRPr="00FA2565" w:rsidRDefault="00000000" w:rsidP="00FA2565">
      <w:pPr>
        <w:pBdr>
          <w:top w:val="single" w:sz="13" w:space="0" w:color="000000"/>
          <w:left w:val="single" w:sz="7" w:space="0" w:color="000000"/>
          <w:bottom w:val="single" w:sz="13" w:space="0" w:color="000000"/>
          <w:right w:val="single" w:sz="7" w:space="3" w:color="000000"/>
        </w:pBdr>
        <w:spacing w:after="214" w:line="259" w:lineRule="auto"/>
        <w:ind w:left="-284" w:right="-437" w:firstLine="0"/>
        <w:jc w:val="center"/>
        <w:rPr>
          <w:rFonts w:asciiTheme="majorBidi" w:hAnsiTheme="majorBidi" w:cstheme="majorBidi"/>
          <w:sz w:val="26"/>
          <w:szCs w:val="26"/>
        </w:rPr>
      </w:pPr>
      <w:r w:rsidRPr="00FA2565">
        <w:rPr>
          <w:rFonts w:asciiTheme="majorBidi" w:hAnsiTheme="majorBidi" w:cstheme="majorBidi"/>
          <w:sz w:val="26"/>
          <w:szCs w:val="26"/>
        </w:rPr>
        <w:t xml:space="preserve">Toute réponse doit être </w:t>
      </w:r>
      <w:r w:rsidR="00EB56CC" w:rsidRPr="00FA2565">
        <w:rPr>
          <w:rFonts w:asciiTheme="majorBidi" w:hAnsiTheme="majorBidi" w:cstheme="majorBidi"/>
          <w:sz w:val="26"/>
          <w:szCs w:val="26"/>
        </w:rPr>
        <w:t>bien rédigée</w:t>
      </w:r>
    </w:p>
    <w:p w14:paraId="61AEEFC6" w14:textId="029738DF" w:rsidR="00805A5F" w:rsidRPr="00FA2565" w:rsidRDefault="00DE676C" w:rsidP="00FA2565">
      <w:pPr>
        <w:numPr>
          <w:ilvl w:val="0"/>
          <w:numId w:val="1"/>
        </w:numPr>
        <w:spacing w:after="0" w:line="259" w:lineRule="auto"/>
        <w:ind w:left="-284" w:right="-437" w:hanging="328"/>
        <w:rPr>
          <w:rFonts w:asciiTheme="majorBidi" w:hAnsiTheme="majorBidi" w:cstheme="majorBidi"/>
          <w:sz w:val="26"/>
          <w:szCs w:val="26"/>
        </w:rPr>
      </w:pPr>
      <w:r w:rsidRPr="00FA2565">
        <w:rPr>
          <w:rFonts w:asciiTheme="majorBidi" w:hAnsiTheme="majorBidi" w:cstheme="majorBidi"/>
          <w:sz w:val="26"/>
          <w:szCs w:val="26"/>
        </w:rPr>
        <w:t>Au passé, l’homme regardait l’avenir avec beaucoup d’espoir</w:t>
      </w:r>
      <w:r w:rsidR="00FA2565">
        <w:rPr>
          <w:rFonts w:asciiTheme="majorBidi" w:hAnsiTheme="majorBidi" w:cstheme="majorBidi"/>
          <w:sz w:val="26"/>
          <w:szCs w:val="26"/>
        </w:rPr>
        <w:t> :</w:t>
      </w:r>
      <w:r w:rsidRPr="00FA2565">
        <w:rPr>
          <w:rFonts w:asciiTheme="majorBidi" w:hAnsiTheme="majorBidi" w:cstheme="majorBidi"/>
          <w:sz w:val="26"/>
          <w:szCs w:val="26"/>
        </w:rPr>
        <w:t xml:space="preserve"> quel désir nourrissait-il au sujet de la science ? justifiez votre réponse par des indices textuels</w:t>
      </w:r>
      <w:r w:rsidR="00B67E19" w:rsidRPr="00FA2565">
        <w:rPr>
          <w:rFonts w:asciiTheme="majorBidi" w:hAnsiTheme="majorBidi" w:cstheme="majorBidi"/>
          <w:sz w:val="26"/>
          <w:szCs w:val="26"/>
        </w:rPr>
        <w:t>. (1,5pts)</w:t>
      </w:r>
    </w:p>
    <w:p w14:paraId="5486D34D" w14:textId="6CDEC975" w:rsidR="00805A5F" w:rsidRPr="00FA2565" w:rsidRDefault="00B67E19" w:rsidP="00FA2565">
      <w:pPr>
        <w:numPr>
          <w:ilvl w:val="0"/>
          <w:numId w:val="1"/>
        </w:numPr>
        <w:spacing w:after="0" w:line="259" w:lineRule="auto"/>
        <w:ind w:left="-284" w:right="-437" w:hanging="328"/>
        <w:rPr>
          <w:rFonts w:asciiTheme="majorBidi" w:hAnsiTheme="majorBidi" w:cstheme="majorBidi"/>
          <w:sz w:val="26"/>
          <w:szCs w:val="26"/>
        </w:rPr>
      </w:pPr>
      <w:r w:rsidRPr="00FA2565">
        <w:rPr>
          <w:rFonts w:asciiTheme="majorBidi" w:hAnsiTheme="majorBidi" w:cstheme="majorBidi"/>
          <w:sz w:val="26"/>
          <w:szCs w:val="26"/>
        </w:rPr>
        <w:t>Quelles</w:t>
      </w:r>
      <w:r w:rsidR="00DE676C" w:rsidRPr="00FA2565">
        <w:rPr>
          <w:rFonts w:asciiTheme="majorBidi" w:hAnsiTheme="majorBidi" w:cstheme="majorBidi"/>
          <w:sz w:val="26"/>
          <w:szCs w:val="26"/>
        </w:rPr>
        <w:t xml:space="preserve"> améliorations la science et le progrès en général ont-ils apporté dans la vie de l’homme moderne ?</w:t>
      </w:r>
      <w:r w:rsidRPr="00FA2565">
        <w:rPr>
          <w:rFonts w:asciiTheme="majorBidi" w:hAnsiTheme="majorBidi" w:cstheme="majorBidi"/>
          <w:sz w:val="26"/>
          <w:szCs w:val="26"/>
        </w:rPr>
        <w:t xml:space="preserve"> (1,5pts)</w:t>
      </w:r>
    </w:p>
    <w:p w14:paraId="5365069D" w14:textId="26DE2BDF" w:rsidR="00805A5F" w:rsidRPr="00FA2565" w:rsidRDefault="00B67E19" w:rsidP="00FA2565">
      <w:pPr>
        <w:numPr>
          <w:ilvl w:val="0"/>
          <w:numId w:val="1"/>
        </w:numPr>
        <w:spacing w:after="0" w:line="259" w:lineRule="auto"/>
        <w:ind w:left="-284" w:right="-437" w:hanging="328"/>
        <w:rPr>
          <w:rFonts w:asciiTheme="majorBidi" w:hAnsiTheme="majorBidi" w:cstheme="majorBidi"/>
          <w:sz w:val="26"/>
          <w:szCs w:val="26"/>
        </w:rPr>
      </w:pPr>
      <w:r w:rsidRPr="00FA2565">
        <w:rPr>
          <w:rFonts w:asciiTheme="majorBidi" w:hAnsiTheme="majorBidi" w:cstheme="majorBidi"/>
          <w:sz w:val="26"/>
          <w:szCs w:val="26"/>
        </w:rPr>
        <w:t>A la fin du texte l’auteur exprime certaines craintes :</w:t>
      </w:r>
    </w:p>
    <w:p w14:paraId="739449CB" w14:textId="1C2FFCFB" w:rsidR="00B67E19" w:rsidRPr="00FA2565" w:rsidRDefault="00B67E19" w:rsidP="00FA2565">
      <w:pPr>
        <w:pStyle w:val="Paragraphedeliste"/>
        <w:numPr>
          <w:ilvl w:val="0"/>
          <w:numId w:val="5"/>
        </w:numPr>
        <w:spacing w:after="0" w:line="259" w:lineRule="auto"/>
        <w:ind w:left="-284" w:right="-437"/>
        <w:rPr>
          <w:rFonts w:asciiTheme="majorBidi" w:hAnsiTheme="majorBidi" w:cstheme="majorBidi"/>
          <w:sz w:val="26"/>
          <w:szCs w:val="26"/>
        </w:rPr>
      </w:pPr>
      <w:r w:rsidRPr="00FA2565">
        <w:rPr>
          <w:rFonts w:asciiTheme="majorBidi" w:hAnsiTheme="majorBidi" w:cstheme="majorBidi"/>
          <w:sz w:val="26"/>
          <w:szCs w:val="26"/>
        </w:rPr>
        <w:t>De quoi a-t-il peur exactement ? (1pt)</w:t>
      </w:r>
    </w:p>
    <w:p w14:paraId="65BBA67A" w14:textId="3229032C" w:rsidR="00805A5F" w:rsidRPr="00FA2565" w:rsidRDefault="00B67E19" w:rsidP="00FA2565">
      <w:pPr>
        <w:pStyle w:val="Paragraphedeliste"/>
        <w:numPr>
          <w:ilvl w:val="0"/>
          <w:numId w:val="5"/>
        </w:numPr>
        <w:spacing w:after="0" w:line="259" w:lineRule="auto"/>
        <w:ind w:left="-284" w:right="-437"/>
        <w:rPr>
          <w:rFonts w:asciiTheme="majorBidi" w:hAnsiTheme="majorBidi" w:cstheme="majorBidi"/>
          <w:sz w:val="26"/>
          <w:szCs w:val="26"/>
        </w:rPr>
      </w:pPr>
      <w:r w:rsidRPr="00FA2565">
        <w:rPr>
          <w:rFonts w:asciiTheme="majorBidi" w:hAnsiTheme="majorBidi" w:cstheme="majorBidi"/>
          <w:sz w:val="26"/>
          <w:szCs w:val="26"/>
        </w:rPr>
        <w:t>Relevez et interprétez deux procédés d’écriture utilisés par l’auteur pour exprimer son angoisse. (2pts)</w:t>
      </w:r>
    </w:p>
    <w:p w14:paraId="0A269034" w14:textId="77777777" w:rsidR="00B67E19" w:rsidRPr="00FA2565" w:rsidRDefault="00B67E19" w:rsidP="00FA2565">
      <w:pPr>
        <w:pStyle w:val="Paragraphedeliste"/>
        <w:spacing w:after="0" w:line="259" w:lineRule="auto"/>
        <w:ind w:left="-284" w:right="-437" w:firstLine="0"/>
        <w:rPr>
          <w:rFonts w:asciiTheme="majorBidi" w:hAnsiTheme="majorBidi" w:cstheme="majorBidi"/>
          <w:sz w:val="26"/>
          <w:szCs w:val="26"/>
        </w:rPr>
      </w:pPr>
    </w:p>
    <w:p w14:paraId="6AEE704F" w14:textId="5AF1F3AD" w:rsidR="00805A5F" w:rsidRPr="00FA2565" w:rsidRDefault="00000000" w:rsidP="00FA2565">
      <w:pPr>
        <w:pStyle w:val="Titre1"/>
        <w:numPr>
          <w:ilvl w:val="0"/>
          <w:numId w:val="0"/>
        </w:numPr>
        <w:ind w:left="-284" w:right="-437"/>
        <w:rPr>
          <w:rFonts w:asciiTheme="majorBidi" w:hAnsiTheme="majorBidi" w:cstheme="majorBidi"/>
          <w:i/>
          <w:iCs/>
          <w:szCs w:val="26"/>
          <w:u w:val="single"/>
        </w:rPr>
      </w:pPr>
      <w:r w:rsidRPr="00FA2565">
        <w:rPr>
          <w:rFonts w:asciiTheme="majorBidi" w:hAnsiTheme="majorBidi" w:cstheme="majorBidi"/>
          <w:i/>
          <w:iCs/>
          <w:noProof/>
          <w:szCs w:val="26"/>
          <w:u w:val="single"/>
        </w:rPr>
        <w:drawing>
          <wp:inline distT="0" distB="0" distL="0" distR="0" wp14:anchorId="38941D9A" wp14:editId="25407CB5">
            <wp:extent cx="197870" cy="106934"/>
            <wp:effectExtent l="0" t="0" r="0" b="0"/>
            <wp:docPr id="8710" name="Picture 8710"/>
            <wp:cNvGraphicFramePr/>
            <a:graphic xmlns:a="http://schemas.openxmlformats.org/drawingml/2006/main">
              <a:graphicData uri="http://schemas.openxmlformats.org/drawingml/2006/picture">
                <pic:pic xmlns:pic="http://schemas.openxmlformats.org/drawingml/2006/picture">
                  <pic:nvPicPr>
                    <pic:cNvPr id="8710" name="Picture 8710"/>
                    <pic:cNvPicPr/>
                  </pic:nvPicPr>
                  <pic:blipFill>
                    <a:blip r:embed="rId8"/>
                    <a:stretch>
                      <a:fillRect/>
                    </a:stretch>
                  </pic:blipFill>
                  <pic:spPr>
                    <a:xfrm>
                      <a:off x="0" y="0"/>
                      <a:ext cx="197870" cy="106934"/>
                    </a:xfrm>
                    <a:prstGeom prst="rect">
                      <a:avLst/>
                    </a:prstGeom>
                  </pic:spPr>
                </pic:pic>
              </a:graphicData>
            </a:graphic>
          </wp:inline>
        </w:drawing>
      </w:r>
      <w:r w:rsidRPr="00FA2565">
        <w:rPr>
          <w:rFonts w:asciiTheme="majorBidi" w:hAnsiTheme="majorBidi" w:cstheme="majorBidi"/>
          <w:i/>
          <w:iCs/>
          <w:szCs w:val="26"/>
          <w:u w:val="single"/>
        </w:rPr>
        <w:t>Langue (4 points)</w:t>
      </w:r>
    </w:p>
    <w:p w14:paraId="2BFCB5D9" w14:textId="57B46466" w:rsidR="00805A5F" w:rsidRPr="00FA2565" w:rsidRDefault="00B67E19" w:rsidP="00FA2565">
      <w:pPr>
        <w:numPr>
          <w:ilvl w:val="0"/>
          <w:numId w:val="2"/>
        </w:numPr>
        <w:spacing w:after="0" w:line="259" w:lineRule="auto"/>
        <w:ind w:left="-284" w:right="-12" w:firstLine="0"/>
        <w:rPr>
          <w:rFonts w:asciiTheme="majorBidi" w:hAnsiTheme="majorBidi" w:cstheme="majorBidi"/>
          <w:b/>
          <w:bCs/>
          <w:sz w:val="24"/>
        </w:rPr>
      </w:pPr>
      <w:r w:rsidRPr="00FA2565">
        <w:rPr>
          <w:rFonts w:asciiTheme="majorBidi" w:hAnsiTheme="majorBidi" w:cstheme="majorBidi"/>
          <w:b/>
          <w:bCs/>
          <w:sz w:val="24"/>
        </w:rPr>
        <w:t xml:space="preserve">« La science (…) </w:t>
      </w:r>
      <w:r w:rsidRPr="00FA2565">
        <w:rPr>
          <w:rFonts w:asciiTheme="majorBidi" w:hAnsiTheme="majorBidi" w:cstheme="majorBidi"/>
          <w:b/>
          <w:bCs/>
          <w:sz w:val="24"/>
          <w:u w:val="single"/>
        </w:rPr>
        <w:t>a transformé</w:t>
      </w:r>
      <w:r w:rsidRPr="00FA2565">
        <w:rPr>
          <w:rFonts w:asciiTheme="majorBidi" w:hAnsiTheme="majorBidi" w:cstheme="majorBidi"/>
          <w:b/>
          <w:bCs/>
          <w:sz w:val="24"/>
        </w:rPr>
        <w:t xml:space="preserve"> les conditions de vie d’une bonne partie de la planète. »</w:t>
      </w:r>
    </w:p>
    <w:p w14:paraId="47DBA182" w14:textId="31232834" w:rsidR="00B67E19" w:rsidRPr="00FA2565" w:rsidRDefault="00B67E19" w:rsidP="00FA2565">
      <w:pPr>
        <w:pStyle w:val="Paragraphedeliste"/>
        <w:numPr>
          <w:ilvl w:val="0"/>
          <w:numId w:val="6"/>
        </w:numPr>
        <w:spacing w:after="0" w:line="259" w:lineRule="auto"/>
        <w:ind w:left="-284" w:right="-12" w:firstLine="0"/>
        <w:rPr>
          <w:rFonts w:asciiTheme="majorBidi" w:hAnsiTheme="majorBidi" w:cstheme="majorBidi"/>
          <w:sz w:val="26"/>
          <w:szCs w:val="26"/>
        </w:rPr>
      </w:pPr>
      <w:r w:rsidRPr="00FA2565">
        <w:rPr>
          <w:rFonts w:asciiTheme="majorBidi" w:hAnsiTheme="majorBidi" w:cstheme="majorBidi"/>
          <w:sz w:val="26"/>
          <w:szCs w:val="26"/>
        </w:rPr>
        <w:t>Réécrivez la phrase en remplaçant le terme souligné par un synonyme. (0,5pt)</w:t>
      </w:r>
    </w:p>
    <w:p w14:paraId="634B11CB" w14:textId="2A22E32D" w:rsidR="00B67E19" w:rsidRPr="00FA2565" w:rsidRDefault="00B67E19" w:rsidP="00FA2565">
      <w:pPr>
        <w:pStyle w:val="Paragraphedeliste"/>
        <w:numPr>
          <w:ilvl w:val="0"/>
          <w:numId w:val="6"/>
        </w:numPr>
        <w:spacing w:after="0" w:line="259" w:lineRule="auto"/>
        <w:ind w:left="-284" w:right="-12" w:firstLine="0"/>
        <w:rPr>
          <w:rFonts w:asciiTheme="majorBidi" w:hAnsiTheme="majorBidi" w:cstheme="majorBidi"/>
          <w:sz w:val="26"/>
          <w:szCs w:val="26"/>
        </w:rPr>
      </w:pPr>
      <w:r w:rsidRPr="00FA2565">
        <w:rPr>
          <w:rFonts w:asciiTheme="majorBidi" w:hAnsiTheme="majorBidi" w:cstheme="majorBidi"/>
          <w:sz w:val="26"/>
          <w:szCs w:val="26"/>
        </w:rPr>
        <w:t>Donnez deux mots appartenant à la même famille du verbe en question. (1pt)</w:t>
      </w:r>
    </w:p>
    <w:p w14:paraId="0BC94C9E" w14:textId="77777777" w:rsidR="00B67E19" w:rsidRPr="00FA2565" w:rsidRDefault="00B67E19" w:rsidP="00FA2565">
      <w:pPr>
        <w:pStyle w:val="Paragraphedeliste"/>
        <w:spacing w:after="0" w:line="259" w:lineRule="auto"/>
        <w:ind w:left="-284" w:right="-12" w:firstLine="0"/>
        <w:rPr>
          <w:rFonts w:asciiTheme="majorBidi" w:hAnsiTheme="majorBidi" w:cstheme="majorBidi"/>
          <w:sz w:val="26"/>
          <w:szCs w:val="26"/>
        </w:rPr>
      </w:pPr>
    </w:p>
    <w:p w14:paraId="6DF68441" w14:textId="537EE290" w:rsidR="00B67E19" w:rsidRPr="00FA2565" w:rsidRDefault="00FA2565" w:rsidP="00FA2565">
      <w:pPr>
        <w:spacing w:after="0" w:line="259" w:lineRule="auto"/>
        <w:ind w:left="-567" w:right="-12" w:firstLine="0"/>
        <w:rPr>
          <w:rFonts w:asciiTheme="majorBidi" w:hAnsiTheme="majorBidi" w:cstheme="majorBidi"/>
          <w:sz w:val="26"/>
          <w:szCs w:val="26"/>
        </w:rPr>
      </w:pPr>
      <w:r>
        <w:rPr>
          <w:rFonts w:asciiTheme="majorBidi" w:hAnsiTheme="majorBidi" w:cstheme="majorBidi"/>
          <w:sz w:val="26"/>
          <w:szCs w:val="26"/>
        </w:rPr>
        <w:t xml:space="preserve">2) </w:t>
      </w:r>
      <w:r w:rsidR="00B67E19" w:rsidRPr="00FA2565">
        <w:rPr>
          <w:rFonts w:asciiTheme="majorBidi" w:hAnsiTheme="majorBidi" w:cstheme="majorBidi"/>
          <w:b/>
          <w:bCs/>
          <w:sz w:val="24"/>
        </w:rPr>
        <w:t>« La science qui nous empêche de souffrir nous invente d'autres souffrances. »</w:t>
      </w:r>
    </w:p>
    <w:p w14:paraId="76743049" w14:textId="76F06BAD" w:rsidR="00B67E19" w:rsidRPr="00FA2565" w:rsidRDefault="00B67E19" w:rsidP="00FA2565">
      <w:pPr>
        <w:pStyle w:val="Paragraphedeliste"/>
        <w:numPr>
          <w:ilvl w:val="0"/>
          <w:numId w:val="7"/>
        </w:numPr>
        <w:spacing w:after="0" w:line="259" w:lineRule="auto"/>
        <w:ind w:left="-284" w:right="-12" w:firstLine="0"/>
        <w:rPr>
          <w:rFonts w:asciiTheme="majorBidi" w:hAnsiTheme="majorBidi" w:cstheme="majorBidi"/>
          <w:sz w:val="26"/>
          <w:szCs w:val="26"/>
        </w:rPr>
      </w:pPr>
      <w:r w:rsidRPr="00FA2565">
        <w:rPr>
          <w:rFonts w:asciiTheme="majorBidi" w:hAnsiTheme="majorBidi" w:cstheme="majorBidi"/>
          <w:sz w:val="26"/>
          <w:szCs w:val="26"/>
        </w:rPr>
        <w:t>Identifiez le rapport logique exprimé dans cette phrase. (0,5pt)</w:t>
      </w:r>
    </w:p>
    <w:p w14:paraId="5E438577" w14:textId="77777777" w:rsidR="00FA2565" w:rsidRDefault="00B67E19" w:rsidP="00FA2565">
      <w:pPr>
        <w:pStyle w:val="Paragraphedeliste"/>
        <w:numPr>
          <w:ilvl w:val="0"/>
          <w:numId w:val="7"/>
        </w:numPr>
        <w:spacing w:after="0" w:line="259" w:lineRule="auto"/>
        <w:ind w:left="-284" w:right="-12" w:firstLine="0"/>
        <w:rPr>
          <w:rFonts w:asciiTheme="majorBidi" w:hAnsiTheme="majorBidi" w:cstheme="majorBidi"/>
          <w:sz w:val="26"/>
          <w:szCs w:val="26"/>
        </w:rPr>
      </w:pPr>
      <w:r w:rsidRPr="00FA2565">
        <w:rPr>
          <w:rFonts w:asciiTheme="majorBidi" w:hAnsiTheme="majorBidi" w:cstheme="majorBidi"/>
          <w:sz w:val="26"/>
          <w:szCs w:val="26"/>
        </w:rPr>
        <w:t>Explicitez le dans une phrase complexe par subordination. (1pt)</w:t>
      </w:r>
    </w:p>
    <w:p w14:paraId="58D7BC07" w14:textId="77777777" w:rsidR="00FA2565" w:rsidRDefault="00FA2565" w:rsidP="00FA2565">
      <w:pPr>
        <w:pStyle w:val="Paragraphedeliste"/>
        <w:spacing w:after="0" w:line="259" w:lineRule="auto"/>
        <w:ind w:left="-284" w:right="-12" w:firstLine="0"/>
        <w:rPr>
          <w:rFonts w:asciiTheme="majorBidi" w:hAnsiTheme="majorBidi" w:cstheme="majorBidi"/>
          <w:sz w:val="26"/>
          <w:szCs w:val="26"/>
        </w:rPr>
      </w:pPr>
    </w:p>
    <w:p w14:paraId="53C053EA" w14:textId="25914C81" w:rsidR="00B67E19" w:rsidRPr="00FA2565" w:rsidRDefault="00FA2565" w:rsidP="00FA2565">
      <w:pPr>
        <w:pStyle w:val="Paragraphedeliste"/>
        <w:spacing w:after="0" w:line="259" w:lineRule="auto"/>
        <w:ind w:left="-284" w:right="-12" w:firstLine="0"/>
        <w:rPr>
          <w:rFonts w:asciiTheme="majorBidi" w:hAnsiTheme="majorBidi" w:cstheme="majorBidi"/>
          <w:sz w:val="26"/>
          <w:szCs w:val="26"/>
        </w:rPr>
      </w:pPr>
      <w:r>
        <w:rPr>
          <w:rFonts w:asciiTheme="majorBidi" w:hAnsiTheme="majorBidi" w:cstheme="majorBidi"/>
          <w:sz w:val="26"/>
          <w:szCs w:val="26"/>
        </w:rPr>
        <w:t xml:space="preserve">3) </w:t>
      </w:r>
      <w:r w:rsidRPr="00FA2565">
        <w:rPr>
          <w:rFonts w:asciiTheme="majorBidi" w:hAnsiTheme="majorBidi" w:cstheme="majorBidi"/>
          <w:b/>
          <w:bCs/>
          <w:sz w:val="24"/>
        </w:rPr>
        <w:t>Comme nous vivons bien, nous sommes heureux</w:t>
      </w:r>
      <w:r w:rsidRPr="00FA2565">
        <w:rPr>
          <w:rFonts w:asciiTheme="majorBidi" w:hAnsiTheme="majorBidi" w:cstheme="majorBidi"/>
          <w:sz w:val="24"/>
        </w:rPr>
        <w:t>.</w:t>
      </w:r>
    </w:p>
    <w:p w14:paraId="0C9837CB" w14:textId="09C0DD68" w:rsidR="00FA2565" w:rsidRDefault="00FA2565" w:rsidP="00FA2565">
      <w:pPr>
        <w:pStyle w:val="Paragraphedeliste"/>
        <w:spacing w:after="0" w:line="259" w:lineRule="auto"/>
        <w:ind w:left="-284" w:right="-12" w:firstLine="0"/>
        <w:rPr>
          <w:rFonts w:asciiTheme="majorBidi" w:hAnsiTheme="majorBidi" w:cstheme="majorBidi"/>
          <w:sz w:val="26"/>
          <w:szCs w:val="26"/>
        </w:rPr>
      </w:pPr>
      <w:r w:rsidRPr="00FA2565">
        <w:rPr>
          <w:rFonts w:asciiTheme="majorBidi" w:hAnsiTheme="majorBidi" w:cstheme="majorBidi"/>
          <w:sz w:val="26"/>
          <w:szCs w:val="26"/>
        </w:rPr>
        <w:t xml:space="preserve">Réécrivez la phrase </w:t>
      </w:r>
      <w:r>
        <w:rPr>
          <w:rFonts w:asciiTheme="majorBidi" w:hAnsiTheme="majorBidi" w:cstheme="majorBidi"/>
          <w:sz w:val="26"/>
          <w:szCs w:val="26"/>
        </w:rPr>
        <w:t>ci-dessus</w:t>
      </w:r>
      <w:r w:rsidRPr="00FA2565">
        <w:rPr>
          <w:rFonts w:asciiTheme="majorBidi" w:hAnsiTheme="majorBidi" w:cstheme="majorBidi"/>
          <w:sz w:val="26"/>
          <w:szCs w:val="26"/>
        </w:rPr>
        <w:t xml:space="preserve"> en exprimant un rapport de conséquence lié à un degré d’intensité.</w:t>
      </w:r>
      <w:r>
        <w:rPr>
          <w:rFonts w:asciiTheme="majorBidi" w:hAnsiTheme="majorBidi" w:cstheme="majorBidi"/>
          <w:sz w:val="26"/>
          <w:szCs w:val="26"/>
        </w:rPr>
        <w:t xml:space="preserve"> (1pt)</w:t>
      </w:r>
    </w:p>
    <w:p w14:paraId="77680377" w14:textId="77777777" w:rsidR="00FA2565" w:rsidRPr="00FA2565" w:rsidRDefault="00FA2565" w:rsidP="00FA2565">
      <w:pPr>
        <w:pStyle w:val="Paragraphedeliste"/>
        <w:spacing w:after="0" w:line="259" w:lineRule="auto"/>
        <w:ind w:left="-284" w:right="-437" w:firstLine="0"/>
        <w:rPr>
          <w:rFonts w:asciiTheme="majorBidi" w:hAnsiTheme="majorBidi" w:cstheme="majorBidi"/>
          <w:sz w:val="26"/>
          <w:szCs w:val="26"/>
        </w:rPr>
      </w:pPr>
    </w:p>
    <w:p w14:paraId="5B94E339" w14:textId="77777777" w:rsidR="00805A5F" w:rsidRPr="00FA2565" w:rsidRDefault="00000000" w:rsidP="00FA2565">
      <w:pPr>
        <w:pStyle w:val="Titre1"/>
        <w:ind w:left="-284" w:right="-437" w:hanging="219"/>
        <w:rPr>
          <w:rFonts w:asciiTheme="majorBidi" w:hAnsiTheme="majorBidi" w:cstheme="majorBidi"/>
          <w:b/>
          <w:bCs/>
          <w:szCs w:val="26"/>
        </w:rPr>
      </w:pPr>
      <w:r w:rsidRPr="00FA2565">
        <w:rPr>
          <w:rFonts w:asciiTheme="majorBidi" w:hAnsiTheme="majorBidi" w:cstheme="majorBidi"/>
          <w:b/>
          <w:bCs/>
          <w:szCs w:val="26"/>
        </w:rPr>
        <w:t>- ESSAI : (10 points)</w:t>
      </w:r>
    </w:p>
    <w:p w14:paraId="6A841DF1" w14:textId="54F4C5C3" w:rsidR="00FA2565" w:rsidRPr="00FA2565" w:rsidRDefault="00FA2565" w:rsidP="00FA2565">
      <w:pPr>
        <w:ind w:left="-284" w:right="-437"/>
        <w:rPr>
          <w:rFonts w:asciiTheme="majorBidi" w:hAnsiTheme="majorBidi" w:cstheme="majorBidi"/>
          <w:b/>
          <w:bCs/>
          <w:sz w:val="24"/>
        </w:rPr>
      </w:pPr>
      <w:r w:rsidRPr="00FA2565">
        <w:rPr>
          <w:rFonts w:asciiTheme="majorBidi" w:hAnsiTheme="majorBidi" w:cstheme="majorBidi"/>
          <w:b/>
          <w:bCs/>
          <w:sz w:val="24"/>
        </w:rPr>
        <w:t>« Nous sortons d'une époque qui a cru dur comme fer (…) que le progrès de la science allait non seulement changer le monde, mais nous donner le bonheur. »</w:t>
      </w:r>
    </w:p>
    <w:p w14:paraId="4E43B4F4" w14:textId="0572AD21" w:rsidR="00FA2565" w:rsidRDefault="00FA2565" w:rsidP="00FA2565">
      <w:pPr>
        <w:ind w:left="-284" w:right="-437" w:firstLine="284"/>
        <w:rPr>
          <w:rFonts w:asciiTheme="majorBidi" w:hAnsiTheme="majorBidi" w:cstheme="majorBidi"/>
          <w:sz w:val="26"/>
          <w:szCs w:val="26"/>
        </w:rPr>
      </w:pPr>
      <w:r w:rsidRPr="00FA2565">
        <w:rPr>
          <w:rFonts w:asciiTheme="majorBidi" w:hAnsiTheme="majorBidi" w:cstheme="majorBidi"/>
          <w:sz w:val="26"/>
          <w:szCs w:val="26"/>
        </w:rPr>
        <w:t>Pensez vous que le monde moderne ait répondu aux espoirs et aux attentes que nourrissait l’homme autrefois ?</w:t>
      </w:r>
      <w:r>
        <w:rPr>
          <w:rFonts w:asciiTheme="majorBidi" w:hAnsiTheme="majorBidi" w:cstheme="majorBidi"/>
          <w:sz w:val="26"/>
          <w:szCs w:val="26"/>
        </w:rPr>
        <w:t xml:space="preserve"> </w:t>
      </w:r>
    </w:p>
    <w:p w14:paraId="10082C97" w14:textId="5F402840" w:rsidR="00FA2565" w:rsidRDefault="00FA2565" w:rsidP="00FA2565">
      <w:pPr>
        <w:ind w:left="-284" w:right="-437" w:firstLine="284"/>
        <w:rPr>
          <w:rFonts w:asciiTheme="majorBidi" w:hAnsiTheme="majorBidi" w:cstheme="majorBidi"/>
          <w:sz w:val="26"/>
          <w:szCs w:val="26"/>
        </w:rPr>
      </w:pPr>
      <w:r>
        <w:rPr>
          <w:rFonts w:asciiTheme="majorBidi" w:hAnsiTheme="majorBidi" w:cstheme="majorBidi"/>
          <w:sz w:val="26"/>
          <w:szCs w:val="26"/>
        </w:rPr>
        <w:t xml:space="preserve">Exprimez votre point de vue en vous appuyant sur des arguments et des exemples pertinents. </w:t>
      </w:r>
    </w:p>
    <w:p w14:paraId="0FB9FF97" w14:textId="77777777" w:rsidR="00FA2565" w:rsidRDefault="00FA2565" w:rsidP="00FA2565">
      <w:pPr>
        <w:ind w:left="-284" w:right="-437" w:firstLine="284"/>
        <w:rPr>
          <w:rFonts w:asciiTheme="majorBidi" w:hAnsiTheme="majorBidi" w:cstheme="majorBidi"/>
          <w:sz w:val="26"/>
          <w:szCs w:val="26"/>
        </w:rPr>
      </w:pPr>
    </w:p>
    <w:p w14:paraId="23932872" w14:textId="77777777" w:rsidR="00FA2565" w:rsidRDefault="00FA2565" w:rsidP="00FA2565">
      <w:pPr>
        <w:ind w:left="-284" w:right="-437" w:firstLine="284"/>
        <w:rPr>
          <w:rFonts w:asciiTheme="majorBidi" w:hAnsiTheme="majorBidi" w:cstheme="majorBidi"/>
          <w:sz w:val="26"/>
          <w:szCs w:val="26"/>
        </w:rPr>
      </w:pPr>
    </w:p>
    <w:p w14:paraId="4E976BE9" w14:textId="77777777" w:rsidR="00FA2565" w:rsidRDefault="00FA2565" w:rsidP="00FA2565">
      <w:pPr>
        <w:ind w:left="-284" w:right="-437" w:firstLine="284"/>
        <w:rPr>
          <w:rFonts w:asciiTheme="majorBidi" w:hAnsiTheme="majorBidi" w:cstheme="majorBidi"/>
          <w:sz w:val="26"/>
          <w:szCs w:val="26"/>
        </w:rPr>
      </w:pPr>
    </w:p>
    <w:p w14:paraId="5CF72481" w14:textId="77777777" w:rsidR="00FA2565" w:rsidRPr="00FA2565" w:rsidRDefault="00FA2565" w:rsidP="00FA2565">
      <w:pPr>
        <w:ind w:left="-284" w:right="-437" w:firstLine="284"/>
        <w:rPr>
          <w:rFonts w:asciiTheme="majorBidi" w:hAnsiTheme="majorBidi" w:cstheme="majorBidi"/>
          <w:sz w:val="26"/>
          <w:szCs w:val="26"/>
        </w:rPr>
      </w:pPr>
    </w:p>
    <w:p w14:paraId="28DA9D98" w14:textId="16718F45" w:rsidR="00805A5F" w:rsidRPr="00FA2565" w:rsidRDefault="00805A5F" w:rsidP="00FA2565">
      <w:pPr>
        <w:spacing w:after="0" w:line="259" w:lineRule="auto"/>
        <w:ind w:left="-284" w:right="-437" w:firstLine="284"/>
        <w:rPr>
          <w:rFonts w:asciiTheme="majorBidi" w:hAnsiTheme="majorBidi" w:cstheme="majorBidi"/>
          <w:sz w:val="26"/>
          <w:szCs w:val="26"/>
        </w:rPr>
      </w:pPr>
    </w:p>
    <w:p w14:paraId="65DCA09D" w14:textId="4FDA87F3" w:rsidR="00805A5F" w:rsidRDefault="00000000">
      <w:pPr>
        <w:spacing w:after="0" w:line="259" w:lineRule="auto"/>
        <w:ind w:left="202" w:right="0" w:firstLine="0"/>
        <w:jc w:val="center"/>
      </w:pPr>
      <w:r>
        <w:rPr>
          <w:sz w:val="28"/>
        </w:rPr>
        <w:t>2/2</w:t>
      </w:r>
    </w:p>
    <w:sectPr w:rsidR="00805A5F" w:rsidSect="00F9048E">
      <w:pgSz w:w="11900" w:h="16840"/>
      <w:pgMar w:top="1509" w:right="1516" w:bottom="2088" w:left="1465" w:header="720" w:footer="720" w:gutter="0"/>
      <w:pgBorders w:offsetFrom="page">
        <w:top w:val="double" w:sz="4" w:space="24" w:color="auto"/>
        <w:left w:val="double" w:sz="4" w:space="24" w:color="auto"/>
        <w:bottom w:val="double" w:sz="4" w:space="24" w:color="auto"/>
        <w:right w:val="doub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40847B" w14:textId="77777777" w:rsidR="00B062E0" w:rsidRDefault="00B062E0" w:rsidP="00F9048E">
      <w:pPr>
        <w:spacing w:after="0" w:line="240" w:lineRule="auto"/>
      </w:pPr>
      <w:r>
        <w:separator/>
      </w:r>
    </w:p>
  </w:endnote>
  <w:endnote w:type="continuationSeparator" w:id="0">
    <w:p w14:paraId="3E4CE93E" w14:textId="77777777" w:rsidR="00B062E0" w:rsidRDefault="00B062E0" w:rsidP="00F904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1B0144" w14:textId="77777777" w:rsidR="00B062E0" w:rsidRDefault="00B062E0" w:rsidP="00F9048E">
      <w:pPr>
        <w:spacing w:after="0" w:line="240" w:lineRule="auto"/>
      </w:pPr>
      <w:r>
        <w:separator/>
      </w:r>
    </w:p>
  </w:footnote>
  <w:footnote w:type="continuationSeparator" w:id="0">
    <w:p w14:paraId="7250D32A" w14:textId="77777777" w:rsidR="00B062E0" w:rsidRDefault="00B062E0" w:rsidP="00F9048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mc:AlternateContent>
      <mc:Choice Requires="v">
        <w:pict>
          <v:shapetype w14:anchorId="3D9655F2"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 o:spid="_x0000_i1025" type="#_x0000_t75" style="width:10.5pt;height:2.25pt;visibility:visible;mso-wrap-style:square" filled="t">
            <v:imagedata r:id="rId1" o:title=""/>
            <o:lock v:ext="edit" aspectratio="f"/>
          </v:shape>
        </w:pict>
      </mc:Choice>
      <mc:Fallback>
        <w:drawing>
          <wp:inline distT="0" distB="0" distL="0" distR="0" wp14:anchorId="11B54A16" wp14:editId="72E7E00B">
            <wp:extent cx="133350" cy="28575"/>
            <wp:effectExtent l="0" t="0" r="0" b="9525"/>
            <wp:docPr id="2098991665"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a:picLocks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33350" cy="28575"/>
                    </a:xfrm>
                    <a:prstGeom prst="rect">
                      <a:avLst/>
                    </a:prstGeom>
                    <a:solidFill>
                      <a:srgbClr val="FFFFFF"/>
                    </a:solidFill>
                    <a:ln>
                      <a:noFill/>
                    </a:ln>
                  </pic:spPr>
                </pic:pic>
              </a:graphicData>
            </a:graphic>
          </wp:inline>
        </w:drawing>
      </mc:Fallback>
    </mc:AlternateContent>
  </w:numPicBullet>
  <w:abstractNum w:abstractNumId="0" w15:restartNumberingAfterBreak="0">
    <w:nsid w:val="09727C8F"/>
    <w:multiLevelType w:val="hybridMultilevel"/>
    <w:tmpl w:val="BA9A2EB4"/>
    <w:lvl w:ilvl="0" w:tplc="102E075C">
      <w:start w:val="3"/>
      <w:numFmt w:val="decimal"/>
      <w:lvlText w:val="%1)"/>
      <w:lvlJc w:val="left"/>
      <w:pPr>
        <w:ind w:left="145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16E6E5A">
      <w:start w:val="1"/>
      <w:numFmt w:val="bullet"/>
      <w:lvlText w:val="•"/>
      <w:lvlPicBulletId w:val="0"/>
      <w:lvlJc w:val="left"/>
      <w:pPr>
        <w:ind w:left="176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472A348">
      <w:start w:val="1"/>
      <w:numFmt w:val="bullet"/>
      <w:lvlText w:val="▪"/>
      <w:lvlJc w:val="left"/>
      <w:pPr>
        <w:ind w:left="28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E1E4EE8">
      <w:start w:val="1"/>
      <w:numFmt w:val="bullet"/>
      <w:lvlText w:val="•"/>
      <w:lvlJc w:val="left"/>
      <w:pPr>
        <w:ind w:left="3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C507682">
      <w:start w:val="1"/>
      <w:numFmt w:val="bullet"/>
      <w:lvlText w:val="o"/>
      <w:lvlJc w:val="left"/>
      <w:pPr>
        <w:ind w:left="4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698B872">
      <w:start w:val="1"/>
      <w:numFmt w:val="bullet"/>
      <w:lvlText w:val="▪"/>
      <w:lvlJc w:val="left"/>
      <w:pPr>
        <w:ind w:left="5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826A518">
      <w:start w:val="1"/>
      <w:numFmt w:val="bullet"/>
      <w:lvlText w:val="•"/>
      <w:lvlJc w:val="left"/>
      <w:pPr>
        <w:ind w:left="5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1BEA498">
      <w:start w:val="1"/>
      <w:numFmt w:val="bullet"/>
      <w:lvlText w:val="o"/>
      <w:lvlJc w:val="left"/>
      <w:pPr>
        <w:ind w:left="6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CEC70FE">
      <w:start w:val="1"/>
      <w:numFmt w:val="bullet"/>
      <w:lvlText w:val="▪"/>
      <w:lvlJc w:val="left"/>
      <w:pPr>
        <w:ind w:left="7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FC52C0F"/>
    <w:multiLevelType w:val="hybridMultilevel"/>
    <w:tmpl w:val="E688869E"/>
    <w:lvl w:ilvl="0" w:tplc="F70C2D3C">
      <w:start w:val="1"/>
      <w:numFmt w:val="decimal"/>
      <w:lvlText w:val="%1)"/>
      <w:lvlJc w:val="left"/>
      <w:pPr>
        <w:ind w:left="144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89C15A4">
      <w:start w:val="1"/>
      <w:numFmt w:val="lowerLetter"/>
      <w:lvlText w:val="%2"/>
      <w:lvlJc w:val="left"/>
      <w:pPr>
        <w:ind w:left="220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44265D0">
      <w:start w:val="1"/>
      <w:numFmt w:val="lowerRoman"/>
      <w:lvlText w:val="%3"/>
      <w:lvlJc w:val="left"/>
      <w:pPr>
        <w:ind w:left="292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DE21FD2">
      <w:start w:val="1"/>
      <w:numFmt w:val="decimal"/>
      <w:lvlText w:val="%4"/>
      <w:lvlJc w:val="left"/>
      <w:pPr>
        <w:ind w:left="364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324C762">
      <w:start w:val="1"/>
      <w:numFmt w:val="lowerLetter"/>
      <w:lvlText w:val="%5"/>
      <w:lvlJc w:val="left"/>
      <w:pPr>
        <w:ind w:left="436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DFA1052">
      <w:start w:val="1"/>
      <w:numFmt w:val="lowerRoman"/>
      <w:lvlText w:val="%6"/>
      <w:lvlJc w:val="left"/>
      <w:pPr>
        <w:ind w:left="508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00838A4">
      <w:start w:val="1"/>
      <w:numFmt w:val="decimal"/>
      <w:lvlText w:val="%7"/>
      <w:lvlJc w:val="left"/>
      <w:pPr>
        <w:ind w:left="580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3E82EF8">
      <w:start w:val="1"/>
      <w:numFmt w:val="lowerLetter"/>
      <w:lvlText w:val="%8"/>
      <w:lvlJc w:val="left"/>
      <w:pPr>
        <w:ind w:left="652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04AE3B4">
      <w:start w:val="1"/>
      <w:numFmt w:val="lowerRoman"/>
      <w:lvlText w:val="%9"/>
      <w:lvlJc w:val="left"/>
      <w:pPr>
        <w:ind w:left="724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CBB6EB0"/>
    <w:multiLevelType w:val="hybridMultilevel"/>
    <w:tmpl w:val="6E1E1078"/>
    <w:lvl w:ilvl="0" w:tplc="3F2A8AF0">
      <w:start w:val="1"/>
      <w:numFmt w:val="decimal"/>
      <w:lvlText w:val="%1)"/>
      <w:lvlJc w:val="left"/>
      <w:pPr>
        <w:ind w:left="113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7F89AFA">
      <w:start w:val="2"/>
      <w:numFmt w:val="decimal"/>
      <w:lvlText w:val="(%2"/>
      <w:lvlJc w:val="left"/>
      <w:pPr>
        <w:ind w:left="1781"/>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2" w:tplc="03F4E974">
      <w:start w:val="1"/>
      <w:numFmt w:val="lowerRoman"/>
      <w:lvlText w:val="%3"/>
      <w:lvlJc w:val="left"/>
      <w:pPr>
        <w:ind w:left="8609"/>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3" w:tplc="A8DEB682">
      <w:start w:val="1"/>
      <w:numFmt w:val="decimal"/>
      <w:lvlText w:val="%4"/>
      <w:lvlJc w:val="left"/>
      <w:pPr>
        <w:ind w:left="9329"/>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4" w:tplc="4A3C6C82">
      <w:start w:val="1"/>
      <w:numFmt w:val="lowerLetter"/>
      <w:lvlText w:val="%5"/>
      <w:lvlJc w:val="left"/>
      <w:pPr>
        <w:ind w:left="10049"/>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5" w:tplc="34C495D2">
      <w:start w:val="1"/>
      <w:numFmt w:val="lowerRoman"/>
      <w:lvlText w:val="%6"/>
      <w:lvlJc w:val="left"/>
      <w:pPr>
        <w:ind w:left="10769"/>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6" w:tplc="103AF258">
      <w:start w:val="1"/>
      <w:numFmt w:val="decimal"/>
      <w:lvlText w:val="%7"/>
      <w:lvlJc w:val="left"/>
      <w:pPr>
        <w:ind w:left="11489"/>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7" w:tplc="B94ABFEA">
      <w:start w:val="1"/>
      <w:numFmt w:val="lowerLetter"/>
      <w:lvlText w:val="%8"/>
      <w:lvlJc w:val="left"/>
      <w:pPr>
        <w:ind w:left="12209"/>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8" w:tplc="14BA6CD0">
      <w:start w:val="1"/>
      <w:numFmt w:val="lowerRoman"/>
      <w:lvlText w:val="%9"/>
      <w:lvlJc w:val="left"/>
      <w:pPr>
        <w:ind w:left="12929"/>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abstractNum>
  <w:abstractNum w:abstractNumId="3" w15:restartNumberingAfterBreak="0">
    <w:nsid w:val="26B936A6"/>
    <w:multiLevelType w:val="hybridMultilevel"/>
    <w:tmpl w:val="B088C0A0"/>
    <w:lvl w:ilvl="0" w:tplc="516066A8">
      <w:start w:val="1"/>
      <w:numFmt w:val="lowerLetter"/>
      <w:lvlText w:val="%1-"/>
      <w:lvlJc w:val="left"/>
      <w:pPr>
        <w:ind w:left="720" w:hanging="360"/>
      </w:pPr>
      <w:rPr>
        <w:rFonts w:asciiTheme="majorBidi" w:hAnsiTheme="majorBidi" w:cstheme="majorBidi" w:hint="default"/>
        <w:sz w:val="28"/>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57C67FB1"/>
    <w:multiLevelType w:val="hybridMultilevel"/>
    <w:tmpl w:val="0330B33E"/>
    <w:lvl w:ilvl="0" w:tplc="0606805E">
      <w:start w:val="11"/>
      <w:numFmt w:val="decimal"/>
      <w:pStyle w:val="Titre1"/>
      <w:lvlText w:val="%1"/>
      <w:lvlJc w:val="left"/>
      <w:pPr>
        <w:ind w:left="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01020512">
      <w:start w:val="1"/>
      <w:numFmt w:val="lowerLetter"/>
      <w:lvlText w:val="%2"/>
      <w:lvlJc w:val="left"/>
      <w:pPr>
        <w:ind w:left="108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DD941EC4">
      <w:start w:val="1"/>
      <w:numFmt w:val="lowerRoman"/>
      <w:lvlText w:val="%3"/>
      <w:lvlJc w:val="left"/>
      <w:pPr>
        <w:ind w:left="18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AC907B7C">
      <w:start w:val="1"/>
      <w:numFmt w:val="decimal"/>
      <w:lvlText w:val="%4"/>
      <w:lvlJc w:val="left"/>
      <w:pPr>
        <w:ind w:left="252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B51A2760">
      <w:start w:val="1"/>
      <w:numFmt w:val="lowerLetter"/>
      <w:lvlText w:val="%5"/>
      <w:lvlJc w:val="left"/>
      <w:pPr>
        <w:ind w:left="324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15FA65B4">
      <w:start w:val="1"/>
      <w:numFmt w:val="lowerRoman"/>
      <w:lvlText w:val="%6"/>
      <w:lvlJc w:val="left"/>
      <w:pPr>
        <w:ind w:left="396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42C4A9F4">
      <w:start w:val="1"/>
      <w:numFmt w:val="decimal"/>
      <w:lvlText w:val="%7"/>
      <w:lvlJc w:val="left"/>
      <w:pPr>
        <w:ind w:left="468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62D85EC4">
      <w:start w:val="1"/>
      <w:numFmt w:val="lowerLetter"/>
      <w:lvlText w:val="%8"/>
      <w:lvlJc w:val="left"/>
      <w:pPr>
        <w:ind w:left="54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FB408CE6">
      <w:start w:val="1"/>
      <w:numFmt w:val="lowerRoman"/>
      <w:lvlText w:val="%9"/>
      <w:lvlJc w:val="left"/>
      <w:pPr>
        <w:ind w:left="612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5" w15:restartNumberingAfterBreak="0">
    <w:nsid w:val="6C216D1F"/>
    <w:multiLevelType w:val="hybridMultilevel"/>
    <w:tmpl w:val="60342144"/>
    <w:lvl w:ilvl="0" w:tplc="1A3E0C54">
      <w:start w:val="1"/>
      <w:numFmt w:val="lowerLetter"/>
      <w:lvlText w:val="%1-"/>
      <w:lvlJc w:val="left"/>
      <w:pPr>
        <w:ind w:left="502" w:hanging="360"/>
      </w:pPr>
      <w:rPr>
        <w:rFonts w:hint="default"/>
        <w:sz w:val="24"/>
      </w:rPr>
    </w:lvl>
    <w:lvl w:ilvl="1" w:tplc="040C0019" w:tentative="1">
      <w:start w:val="1"/>
      <w:numFmt w:val="lowerLetter"/>
      <w:lvlText w:val="%2."/>
      <w:lvlJc w:val="left"/>
      <w:pPr>
        <w:ind w:left="1222" w:hanging="360"/>
      </w:pPr>
    </w:lvl>
    <w:lvl w:ilvl="2" w:tplc="040C001B" w:tentative="1">
      <w:start w:val="1"/>
      <w:numFmt w:val="lowerRoman"/>
      <w:lvlText w:val="%3."/>
      <w:lvlJc w:val="right"/>
      <w:pPr>
        <w:ind w:left="1942" w:hanging="180"/>
      </w:pPr>
    </w:lvl>
    <w:lvl w:ilvl="3" w:tplc="040C000F" w:tentative="1">
      <w:start w:val="1"/>
      <w:numFmt w:val="decimal"/>
      <w:lvlText w:val="%4."/>
      <w:lvlJc w:val="left"/>
      <w:pPr>
        <w:ind w:left="2662" w:hanging="360"/>
      </w:pPr>
    </w:lvl>
    <w:lvl w:ilvl="4" w:tplc="040C0019" w:tentative="1">
      <w:start w:val="1"/>
      <w:numFmt w:val="lowerLetter"/>
      <w:lvlText w:val="%5."/>
      <w:lvlJc w:val="left"/>
      <w:pPr>
        <w:ind w:left="3382" w:hanging="360"/>
      </w:pPr>
    </w:lvl>
    <w:lvl w:ilvl="5" w:tplc="040C001B" w:tentative="1">
      <w:start w:val="1"/>
      <w:numFmt w:val="lowerRoman"/>
      <w:lvlText w:val="%6."/>
      <w:lvlJc w:val="right"/>
      <w:pPr>
        <w:ind w:left="4102" w:hanging="180"/>
      </w:pPr>
    </w:lvl>
    <w:lvl w:ilvl="6" w:tplc="040C000F" w:tentative="1">
      <w:start w:val="1"/>
      <w:numFmt w:val="decimal"/>
      <w:lvlText w:val="%7."/>
      <w:lvlJc w:val="left"/>
      <w:pPr>
        <w:ind w:left="4822" w:hanging="360"/>
      </w:pPr>
    </w:lvl>
    <w:lvl w:ilvl="7" w:tplc="040C0019" w:tentative="1">
      <w:start w:val="1"/>
      <w:numFmt w:val="lowerLetter"/>
      <w:lvlText w:val="%8."/>
      <w:lvlJc w:val="left"/>
      <w:pPr>
        <w:ind w:left="5542" w:hanging="360"/>
      </w:pPr>
    </w:lvl>
    <w:lvl w:ilvl="8" w:tplc="040C001B" w:tentative="1">
      <w:start w:val="1"/>
      <w:numFmt w:val="lowerRoman"/>
      <w:lvlText w:val="%9."/>
      <w:lvlJc w:val="right"/>
      <w:pPr>
        <w:ind w:left="6262" w:hanging="180"/>
      </w:pPr>
    </w:lvl>
  </w:abstractNum>
  <w:abstractNum w:abstractNumId="6" w15:restartNumberingAfterBreak="0">
    <w:nsid w:val="74E130AF"/>
    <w:multiLevelType w:val="hybridMultilevel"/>
    <w:tmpl w:val="54AA8366"/>
    <w:lvl w:ilvl="0" w:tplc="6E32CBC2">
      <w:start w:val="1"/>
      <w:numFmt w:val="lowerLetter"/>
      <w:lvlText w:val="%1-"/>
      <w:lvlJc w:val="left"/>
      <w:pPr>
        <w:ind w:left="1802" w:hanging="360"/>
      </w:pPr>
      <w:rPr>
        <w:rFonts w:asciiTheme="majorBidi" w:hAnsiTheme="majorBidi" w:cstheme="majorBidi" w:hint="default"/>
        <w:sz w:val="28"/>
      </w:rPr>
    </w:lvl>
    <w:lvl w:ilvl="1" w:tplc="040C0019" w:tentative="1">
      <w:start w:val="1"/>
      <w:numFmt w:val="lowerLetter"/>
      <w:lvlText w:val="%2."/>
      <w:lvlJc w:val="left"/>
      <w:pPr>
        <w:ind w:left="2522" w:hanging="360"/>
      </w:pPr>
    </w:lvl>
    <w:lvl w:ilvl="2" w:tplc="040C001B" w:tentative="1">
      <w:start w:val="1"/>
      <w:numFmt w:val="lowerRoman"/>
      <w:lvlText w:val="%3."/>
      <w:lvlJc w:val="right"/>
      <w:pPr>
        <w:ind w:left="3242" w:hanging="180"/>
      </w:pPr>
    </w:lvl>
    <w:lvl w:ilvl="3" w:tplc="040C000F" w:tentative="1">
      <w:start w:val="1"/>
      <w:numFmt w:val="decimal"/>
      <w:lvlText w:val="%4."/>
      <w:lvlJc w:val="left"/>
      <w:pPr>
        <w:ind w:left="3962" w:hanging="360"/>
      </w:pPr>
    </w:lvl>
    <w:lvl w:ilvl="4" w:tplc="040C0019" w:tentative="1">
      <w:start w:val="1"/>
      <w:numFmt w:val="lowerLetter"/>
      <w:lvlText w:val="%5."/>
      <w:lvlJc w:val="left"/>
      <w:pPr>
        <w:ind w:left="4682" w:hanging="360"/>
      </w:pPr>
    </w:lvl>
    <w:lvl w:ilvl="5" w:tplc="040C001B" w:tentative="1">
      <w:start w:val="1"/>
      <w:numFmt w:val="lowerRoman"/>
      <w:lvlText w:val="%6."/>
      <w:lvlJc w:val="right"/>
      <w:pPr>
        <w:ind w:left="5402" w:hanging="180"/>
      </w:pPr>
    </w:lvl>
    <w:lvl w:ilvl="6" w:tplc="040C000F" w:tentative="1">
      <w:start w:val="1"/>
      <w:numFmt w:val="decimal"/>
      <w:lvlText w:val="%7."/>
      <w:lvlJc w:val="left"/>
      <w:pPr>
        <w:ind w:left="6122" w:hanging="360"/>
      </w:pPr>
    </w:lvl>
    <w:lvl w:ilvl="7" w:tplc="040C0019" w:tentative="1">
      <w:start w:val="1"/>
      <w:numFmt w:val="lowerLetter"/>
      <w:lvlText w:val="%8."/>
      <w:lvlJc w:val="left"/>
      <w:pPr>
        <w:ind w:left="6842" w:hanging="360"/>
      </w:pPr>
    </w:lvl>
    <w:lvl w:ilvl="8" w:tplc="040C001B" w:tentative="1">
      <w:start w:val="1"/>
      <w:numFmt w:val="lowerRoman"/>
      <w:lvlText w:val="%9."/>
      <w:lvlJc w:val="right"/>
      <w:pPr>
        <w:ind w:left="7562" w:hanging="180"/>
      </w:pPr>
    </w:lvl>
  </w:abstractNum>
  <w:num w:numId="1" w16cid:durableId="278032718">
    <w:abstractNumId w:val="2"/>
  </w:num>
  <w:num w:numId="2" w16cid:durableId="753599002">
    <w:abstractNumId w:val="1"/>
  </w:num>
  <w:num w:numId="3" w16cid:durableId="206657">
    <w:abstractNumId w:val="0"/>
  </w:num>
  <w:num w:numId="4" w16cid:durableId="2092383157">
    <w:abstractNumId w:val="4"/>
  </w:num>
  <w:num w:numId="5" w16cid:durableId="914434167">
    <w:abstractNumId w:val="5"/>
  </w:num>
  <w:num w:numId="6" w16cid:durableId="939797450">
    <w:abstractNumId w:val="3"/>
  </w:num>
  <w:num w:numId="7" w16cid:durableId="10670050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5A5F"/>
    <w:rsid w:val="00033397"/>
    <w:rsid w:val="00382F14"/>
    <w:rsid w:val="007A5AA1"/>
    <w:rsid w:val="00805A5F"/>
    <w:rsid w:val="00AA329F"/>
    <w:rsid w:val="00B062E0"/>
    <w:rsid w:val="00B67E19"/>
    <w:rsid w:val="00C82D68"/>
    <w:rsid w:val="00DE676C"/>
    <w:rsid w:val="00EB56CC"/>
    <w:rsid w:val="00F26E7E"/>
    <w:rsid w:val="00F9048E"/>
    <w:rsid w:val="00FA2565"/>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384FD3"/>
  <w15:docId w15:val="{DB3BD816-9048-40C1-86EB-61ECB9BE1A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 w:line="258" w:lineRule="auto"/>
      <w:ind w:left="349" w:right="298" w:firstLine="584"/>
      <w:jc w:val="both"/>
    </w:pPr>
    <w:rPr>
      <w:rFonts w:ascii="Calibri" w:eastAsia="Calibri" w:hAnsi="Calibri" w:cs="Calibri"/>
      <w:color w:val="000000"/>
      <w:sz w:val="22"/>
    </w:rPr>
  </w:style>
  <w:style w:type="paragraph" w:styleId="Titre1">
    <w:name w:val="heading 1"/>
    <w:next w:val="Normal"/>
    <w:link w:val="Titre1Car"/>
    <w:uiPriority w:val="9"/>
    <w:qFormat/>
    <w:pPr>
      <w:keepNext/>
      <w:keepLines/>
      <w:numPr>
        <w:numId w:val="4"/>
      </w:numPr>
      <w:spacing w:after="0" w:line="259" w:lineRule="auto"/>
      <w:ind w:left="397" w:hanging="10"/>
      <w:outlineLvl w:val="0"/>
    </w:pPr>
    <w:rPr>
      <w:rFonts w:ascii="Calibri" w:eastAsia="Calibri" w:hAnsi="Calibri" w:cs="Calibri"/>
      <w:color w:val="000000"/>
      <w:sz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link w:val="Titre1"/>
    <w:rPr>
      <w:rFonts w:ascii="Calibri" w:eastAsia="Calibri" w:hAnsi="Calibri" w:cs="Calibri"/>
      <w:color w:val="000000"/>
      <w:sz w:val="26"/>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En-tte">
    <w:name w:val="header"/>
    <w:basedOn w:val="Normal"/>
    <w:link w:val="En-tteCar"/>
    <w:uiPriority w:val="99"/>
    <w:unhideWhenUsed/>
    <w:rsid w:val="00F9048E"/>
    <w:pPr>
      <w:tabs>
        <w:tab w:val="center" w:pos="4536"/>
        <w:tab w:val="right" w:pos="9072"/>
      </w:tabs>
      <w:spacing w:after="0" w:line="240" w:lineRule="auto"/>
    </w:pPr>
  </w:style>
  <w:style w:type="character" w:customStyle="1" w:styleId="En-tteCar">
    <w:name w:val="En-tête Car"/>
    <w:basedOn w:val="Policepardfaut"/>
    <w:link w:val="En-tte"/>
    <w:uiPriority w:val="99"/>
    <w:rsid w:val="00F9048E"/>
    <w:rPr>
      <w:rFonts w:ascii="Calibri" w:eastAsia="Calibri" w:hAnsi="Calibri" w:cs="Calibri"/>
      <w:color w:val="000000"/>
      <w:sz w:val="22"/>
    </w:rPr>
  </w:style>
  <w:style w:type="paragraph" w:styleId="Pieddepage">
    <w:name w:val="footer"/>
    <w:basedOn w:val="Normal"/>
    <w:link w:val="PieddepageCar"/>
    <w:uiPriority w:val="99"/>
    <w:unhideWhenUsed/>
    <w:rsid w:val="00F9048E"/>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9048E"/>
    <w:rPr>
      <w:rFonts w:ascii="Calibri" w:eastAsia="Calibri" w:hAnsi="Calibri" w:cs="Calibri"/>
      <w:color w:val="000000"/>
      <w:sz w:val="22"/>
    </w:rPr>
  </w:style>
  <w:style w:type="paragraph" w:styleId="Paragraphedeliste">
    <w:name w:val="List Paragraph"/>
    <w:basedOn w:val="Normal"/>
    <w:uiPriority w:val="34"/>
    <w:qFormat/>
    <w:rsid w:val="00B67E1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numbering.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604</Words>
  <Characters>3324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Microsoft Word - Document4</vt:lpstr>
    </vt:vector>
  </TitlesOfParts>
  <Company/>
  <LinksUpToDate>false</LinksUpToDate>
  <CharactersWithSpaces>3921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Document4</dc:title>
  <dc:subject/>
  <dc:creator>Administrateur</dc:creator>
  <cp:keywords/>
  <dc:description/>
  <cp:lastModifiedBy>Mned Hamdi</cp:lastModifiedBy>
  <cp:revision>1</cp:revision>
  <cp:lastPrinted>2025-02-01T05:26:00Z</cp:lastPrinted>
  <dcterms:created xsi:type="dcterms:W3CDTF">2025-02-10T07:46:00Z</dcterms:created>
  <dcterms:modified xsi:type="dcterms:W3CDTF">2025-02-20T07:22:00Z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2025-02-10T07:45:52Z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9ec8be54-8632-4cc6-9422-a8fe479fb743</vt:lpwstr>
  </property>
  <property fmtid="{D5CDD505-2E9C-101B-9397-08002B2CF9AE}" pid="7" name="MSIP_Label_defa4170-0d19-0005-0004-bc88714345d2_ActionId">
    <vt:lpwstr>c2f1bed4-9a93-40a4-bac8-217d7eb5fd1e</vt:lpwstr>
  </property>
  <property fmtid="{D5CDD505-2E9C-101B-9397-08002B2CF9AE}" pid="8" name="MSIP_Label_defa4170-0d19-0005-0004-bc88714345d2_ContentBits">
    <vt:lpwstr>0</vt:lpwstr>
  </property>
</Properties>
</file>