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4D9" w:rsidRPr="00F96DF7" w:rsidRDefault="00067B4F">
      <w:pPr>
        <w:rPr>
          <w:b/>
          <w:bCs/>
          <w:color w:val="FF0000"/>
          <w:sz w:val="32"/>
          <w:szCs w:val="32"/>
        </w:rPr>
      </w:pPr>
      <w:r w:rsidRPr="00051612">
        <w:rPr>
          <w:color w:val="FF0000"/>
          <w:sz w:val="32"/>
          <w:szCs w:val="32"/>
        </w:rPr>
        <w:t xml:space="preserve">                                           </w:t>
      </w:r>
      <w:r w:rsidRPr="00F96DF7">
        <w:rPr>
          <w:b/>
          <w:bCs/>
          <w:color w:val="FF0000"/>
          <w:sz w:val="32"/>
          <w:szCs w:val="32"/>
        </w:rPr>
        <w:t>FICHE DE LECTURE</w:t>
      </w:r>
    </w:p>
    <w:p w:rsidR="00067B4F" w:rsidRDefault="00067B4F" w:rsidP="00067B4F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(</w:t>
      </w:r>
      <w:r w:rsidRPr="00A968B2">
        <w:rPr>
          <w:b/>
          <w:bCs/>
          <w:sz w:val="32"/>
          <w:szCs w:val="32"/>
        </w:rPr>
        <w:t>Texte littéraire</w:t>
      </w:r>
      <w:r>
        <w:rPr>
          <w:sz w:val="32"/>
          <w:szCs w:val="32"/>
        </w:rPr>
        <w:t>)</w:t>
      </w:r>
    </w:p>
    <w:p w:rsidR="00067B4F" w:rsidRPr="00051612" w:rsidRDefault="00067B4F" w:rsidP="00067B4F">
      <w:pPr>
        <w:rPr>
          <w:color w:val="002060"/>
          <w:sz w:val="24"/>
          <w:szCs w:val="24"/>
        </w:rPr>
      </w:pPr>
      <w:r w:rsidRPr="00051612">
        <w:rPr>
          <w:color w:val="002060"/>
          <w:sz w:val="24"/>
          <w:szCs w:val="24"/>
        </w:rPr>
        <w:t>Séance 1</w:t>
      </w:r>
    </w:p>
    <w:p w:rsidR="00067B4F" w:rsidRDefault="00067B4F" w:rsidP="00067B4F">
      <w:pPr>
        <w:rPr>
          <w:sz w:val="24"/>
          <w:szCs w:val="24"/>
        </w:rPr>
      </w:pPr>
    </w:p>
    <w:p w:rsidR="00067B4F" w:rsidRDefault="00051612" w:rsidP="00067B4F">
      <w:pPr>
        <w:rPr>
          <w:sz w:val="24"/>
          <w:szCs w:val="24"/>
        </w:rPr>
      </w:pPr>
      <w:r>
        <w:rPr>
          <w:sz w:val="24"/>
          <w:szCs w:val="24"/>
        </w:rPr>
        <w:t>*</w:t>
      </w:r>
      <w:r w:rsidR="00067B4F">
        <w:rPr>
          <w:sz w:val="24"/>
          <w:szCs w:val="24"/>
        </w:rPr>
        <w:t>Quelles idées vous inspirent le titre, la couverture, les illustrations ?</w:t>
      </w:r>
    </w:p>
    <w:p w:rsidR="00067B4F" w:rsidRDefault="00051612" w:rsidP="00067B4F">
      <w:pPr>
        <w:rPr>
          <w:sz w:val="24"/>
          <w:szCs w:val="24"/>
        </w:rPr>
      </w:pPr>
      <w:r>
        <w:rPr>
          <w:sz w:val="24"/>
          <w:szCs w:val="24"/>
        </w:rPr>
        <w:t xml:space="preserve"> *Faîtes la p</w:t>
      </w:r>
      <w:r w:rsidR="00067B4F">
        <w:rPr>
          <w:sz w:val="24"/>
          <w:szCs w:val="24"/>
        </w:rPr>
        <w:t>résentation matérielle de l’œuvre</w:t>
      </w:r>
      <w:r>
        <w:rPr>
          <w:sz w:val="24"/>
          <w:szCs w:val="24"/>
        </w:rPr>
        <w:t xml:space="preserve"> en remplissant le tableau suivant </w:t>
      </w:r>
      <w:r w:rsidR="00067B4F">
        <w:rPr>
          <w:sz w:val="24"/>
          <w:szCs w:val="24"/>
        </w:rPr>
        <w:t>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48"/>
        <w:gridCol w:w="6714"/>
      </w:tblGrid>
      <w:tr w:rsidR="00067B4F" w:rsidTr="00051612">
        <w:tc>
          <w:tcPr>
            <w:tcW w:w="2376" w:type="dxa"/>
          </w:tcPr>
          <w:p w:rsidR="00067B4F" w:rsidRDefault="00067B4F" w:rsidP="00067B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Titre</w:t>
            </w:r>
          </w:p>
        </w:tc>
        <w:tc>
          <w:tcPr>
            <w:tcW w:w="6836" w:type="dxa"/>
          </w:tcPr>
          <w:p w:rsidR="00067B4F" w:rsidRDefault="00067B4F" w:rsidP="00067B4F">
            <w:pPr>
              <w:rPr>
                <w:sz w:val="24"/>
                <w:szCs w:val="24"/>
              </w:rPr>
            </w:pPr>
          </w:p>
        </w:tc>
      </w:tr>
      <w:tr w:rsidR="00067B4F" w:rsidTr="00051612">
        <w:tc>
          <w:tcPr>
            <w:tcW w:w="2376" w:type="dxa"/>
          </w:tcPr>
          <w:p w:rsidR="00067B4F" w:rsidRDefault="00067B4F" w:rsidP="00067B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Auteur</w:t>
            </w:r>
          </w:p>
        </w:tc>
        <w:tc>
          <w:tcPr>
            <w:tcW w:w="6836" w:type="dxa"/>
          </w:tcPr>
          <w:p w:rsidR="00067B4F" w:rsidRDefault="00067B4F" w:rsidP="00067B4F">
            <w:pPr>
              <w:rPr>
                <w:sz w:val="24"/>
                <w:szCs w:val="24"/>
              </w:rPr>
            </w:pPr>
          </w:p>
        </w:tc>
      </w:tr>
      <w:tr w:rsidR="00067B4F" w:rsidTr="00051612">
        <w:tc>
          <w:tcPr>
            <w:tcW w:w="2376" w:type="dxa"/>
          </w:tcPr>
          <w:p w:rsidR="00067B4F" w:rsidRDefault="00067B4F" w:rsidP="00067B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Siècle</w:t>
            </w:r>
          </w:p>
        </w:tc>
        <w:tc>
          <w:tcPr>
            <w:tcW w:w="6836" w:type="dxa"/>
          </w:tcPr>
          <w:p w:rsidR="00067B4F" w:rsidRDefault="00067B4F" w:rsidP="00067B4F">
            <w:pPr>
              <w:rPr>
                <w:sz w:val="24"/>
                <w:szCs w:val="24"/>
              </w:rPr>
            </w:pPr>
          </w:p>
        </w:tc>
      </w:tr>
      <w:tr w:rsidR="00067B4F" w:rsidTr="00051612">
        <w:tc>
          <w:tcPr>
            <w:tcW w:w="2376" w:type="dxa"/>
          </w:tcPr>
          <w:p w:rsidR="00067B4F" w:rsidRDefault="00067B4F" w:rsidP="00067B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Genre</w:t>
            </w:r>
          </w:p>
        </w:tc>
        <w:tc>
          <w:tcPr>
            <w:tcW w:w="6836" w:type="dxa"/>
          </w:tcPr>
          <w:p w:rsidR="00067B4F" w:rsidRDefault="00067B4F" w:rsidP="00067B4F">
            <w:pPr>
              <w:rPr>
                <w:sz w:val="24"/>
                <w:szCs w:val="24"/>
              </w:rPr>
            </w:pPr>
          </w:p>
        </w:tc>
      </w:tr>
    </w:tbl>
    <w:p w:rsidR="00067B4F" w:rsidRDefault="00067B4F" w:rsidP="00067B4F">
      <w:pPr>
        <w:rPr>
          <w:sz w:val="24"/>
          <w:szCs w:val="24"/>
        </w:rPr>
      </w:pPr>
    </w:p>
    <w:p w:rsidR="00067B4F" w:rsidRDefault="00051612" w:rsidP="00067B4F">
      <w:pPr>
        <w:rPr>
          <w:color w:val="7030A0"/>
          <w:sz w:val="24"/>
          <w:szCs w:val="24"/>
        </w:rPr>
      </w:pPr>
      <w:r w:rsidRPr="00051612">
        <w:rPr>
          <w:color w:val="7030A0"/>
          <w:sz w:val="24"/>
          <w:szCs w:val="24"/>
        </w:rPr>
        <w:t>Séance 2</w:t>
      </w:r>
    </w:p>
    <w:p w:rsidR="00051612" w:rsidRDefault="00051612" w:rsidP="00067B4F">
      <w:pPr>
        <w:rPr>
          <w:sz w:val="24"/>
          <w:szCs w:val="24"/>
        </w:rPr>
      </w:pPr>
      <w:r>
        <w:rPr>
          <w:sz w:val="24"/>
          <w:szCs w:val="24"/>
        </w:rPr>
        <w:t>*</w:t>
      </w:r>
      <w:r w:rsidRPr="00051612">
        <w:rPr>
          <w:sz w:val="24"/>
          <w:szCs w:val="24"/>
        </w:rPr>
        <w:t xml:space="preserve"> Rendre compte</w:t>
      </w:r>
      <w:r>
        <w:rPr>
          <w:sz w:val="24"/>
          <w:szCs w:val="24"/>
        </w:rPr>
        <w:t xml:space="preserve"> de sa compréhension de l’œuvre en mettant l’accent sur les principaux événements</w:t>
      </w:r>
      <w:r w:rsidR="008F04A3">
        <w:rPr>
          <w:sz w:val="24"/>
          <w:szCs w:val="24"/>
        </w:rPr>
        <w:t xml:space="preserve"> : </w:t>
      </w:r>
      <w:r w:rsidR="00FB2AEF">
        <w:rPr>
          <w:sz w:val="24"/>
          <w:szCs w:val="24"/>
        </w:rPr>
        <w:t xml:space="preserve">répartition en groupes pour </w:t>
      </w:r>
      <w:r w:rsidR="008F04A3">
        <w:rPr>
          <w:sz w:val="24"/>
          <w:szCs w:val="24"/>
        </w:rPr>
        <w:t>identifier les cinq étapes du récit</w:t>
      </w:r>
      <w:r>
        <w:rPr>
          <w:sz w:val="24"/>
          <w:szCs w:val="24"/>
        </w:rPr>
        <w:t xml:space="preserve"> </w:t>
      </w:r>
    </w:p>
    <w:p w:rsidR="00051612" w:rsidRDefault="00FB2AEF" w:rsidP="00067B4F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051612">
        <w:rPr>
          <w:sz w:val="24"/>
          <w:szCs w:val="24"/>
        </w:rPr>
        <w:t>Premier groupe se charge de dégager la situation initiale</w:t>
      </w:r>
    </w:p>
    <w:p w:rsidR="008F04A3" w:rsidRDefault="00FB2AEF" w:rsidP="00067B4F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051612">
        <w:rPr>
          <w:sz w:val="24"/>
          <w:szCs w:val="24"/>
        </w:rPr>
        <w:t>Deuxième groupe s’occu</w:t>
      </w:r>
      <w:r w:rsidR="008F04A3">
        <w:rPr>
          <w:sz w:val="24"/>
          <w:szCs w:val="24"/>
        </w:rPr>
        <w:t>pe</w:t>
      </w:r>
      <w:r w:rsidR="00C40929">
        <w:rPr>
          <w:sz w:val="24"/>
          <w:szCs w:val="24"/>
        </w:rPr>
        <w:t xml:space="preserve"> de relever l’élément perturbateur</w:t>
      </w:r>
      <w:r w:rsidR="008F04A3">
        <w:rPr>
          <w:sz w:val="24"/>
          <w:szCs w:val="24"/>
        </w:rPr>
        <w:t xml:space="preserve"> </w:t>
      </w:r>
      <w:r w:rsidR="00051612">
        <w:rPr>
          <w:sz w:val="24"/>
          <w:szCs w:val="24"/>
        </w:rPr>
        <w:t xml:space="preserve"> </w:t>
      </w:r>
    </w:p>
    <w:p w:rsidR="00C40929" w:rsidRDefault="00FB2AEF" w:rsidP="00067B4F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8F04A3">
        <w:rPr>
          <w:sz w:val="24"/>
          <w:szCs w:val="24"/>
        </w:rPr>
        <w:t xml:space="preserve">Troisième </w:t>
      </w:r>
      <w:r w:rsidR="00694463">
        <w:rPr>
          <w:sz w:val="24"/>
          <w:szCs w:val="24"/>
        </w:rPr>
        <w:t>groupe liste</w:t>
      </w:r>
      <w:r w:rsidR="00C40929">
        <w:rPr>
          <w:sz w:val="24"/>
          <w:szCs w:val="24"/>
        </w:rPr>
        <w:t xml:space="preserve"> les principales péripéties</w:t>
      </w:r>
    </w:p>
    <w:p w:rsidR="00C40929" w:rsidRDefault="00FB2AEF" w:rsidP="00067B4F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C40929">
        <w:rPr>
          <w:sz w:val="24"/>
          <w:szCs w:val="24"/>
        </w:rPr>
        <w:t xml:space="preserve">Quatrième groupe </w:t>
      </w:r>
      <w:bookmarkStart w:id="0" w:name="_GoBack"/>
      <w:bookmarkEnd w:id="0"/>
      <w:r w:rsidR="00694463">
        <w:rPr>
          <w:sz w:val="24"/>
          <w:szCs w:val="24"/>
        </w:rPr>
        <w:t>cherche l’élément</w:t>
      </w:r>
      <w:r w:rsidR="00C40929">
        <w:rPr>
          <w:sz w:val="24"/>
          <w:szCs w:val="24"/>
        </w:rPr>
        <w:t xml:space="preserve"> de résolution</w:t>
      </w:r>
    </w:p>
    <w:p w:rsidR="002E423C" w:rsidRDefault="00FB2AEF" w:rsidP="00067B4F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C40929">
        <w:rPr>
          <w:sz w:val="24"/>
          <w:szCs w:val="24"/>
        </w:rPr>
        <w:t>Cinquièmes groupe trouve la situation final</w:t>
      </w:r>
      <w:r w:rsidR="002E423C">
        <w:rPr>
          <w:sz w:val="24"/>
          <w:szCs w:val="24"/>
        </w:rPr>
        <w:t>e</w:t>
      </w:r>
    </w:p>
    <w:p w:rsidR="00051612" w:rsidRPr="002E423C" w:rsidRDefault="002E423C" w:rsidP="00067B4F">
      <w:pPr>
        <w:rPr>
          <w:sz w:val="24"/>
          <w:szCs w:val="24"/>
        </w:rPr>
      </w:pPr>
      <w:r w:rsidRPr="002E423C">
        <w:rPr>
          <w:color w:val="7030A0"/>
          <w:sz w:val="24"/>
          <w:szCs w:val="24"/>
        </w:rPr>
        <w:t>Séance 3</w:t>
      </w:r>
      <w:r w:rsidR="00051612" w:rsidRPr="002E423C">
        <w:rPr>
          <w:color w:val="7030A0"/>
          <w:sz w:val="24"/>
          <w:szCs w:val="24"/>
        </w:rPr>
        <w:t xml:space="preserve"> </w:t>
      </w:r>
    </w:p>
    <w:p w:rsidR="002E423C" w:rsidRDefault="002E423C" w:rsidP="002E423C">
      <w:pPr>
        <w:ind w:left="1416" w:hanging="1416"/>
        <w:rPr>
          <w:sz w:val="24"/>
          <w:szCs w:val="24"/>
        </w:rPr>
      </w:pPr>
      <w:r w:rsidRPr="002E423C">
        <w:rPr>
          <w:sz w:val="24"/>
          <w:szCs w:val="24"/>
        </w:rPr>
        <w:t>*Donner son appréciation sur un personnage et justifier son choix (oralement et par écrit</w:t>
      </w:r>
      <w:r>
        <w:rPr>
          <w:sz w:val="24"/>
          <w:szCs w:val="24"/>
        </w:rPr>
        <w:t>)</w:t>
      </w:r>
    </w:p>
    <w:p w:rsidR="002E423C" w:rsidRDefault="00F96DF7" w:rsidP="002E423C">
      <w:pPr>
        <w:ind w:left="1416" w:hanging="1416"/>
        <w:rPr>
          <w:sz w:val="24"/>
          <w:szCs w:val="24"/>
        </w:rPr>
      </w:pPr>
      <w:r>
        <w:rPr>
          <w:sz w:val="24"/>
          <w:szCs w:val="24"/>
        </w:rPr>
        <w:t>* S</w:t>
      </w:r>
      <w:r w:rsidR="002E423C">
        <w:rPr>
          <w:sz w:val="24"/>
          <w:szCs w:val="24"/>
        </w:rPr>
        <w:t>e focaliser sur le personnage principal</w:t>
      </w:r>
      <w:r>
        <w:rPr>
          <w:sz w:val="24"/>
          <w:szCs w:val="24"/>
        </w:rPr>
        <w:t> : remplir une grille de mots croisés qui mettra en exergue les qualités et les défauts de ce personnage</w:t>
      </w:r>
    </w:p>
    <w:p w:rsidR="00F96DF7" w:rsidRPr="00F96DF7" w:rsidRDefault="00F96DF7" w:rsidP="002E423C">
      <w:pPr>
        <w:ind w:left="1416" w:hanging="1416"/>
        <w:rPr>
          <w:color w:val="7030A0"/>
          <w:sz w:val="24"/>
          <w:szCs w:val="24"/>
        </w:rPr>
      </w:pPr>
      <w:r w:rsidRPr="00F96DF7">
        <w:rPr>
          <w:color w:val="7030A0"/>
          <w:sz w:val="24"/>
          <w:szCs w:val="24"/>
        </w:rPr>
        <w:t>Séance 4</w:t>
      </w:r>
    </w:p>
    <w:p w:rsidR="00F96DF7" w:rsidRDefault="00F96DF7" w:rsidP="002E423C">
      <w:pPr>
        <w:ind w:left="1416" w:hanging="1416"/>
        <w:rPr>
          <w:sz w:val="24"/>
          <w:szCs w:val="24"/>
        </w:rPr>
      </w:pPr>
      <w:r>
        <w:rPr>
          <w:sz w:val="24"/>
          <w:szCs w:val="24"/>
        </w:rPr>
        <w:t>Répartition en groupes</w:t>
      </w:r>
    </w:p>
    <w:p w:rsidR="00F96DF7" w:rsidRDefault="00FB2AEF" w:rsidP="002E423C">
      <w:pPr>
        <w:ind w:left="1416" w:hanging="1416"/>
        <w:rPr>
          <w:sz w:val="24"/>
          <w:szCs w:val="24"/>
        </w:rPr>
      </w:pPr>
      <w:r>
        <w:rPr>
          <w:sz w:val="24"/>
          <w:szCs w:val="24"/>
        </w:rPr>
        <w:t xml:space="preserve">-Premier </w:t>
      </w:r>
      <w:proofErr w:type="gramStart"/>
      <w:r>
        <w:rPr>
          <w:sz w:val="24"/>
          <w:szCs w:val="24"/>
        </w:rPr>
        <w:t xml:space="preserve">groupe </w:t>
      </w:r>
      <w:r w:rsidR="00F96DF7">
        <w:rPr>
          <w:sz w:val="24"/>
          <w:szCs w:val="24"/>
        </w:rPr>
        <w:t xml:space="preserve"> théâ</w:t>
      </w:r>
      <w:r>
        <w:rPr>
          <w:sz w:val="24"/>
          <w:szCs w:val="24"/>
        </w:rPr>
        <w:t>tralise</w:t>
      </w:r>
      <w:proofErr w:type="gramEnd"/>
      <w:r w:rsidR="00F96DF7">
        <w:rPr>
          <w:sz w:val="24"/>
          <w:szCs w:val="24"/>
        </w:rPr>
        <w:t xml:space="preserve"> un moment fort vécu par le personnage</w:t>
      </w:r>
      <w:r>
        <w:rPr>
          <w:sz w:val="24"/>
          <w:szCs w:val="24"/>
        </w:rPr>
        <w:t xml:space="preserve"> principal</w:t>
      </w:r>
    </w:p>
    <w:p w:rsidR="00F96DF7" w:rsidRDefault="00FB2AEF" w:rsidP="002E423C">
      <w:pPr>
        <w:ind w:left="1416" w:hanging="1416"/>
        <w:rPr>
          <w:sz w:val="24"/>
          <w:szCs w:val="24"/>
        </w:rPr>
      </w:pPr>
      <w:r>
        <w:rPr>
          <w:sz w:val="24"/>
          <w:szCs w:val="24"/>
        </w:rPr>
        <w:t>-Deuxième groupe fait</w:t>
      </w:r>
      <w:r w:rsidR="00F96DF7">
        <w:rPr>
          <w:sz w:val="24"/>
          <w:szCs w:val="24"/>
        </w:rPr>
        <w:t xml:space="preserve"> des dessins illustrant ce moment fort</w:t>
      </w:r>
    </w:p>
    <w:p w:rsidR="00F96DF7" w:rsidRPr="00F96DF7" w:rsidRDefault="00FB2AEF" w:rsidP="002E423C">
      <w:pPr>
        <w:ind w:left="1416" w:hanging="1416"/>
        <w:rPr>
          <w:sz w:val="24"/>
          <w:szCs w:val="24"/>
        </w:rPr>
      </w:pPr>
      <w:r>
        <w:rPr>
          <w:sz w:val="24"/>
          <w:szCs w:val="24"/>
        </w:rPr>
        <w:t>-</w:t>
      </w:r>
      <w:r w:rsidR="00F96DF7">
        <w:rPr>
          <w:sz w:val="24"/>
          <w:szCs w:val="24"/>
        </w:rPr>
        <w:t>Troisième groupe réé</w:t>
      </w:r>
      <w:r>
        <w:rPr>
          <w:sz w:val="24"/>
          <w:szCs w:val="24"/>
        </w:rPr>
        <w:t>crit</w:t>
      </w:r>
      <w:r w:rsidR="00F96DF7">
        <w:rPr>
          <w:sz w:val="24"/>
          <w:szCs w:val="24"/>
        </w:rPr>
        <w:t xml:space="preserve"> cette scène en y apportant des modifications </w:t>
      </w:r>
    </w:p>
    <w:sectPr w:rsidR="00F96DF7" w:rsidRPr="00F96DF7" w:rsidSect="009902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B4F"/>
    <w:rsid w:val="00051612"/>
    <w:rsid w:val="00067B4F"/>
    <w:rsid w:val="00134E70"/>
    <w:rsid w:val="002E423C"/>
    <w:rsid w:val="00566D77"/>
    <w:rsid w:val="005F7E7E"/>
    <w:rsid w:val="006225C7"/>
    <w:rsid w:val="00694463"/>
    <w:rsid w:val="008F04A3"/>
    <w:rsid w:val="0099025B"/>
    <w:rsid w:val="00A66089"/>
    <w:rsid w:val="00A968B2"/>
    <w:rsid w:val="00C40929"/>
    <w:rsid w:val="00D462BD"/>
    <w:rsid w:val="00F96DF7"/>
    <w:rsid w:val="00FB2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4ACD596-7F27-4024-8151-885984329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025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67B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infoplus</dc:creator>
  <cp:lastModifiedBy>hamdi mned</cp:lastModifiedBy>
  <cp:revision>4</cp:revision>
  <dcterms:created xsi:type="dcterms:W3CDTF">2019-10-16T17:43:00Z</dcterms:created>
  <dcterms:modified xsi:type="dcterms:W3CDTF">2019-10-17T12:45:00Z</dcterms:modified>
</cp:coreProperties>
</file>