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E973DA" w14:textId="77777777" w:rsidR="0024571E" w:rsidRPr="00AC3BDD" w:rsidRDefault="0024571E" w:rsidP="0024571E">
      <w:pPr>
        <w:rPr>
          <w:rFonts w:ascii="Comic Sans MS" w:hAnsi="Comic Sans MS"/>
          <w:lang w:val="fr-FR"/>
        </w:rPr>
      </w:pPr>
      <w:bookmarkStart w:id="0" w:name="_GoBack"/>
      <w:r w:rsidRPr="00AC3BDD">
        <w:rPr>
          <w:rFonts w:ascii="Comic Sans MS" w:hAnsi="Comic Sans MS"/>
          <w:b/>
          <w:bCs/>
          <w:lang w:val="fr-FR"/>
        </w:rPr>
        <w:t xml:space="preserve">    Module</w:t>
      </w:r>
      <w:r w:rsidRPr="00AC3BDD">
        <w:rPr>
          <w:rFonts w:ascii="Comic Sans MS" w:hAnsi="Comic Sans MS"/>
          <w:lang w:val="fr-FR"/>
        </w:rPr>
        <w:t> : Travail et bien être.</w:t>
      </w:r>
      <w:r w:rsidR="00AC3BDD">
        <w:rPr>
          <w:rFonts w:ascii="Comic Sans MS" w:hAnsi="Comic Sans MS"/>
          <w:lang w:val="fr-FR"/>
        </w:rPr>
        <w:t xml:space="preserve">                                                  </w:t>
      </w:r>
      <w:r w:rsidR="00AC3BDD" w:rsidRPr="00AC3BDD">
        <w:rPr>
          <w:rFonts w:ascii="Comic Sans MS" w:hAnsi="Comic Sans MS"/>
          <w:b/>
          <w:bCs/>
          <w:lang w:val="fr-FR"/>
        </w:rPr>
        <w:t>Niveau :</w:t>
      </w:r>
      <w:r w:rsidR="00AC3BDD">
        <w:rPr>
          <w:rFonts w:ascii="Comic Sans MS" w:hAnsi="Comic Sans MS"/>
          <w:lang w:val="fr-FR"/>
        </w:rPr>
        <w:t xml:space="preserve"> 2</w:t>
      </w:r>
      <w:r w:rsidR="00AC3BDD" w:rsidRPr="00AC3BDD">
        <w:rPr>
          <w:rFonts w:ascii="Comic Sans MS" w:hAnsi="Comic Sans MS"/>
          <w:vertAlign w:val="superscript"/>
          <w:lang w:val="fr-FR"/>
        </w:rPr>
        <w:t>ème</w:t>
      </w:r>
      <w:r w:rsidR="00AC3BDD">
        <w:rPr>
          <w:rFonts w:ascii="Comic Sans MS" w:hAnsi="Comic Sans MS"/>
          <w:lang w:val="fr-FR"/>
        </w:rPr>
        <w:t xml:space="preserve"> année</w:t>
      </w:r>
    </w:p>
    <w:bookmarkEnd w:id="0"/>
    <w:p w14:paraId="500E2DFD" w14:textId="77777777" w:rsidR="00B2307E" w:rsidRPr="00AC3BDD" w:rsidRDefault="0024571E" w:rsidP="0024571E">
      <w:pPr>
        <w:ind w:left="360"/>
        <w:rPr>
          <w:rFonts w:ascii="Comic Sans MS" w:hAnsi="Comic Sans MS"/>
          <w:lang w:val="fr-FR"/>
        </w:rPr>
      </w:pPr>
      <w:r w:rsidRPr="00AC3BDD">
        <w:rPr>
          <w:rFonts w:ascii="Comic Sans MS" w:hAnsi="Comic Sans MS"/>
          <w:b/>
          <w:bCs/>
          <w:lang w:val="fr-FR"/>
        </w:rPr>
        <w:t>A</w:t>
      </w:r>
      <w:r w:rsidR="008645D4" w:rsidRPr="00AC3BDD">
        <w:rPr>
          <w:rFonts w:ascii="Comic Sans MS" w:hAnsi="Comic Sans MS"/>
          <w:b/>
          <w:bCs/>
          <w:lang w:val="fr-FR"/>
        </w:rPr>
        <w:t>ctivité</w:t>
      </w:r>
      <w:r w:rsidRPr="00AC3BDD">
        <w:rPr>
          <w:rFonts w:ascii="Comic Sans MS" w:hAnsi="Comic Sans MS"/>
          <w:b/>
          <w:bCs/>
          <w:lang w:val="fr-FR"/>
        </w:rPr>
        <w:t> :</w:t>
      </w:r>
      <w:r w:rsidRPr="00AC3BDD">
        <w:rPr>
          <w:rFonts w:ascii="Comic Sans MS" w:hAnsi="Comic Sans MS"/>
          <w:lang w:val="fr-FR"/>
        </w:rPr>
        <w:t xml:space="preserve"> Explication de texte.</w:t>
      </w:r>
    </w:p>
    <w:p w14:paraId="4B071ACD" w14:textId="77777777" w:rsidR="0024571E" w:rsidRDefault="0024571E" w:rsidP="0024571E">
      <w:pPr>
        <w:pStyle w:val="Paragraphedeliste"/>
        <w:numPr>
          <w:ilvl w:val="0"/>
          <w:numId w:val="2"/>
        </w:numPr>
        <w:rPr>
          <w:rFonts w:ascii="Comic Sans MS" w:hAnsi="Comic Sans MS"/>
          <w:b/>
          <w:bCs/>
          <w:u w:val="single"/>
          <w:lang w:val="fr-FR"/>
        </w:rPr>
      </w:pPr>
      <w:r w:rsidRPr="00AC3BDD">
        <w:rPr>
          <w:rFonts w:ascii="Comic Sans MS" w:hAnsi="Comic Sans MS"/>
          <w:b/>
          <w:bCs/>
          <w:u w:val="single"/>
          <w:lang w:val="fr-FR"/>
        </w:rPr>
        <w:t>Texte support :</w:t>
      </w:r>
    </w:p>
    <w:p w14:paraId="6A9C06C8" w14:textId="77777777" w:rsidR="00AC3BDD" w:rsidRPr="00AC3BDD" w:rsidRDefault="00AC3BDD" w:rsidP="00AC3BDD">
      <w:pPr>
        <w:pStyle w:val="Paragraphedeliste"/>
        <w:rPr>
          <w:rFonts w:ascii="Comic Sans MS" w:hAnsi="Comic Sans MS"/>
          <w:b/>
          <w:bCs/>
          <w:u w:val="single"/>
          <w:lang w:val="fr-FR"/>
        </w:rPr>
      </w:pPr>
    </w:p>
    <w:tbl>
      <w:tblPr>
        <w:tblStyle w:val="Grilledutableau"/>
        <w:tblW w:w="0" w:type="auto"/>
        <w:tblInd w:w="720" w:type="dxa"/>
        <w:tblLook w:val="04A0" w:firstRow="1" w:lastRow="0" w:firstColumn="1" w:lastColumn="0" w:noHBand="0" w:noVBand="1"/>
      </w:tblPr>
      <w:tblGrid>
        <w:gridCol w:w="8676"/>
      </w:tblGrid>
      <w:tr w:rsidR="0024571E" w:rsidRPr="005E17DF" w14:paraId="3846A614" w14:textId="77777777" w:rsidTr="0024571E">
        <w:tc>
          <w:tcPr>
            <w:tcW w:w="9396" w:type="dxa"/>
          </w:tcPr>
          <w:p w14:paraId="7EBD1E77" w14:textId="77777777" w:rsidR="0024571E" w:rsidRPr="00AC3BDD" w:rsidRDefault="0024571E" w:rsidP="0024571E">
            <w:pPr>
              <w:pStyle w:val="Paragraphedeliste"/>
              <w:ind w:left="0"/>
              <w:rPr>
                <w:rFonts w:ascii="Comic Sans MS" w:hAnsi="Comic Sans MS"/>
                <w:lang w:val="fr-FR"/>
              </w:rPr>
            </w:pPr>
            <w:r w:rsidRPr="00AC3BDD">
              <w:rPr>
                <w:rFonts w:ascii="Comic Sans MS" w:hAnsi="Comic Sans MS"/>
                <w:lang w:val="fr-FR"/>
              </w:rPr>
              <w:t xml:space="preserve">Alexandre </w:t>
            </w:r>
            <w:proofErr w:type="spellStart"/>
            <w:r w:rsidRPr="00AC3BDD">
              <w:rPr>
                <w:rFonts w:ascii="Comic Sans MS" w:hAnsi="Comic Sans MS"/>
                <w:lang w:val="fr-FR"/>
              </w:rPr>
              <w:t>Hourdequin</w:t>
            </w:r>
            <w:proofErr w:type="spellEnd"/>
            <w:r w:rsidRPr="00AC3BDD">
              <w:rPr>
                <w:rFonts w:ascii="Comic Sans MS" w:hAnsi="Comic Sans MS"/>
                <w:lang w:val="fr-FR"/>
              </w:rPr>
              <w:t xml:space="preserve"> est le propriétaire de</w:t>
            </w:r>
            <w:r w:rsidR="00AC3BDD" w:rsidRPr="00AC3BDD">
              <w:rPr>
                <w:rFonts w:ascii="Comic Sans MS" w:hAnsi="Comic Sans MS"/>
                <w:lang w:val="fr-FR"/>
              </w:rPr>
              <w:t xml:space="preserve"> </w:t>
            </w:r>
            <w:r w:rsidRPr="00AC3BDD">
              <w:rPr>
                <w:rFonts w:ascii="Comic Sans MS" w:hAnsi="Comic Sans MS"/>
                <w:lang w:val="fr-FR"/>
              </w:rPr>
              <w:t xml:space="preserve">« La Borderie » une terre qu’il a hérité de son père. </w:t>
            </w:r>
          </w:p>
        </w:tc>
      </w:tr>
    </w:tbl>
    <w:p w14:paraId="095E2802" w14:textId="77777777" w:rsidR="0024571E" w:rsidRDefault="0024571E" w:rsidP="0024571E">
      <w:pPr>
        <w:pStyle w:val="Paragraphedeliste"/>
        <w:rPr>
          <w:b/>
          <w:bCs/>
          <w:u w:val="single"/>
          <w:lang w:val="fr-FR"/>
        </w:rPr>
      </w:pPr>
    </w:p>
    <w:p w14:paraId="7C3186ED" w14:textId="77777777" w:rsidR="0024571E" w:rsidRPr="00AC3BDD" w:rsidRDefault="0024571E" w:rsidP="0024571E">
      <w:pPr>
        <w:pStyle w:val="Paragraphedeliste"/>
        <w:rPr>
          <w:rFonts w:ascii="Comic Sans MS" w:hAnsi="Comic Sans MS"/>
          <w:lang w:val="fr-FR"/>
        </w:rPr>
      </w:pPr>
      <w:r w:rsidRPr="00AC3BDD">
        <w:rPr>
          <w:rFonts w:ascii="Comic Sans MS" w:hAnsi="Comic Sans MS"/>
          <w:lang w:val="fr-FR"/>
        </w:rPr>
        <w:t>Ah ! cette terre, comme il avait fini par l’aimer ! Et d’une passion où</w:t>
      </w:r>
      <w:r w:rsidR="00CB44F4" w:rsidRPr="00AC3BDD">
        <w:rPr>
          <w:rFonts w:ascii="Comic Sans MS" w:hAnsi="Comic Sans MS"/>
          <w:lang w:val="fr-FR"/>
        </w:rPr>
        <w:t xml:space="preserve"> il n’entrait pa</w:t>
      </w:r>
      <w:r w:rsidR="00AC3BDD">
        <w:rPr>
          <w:rFonts w:ascii="Comic Sans MS" w:hAnsi="Comic Sans MS"/>
          <w:lang w:val="fr-FR"/>
        </w:rPr>
        <w:t>s</w:t>
      </w:r>
      <w:r w:rsidR="00CB44F4" w:rsidRPr="00AC3BDD">
        <w:rPr>
          <w:rFonts w:ascii="Comic Sans MS" w:hAnsi="Comic Sans MS"/>
          <w:lang w:val="fr-FR"/>
        </w:rPr>
        <w:t xml:space="preserve"> que l’âpre avarice du paysan, d’une passion sentimentale, intellectuelle presque, car il la sentait la mère commune, qui lui avait donné sa vie, sa substance, et où il retournerait.</w:t>
      </w:r>
    </w:p>
    <w:p w14:paraId="131226C4" w14:textId="77777777" w:rsidR="00CB44F4" w:rsidRPr="00AC3BDD" w:rsidRDefault="00CB44F4" w:rsidP="0024571E">
      <w:pPr>
        <w:pStyle w:val="Paragraphedeliste"/>
        <w:rPr>
          <w:rFonts w:ascii="Comic Sans MS" w:hAnsi="Comic Sans MS"/>
          <w:lang w:val="fr-FR"/>
        </w:rPr>
      </w:pPr>
      <w:r w:rsidRPr="00AC3BDD">
        <w:rPr>
          <w:rFonts w:ascii="Comic Sans MS" w:hAnsi="Comic Sans MS"/>
          <w:lang w:val="fr-FR"/>
        </w:rPr>
        <w:t>D’abord, tout jeune, él</w:t>
      </w:r>
      <w:r w:rsidR="00DF77E6" w:rsidRPr="00AC3BDD">
        <w:rPr>
          <w:rFonts w:ascii="Comic Sans MS" w:hAnsi="Comic Sans MS"/>
          <w:lang w:val="fr-FR"/>
        </w:rPr>
        <w:t>è</w:t>
      </w:r>
      <w:r w:rsidRPr="00AC3BDD">
        <w:rPr>
          <w:rFonts w:ascii="Comic Sans MS" w:hAnsi="Comic Sans MS"/>
          <w:lang w:val="fr-FR"/>
        </w:rPr>
        <w:t>ve en elle, sa haine du collège, son désir de bruler ses livres n’étaient venus que de son habitude de la liberté, de belles galopades à travers les labours, des griseries de grand air, aux quatre vents de la plaine. Plus tard, quand il avait succédé à son père, il l’avait aimée en amoureux, son amour s’était mûri, comme s’il l’eût prise dés lors en légitime mariage.</w:t>
      </w:r>
    </w:p>
    <w:p w14:paraId="3A65D9A3" w14:textId="77777777" w:rsidR="00CB44F4" w:rsidRPr="00AC3BDD" w:rsidRDefault="00CB44F4" w:rsidP="0024571E">
      <w:pPr>
        <w:pStyle w:val="Paragraphedeliste"/>
        <w:rPr>
          <w:rFonts w:ascii="Comic Sans MS" w:hAnsi="Comic Sans MS"/>
          <w:lang w:val="fr-FR"/>
        </w:rPr>
      </w:pPr>
      <w:r w:rsidRPr="00AC3BDD">
        <w:rPr>
          <w:rFonts w:ascii="Comic Sans MS" w:hAnsi="Comic Sans MS"/>
          <w:lang w:val="fr-FR"/>
        </w:rPr>
        <w:t>Et cette tendresse ne faisait que grandir, à mesure qu’il lui donnait son temps, son argent, sa vie entière</w:t>
      </w:r>
      <w:r w:rsidR="00DF77E6" w:rsidRPr="00AC3BDD">
        <w:rPr>
          <w:rFonts w:ascii="Comic Sans MS" w:hAnsi="Comic Sans MS"/>
          <w:lang w:val="fr-FR"/>
        </w:rPr>
        <w:t>, ainsi qu’à une femme bonne et fertile, dont il excusait les caprices, même les trahisons.</w:t>
      </w:r>
    </w:p>
    <w:p w14:paraId="705B1109" w14:textId="77777777" w:rsidR="00DF77E6" w:rsidRPr="00AC3BDD" w:rsidRDefault="00DF77E6" w:rsidP="0024571E">
      <w:pPr>
        <w:pStyle w:val="Paragraphedeliste"/>
        <w:rPr>
          <w:rFonts w:ascii="Comic Sans MS" w:hAnsi="Comic Sans MS"/>
          <w:lang w:val="fr-FR"/>
        </w:rPr>
      </w:pPr>
      <w:r w:rsidRPr="00AC3BDD">
        <w:rPr>
          <w:rFonts w:ascii="Comic Sans MS" w:hAnsi="Comic Sans MS"/>
          <w:lang w:val="fr-FR"/>
        </w:rPr>
        <w:t>Il s’emportait bien des fois, lorsqu’elle se montrait mauvaise, lorsque trop sèche ou trop humide, elle mangeait des semences, sans rendre des moissons.</w:t>
      </w:r>
    </w:p>
    <w:p w14:paraId="70A989C4" w14:textId="77777777" w:rsidR="00DF77E6" w:rsidRDefault="00DF77E6" w:rsidP="0024571E">
      <w:pPr>
        <w:pStyle w:val="Paragraphedeliste"/>
        <w:rPr>
          <w:rFonts w:ascii="Comic Sans MS" w:hAnsi="Comic Sans MS"/>
          <w:lang w:val="fr-FR"/>
        </w:rPr>
      </w:pPr>
      <w:r w:rsidRPr="00AC3BDD">
        <w:rPr>
          <w:rFonts w:ascii="Comic Sans MS" w:hAnsi="Comic Sans MS"/>
          <w:lang w:val="fr-FR"/>
        </w:rPr>
        <w:t xml:space="preserve">(…) C’était depuis cette époque que les nouvelles méthodes le hantaient, le lançaient dans les innovations, avec le regret d’avoir été un cancre au collège, et de n’avoir pas suivi les cours d’une de ces écoles de culture, dont son père et lui se moquaient. Que de tentatives inutiles, d’expériences manquées, et les machines que ses </w:t>
      </w:r>
      <w:r w:rsidR="00AC3BDD" w:rsidRPr="00AC3BDD">
        <w:rPr>
          <w:rFonts w:ascii="Comic Sans MS" w:hAnsi="Comic Sans MS"/>
          <w:lang w:val="fr-FR"/>
        </w:rPr>
        <w:t>serviteurs</w:t>
      </w:r>
      <w:r w:rsidRPr="00AC3BDD">
        <w:rPr>
          <w:rFonts w:ascii="Comic Sans MS" w:hAnsi="Comic Sans MS"/>
          <w:lang w:val="fr-FR"/>
        </w:rPr>
        <w:t xml:space="preserve"> détraquaient, et les engrais chimiques que f</w:t>
      </w:r>
      <w:r w:rsidR="00AC3BDD" w:rsidRPr="00AC3BDD">
        <w:rPr>
          <w:rFonts w:ascii="Comic Sans MS" w:hAnsi="Comic Sans MS"/>
          <w:lang w:val="fr-FR"/>
        </w:rPr>
        <w:t>raudait le commerce ! Il y avait englouti sa fortune. La Borderie lui rapportait à peine de quoi manger du pain, en attendant que la crise agricole l’achevât. N’importe, il resterait le prisonnier de sa terre, il y enterrerait ses os, après l’avoir gardée pour femme, jusqu’au bout.</w:t>
      </w:r>
    </w:p>
    <w:p w14:paraId="33171C04" w14:textId="77777777" w:rsidR="00AC3BDD" w:rsidRDefault="00AC3BDD" w:rsidP="00AC3BDD">
      <w:pPr>
        <w:pStyle w:val="Paragraphedeliste"/>
        <w:jc w:val="right"/>
        <w:rPr>
          <w:rFonts w:ascii="Comic Sans MS" w:hAnsi="Comic Sans MS"/>
          <w:lang w:val="fr-FR"/>
        </w:rPr>
      </w:pPr>
      <w:r w:rsidRPr="00AC3BDD">
        <w:rPr>
          <w:rFonts w:ascii="Comic Sans MS" w:hAnsi="Comic Sans MS"/>
          <w:b/>
          <w:bCs/>
          <w:lang w:val="fr-FR"/>
        </w:rPr>
        <w:t>Emile Zola</w:t>
      </w:r>
      <w:r>
        <w:rPr>
          <w:rFonts w:ascii="Comic Sans MS" w:hAnsi="Comic Sans MS"/>
          <w:lang w:val="fr-FR"/>
        </w:rPr>
        <w:t xml:space="preserve">, </w:t>
      </w:r>
      <w:r w:rsidRPr="00AC3BDD">
        <w:rPr>
          <w:rFonts w:ascii="Comic Sans MS" w:hAnsi="Comic Sans MS"/>
          <w:u w:val="single"/>
          <w:lang w:val="fr-FR"/>
        </w:rPr>
        <w:t>La Terre</w:t>
      </w:r>
      <w:r>
        <w:rPr>
          <w:rFonts w:ascii="Comic Sans MS" w:hAnsi="Comic Sans MS"/>
          <w:lang w:val="fr-FR"/>
        </w:rPr>
        <w:t xml:space="preserve"> 1887</w:t>
      </w:r>
    </w:p>
    <w:p w14:paraId="189A8A04" w14:textId="77777777" w:rsidR="00AC3BDD" w:rsidRPr="00AC3BDD" w:rsidRDefault="00AC3BDD" w:rsidP="00AC3BDD">
      <w:pPr>
        <w:pStyle w:val="Paragraphedeliste"/>
        <w:numPr>
          <w:ilvl w:val="0"/>
          <w:numId w:val="2"/>
        </w:numPr>
        <w:rPr>
          <w:rFonts w:ascii="Comic Sans MS" w:hAnsi="Comic Sans MS"/>
          <w:lang w:val="fr-FR"/>
        </w:rPr>
      </w:pPr>
      <w:r>
        <w:rPr>
          <w:rFonts w:ascii="Comic Sans MS" w:hAnsi="Comic Sans MS"/>
          <w:b/>
          <w:bCs/>
          <w:lang w:val="fr-FR"/>
        </w:rPr>
        <w:t>Compréhension :</w:t>
      </w:r>
    </w:p>
    <w:p w14:paraId="7BAD76A5" w14:textId="77777777" w:rsidR="00AC3BDD" w:rsidRDefault="00AC3BDD" w:rsidP="00AC3BDD">
      <w:pPr>
        <w:pStyle w:val="Paragraphedeliste"/>
        <w:numPr>
          <w:ilvl w:val="0"/>
          <w:numId w:val="3"/>
        </w:numPr>
        <w:rPr>
          <w:rFonts w:ascii="Comic Sans MS" w:hAnsi="Comic Sans MS"/>
          <w:lang w:val="fr-FR"/>
        </w:rPr>
      </w:pPr>
      <w:r>
        <w:rPr>
          <w:rFonts w:ascii="Comic Sans MS" w:hAnsi="Comic Sans MS"/>
          <w:lang w:val="fr-FR"/>
        </w:rPr>
        <w:t>Il y a une relation entre Alexandre et sa terre :</w:t>
      </w:r>
    </w:p>
    <w:p w14:paraId="48AD84D0" w14:textId="77777777" w:rsidR="00AC3BDD" w:rsidRDefault="00FB6ED8" w:rsidP="00AC3BDD">
      <w:pPr>
        <w:pStyle w:val="Paragraphedeliste"/>
        <w:numPr>
          <w:ilvl w:val="0"/>
          <w:numId w:val="4"/>
        </w:numPr>
        <w:rPr>
          <w:rFonts w:ascii="Comic Sans MS" w:hAnsi="Comic Sans MS"/>
          <w:lang w:val="fr-FR"/>
        </w:rPr>
      </w:pPr>
      <w:r>
        <w:rPr>
          <w:rFonts w:ascii="Comic Sans MS" w:hAnsi="Comic Sans MS"/>
          <w:lang w:val="fr-FR"/>
        </w:rPr>
        <w:t>Quel type de relation unit le jeune homme à la « </w:t>
      </w:r>
      <w:r>
        <w:rPr>
          <w:rFonts w:ascii="Comic Sans MS" w:hAnsi="Comic Sans MS"/>
          <w:lang w:val="fr-FR"/>
        </w:rPr>
        <w:tab/>
        <w:t>Borderie » ? relevez deux procédés d’écriture pour justifier votre réponse ?</w:t>
      </w:r>
    </w:p>
    <w:p w14:paraId="43CCF68E" w14:textId="77777777" w:rsidR="00FB6ED8" w:rsidRDefault="00FB6ED8" w:rsidP="00AC3BDD">
      <w:pPr>
        <w:pStyle w:val="Paragraphedeliste"/>
        <w:numPr>
          <w:ilvl w:val="0"/>
          <w:numId w:val="4"/>
        </w:numPr>
        <w:rPr>
          <w:rFonts w:ascii="Comic Sans MS" w:hAnsi="Comic Sans MS"/>
          <w:lang w:val="fr-FR"/>
        </w:rPr>
      </w:pPr>
      <w:r>
        <w:rPr>
          <w:rFonts w:ascii="Comic Sans MS" w:hAnsi="Comic Sans MS"/>
          <w:lang w:val="fr-FR"/>
        </w:rPr>
        <w:t>Comment cette relation a-t-elle évolué ?</w:t>
      </w:r>
    </w:p>
    <w:p w14:paraId="291B7B02" w14:textId="77777777" w:rsidR="00FB6ED8" w:rsidRDefault="00FB6ED8" w:rsidP="00FB6ED8">
      <w:pPr>
        <w:pStyle w:val="Paragraphedeliste"/>
        <w:numPr>
          <w:ilvl w:val="0"/>
          <w:numId w:val="3"/>
        </w:numPr>
        <w:rPr>
          <w:rFonts w:ascii="Comic Sans MS" w:hAnsi="Comic Sans MS"/>
          <w:lang w:val="fr-FR"/>
        </w:rPr>
      </w:pPr>
      <w:r>
        <w:rPr>
          <w:rFonts w:ascii="Comic Sans MS" w:hAnsi="Comic Sans MS"/>
          <w:lang w:val="fr-FR"/>
        </w:rPr>
        <w:t>A qu’elle problème Alexandre doit-il faire face dans l’exploitation de sa terre ?</w:t>
      </w:r>
    </w:p>
    <w:p w14:paraId="1E4AB1E7" w14:textId="77777777" w:rsidR="00FB6ED8" w:rsidRDefault="00FB6ED8" w:rsidP="00FB6ED8">
      <w:pPr>
        <w:pStyle w:val="Paragraphedeliste"/>
        <w:numPr>
          <w:ilvl w:val="0"/>
          <w:numId w:val="3"/>
        </w:numPr>
        <w:rPr>
          <w:rFonts w:ascii="Comic Sans MS" w:hAnsi="Comic Sans MS"/>
          <w:lang w:val="fr-FR"/>
        </w:rPr>
      </w:pPr>
      <w:r>
        <w:rPr>
          <w:rFonts w:ascii="Comic Sans MS" w:hAnsi="Comic Sans MS"/>
          <w:lang w:val="fr-FR"/>
        </w:rPr>
        <w:t>A travers ce texte, l’auteur rend hommage à un héritage mais aussi à un métier.</w:t>
      </w:r>
    </w:p>
    <w:p w14:paraId="3297AAE8" w14:textId="77777777" w:rsidR="00FB6ED8" w:rsidRPr="00FB6ED8" w:rsidRDefault="00FB6ED8" w:rsidP="00FB6ED8">
      <w:pPr>
        <w:pStyle w:val="Paragraphedeliste"/>
        <w:ind w:left="1080"/>
        <w:rPr>
          <w:rFonts w:ascii="Comic Sans MS" w:hAnsi="Comic Sans MS"/>
          <w:lang w:val="fr-FR"/>
        </w:rPr>
      </w:pPr>
      <w:r>
        <w:rPr>
          <w:rFonts w:ascii="Comic Sans MS" w:hAnsi="Comic Sans MS"/>
          <w:lang w:val="fr-FR"/>
        </w:rPr>
        <w:t>Expliquez cette idée en vous référant au passage.</w:t>
      </w:r>
    </w:p>
    <w:sectPr w:rsidR="00FB6ED8" w:rsidRPr="00FB6ED8">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C1D0C4" w14:textId="77777777" w:rsidR="001F0962" w:rsidRDefault="001F0962" w:rsidP="00027897">
      <w:pPr>
        <w:spacing w:after="0" w:line="240" w:lineRule="auto"/>
      </w:pPr>
      <w:r>
        <w:separator/>
      </w:r>
    </w:p>
  </w:endnote>
  <w:endnote w:type="continuationSeparator" w:id="0">
    <w:p w14:paraId="28CE1A36" w14:textId="77777777" w:rsidR="001F0962" w:rsidRDefault="001F0962" w:rsidP="00027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187DF" w14:textId="77777777" w:rsidR="000A2FA4" w:rsidRDefault="000A2FA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DE7C99" w14:textId="77777777" w:rsidR="000A2FA4" w:rsidRDefault="000A2FA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8901E1" w14:textId="77777777" w:rsidR="000A2FA4" w:rsidRDefault="000A2FA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B7989B" w14:textId="77777777" w:rsidR="001F0962" w:rsidRDefault="001F0962" w:rsidP="00027897">
      <w:pPr>
        <w:spacing w:after="0" w:line="240" w:lineRule="auto"/>
      </w:pPr>
      <w:r>
        <w:separator/>
      </w:r>
    </w:p>
  </w:footnote>
  <w:footnote w:type="continuationSeparator" w:id="0">
    <w:p w14:paraId="058D6D22" w14:textId="77777777" w:rsidR="001F0962" w:rsidRDefault="001F0962" w:rsidP="00027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AC0762" w14:textId="009BA89E" w:rsidR="000A2FA4" w:rsidRDefault="000A2FA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3B2F0" w14:textId="6EA0613B" w:rsidR="000A2FA4" w:rsidRDefault="000A2FA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C7C913" w14:textId="5E586806" w:rsidR="000A2FA4" w:rsidRDefault="000A2FA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93CB5"/>
    <w:multiLevelType w:val="hybridMultilevel"/>
    <w:tmpl w:val="ACB4F77C"/>
    <w:lvl w:ilvl="0" w:tplc="D4D8E9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8A46AB"/>
    <w:multiLevelType w:val="hybridMultilevel"/>
    <w:tmpl w:val="3260020C"/>
    <w:lvl w:ilvl="0" w:tplc="AE883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5A3DB3"/>
    <w:multiLevelType w:val="hybridMultilevel"/>
    <w:tmpl w:val="0DDCF95E"/>
    <w:lvl w:ilvl="0" w:tplc="E54A0B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7619B5"/>
    <w:multiLevelType w:val="hybridMultilevel"/>
    <w:tmpl w:val="B6A2EBBC"/>
    <w:lvl w:ilvl="0" w:tplc="4F9C9E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D4"/>
    <w:rsid w:val="00027897"/>
    <w:rsid w:val="000A2FA4"/>
    <w:rsid w:val="001F0962"/>
    <w:rsid w:val="0024571E"/>
    <w:rsid w:val="00470BAC"/>
    <w:rsid w:val="005E17DF"/>
    <w:rsid w:val="008645D4"/>
    <w:rsid w:val="009366F2"/>
    <w:rsid w:val="00AC3BDD"/>
    <w:rsid w:val="00AC6797"/>
    <w:rsid w:val="00B2307E"/>
    <w:rsid w:val="00BD72C4"/>
    <w:rsid w:val="00CB44F4"/>
    <w:rsid w:val="00DF77E6"/>
    <w:rsid w:val="00FB6E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6D290"/>
  <w15:chartTrackingRefBased/>
  <w15:docId w15:val="{E860291D-E3C1-4B6D-9314-E712C98B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645D4"/>
    <w:pPr>
      <w:ind w:left="720"/>
      <w:contextualSpacing/>
    </w:pPr>
  </w:style>
  <w:style w:type="table" w:styleId="Grilledutableau">
    <w:name w:val="Table Grid"/>
    <w:basedOn w:val="TableauNormal"/>
    <w:uiPriority w:val="39"/>
    <w:rsid w:val="00245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27897"/>
    <w:pPr>
      <w:tabs>
        <w:tab w:val="center" w:pos="4703"/>
        <w:tab w:val="right" w:pos="9406"/>
      </w:tabs>
      <w:spacing w:after="0" w:line="240" w:lineRule="auto"/>
    </w:pPr>
  </w:style>
  <w:style w:type="character" w:customStyle="1" w:styleId="En-tteCar">
    <w:name w:val="En-tête Car"/>
    <w:basedOn w:val="Policepardfaut"/>
    <w:link w:val="En-tte"/>
    <w:uiPriority w:val="99"/>
    <w:rsid w:val="00027897"/>
  </w:style>
  <w:style w:type="paragraph" w:styleId="Pieddepage">
    <w:name w:val="footer"/>
    <w:basedOn w:val="Normal"/>
    <w:link w:val="PieddepageCar"/>
    <w:uiPriority w:val="99"/>
    <w:unhideWhenUsed/>
    <w:rsid w:val="00027897"/>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027897"/>
  </w:style>
  <w:style w:type="paragraph" w:styleId="Textedebulles">
    <w:name w:val="Balloon Text"/>
    <w:basedOn w:val="Normal"/>
    <w:link w:val="TextedebullesCar"/>
    <w:uiPriority w:val="99"/>
    <w:semiHidden/>
    <w:unhideWhenUsed/>
    <w:rsid w:val="000A2FA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A2F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FEFB6-4671-4D78-AAB4-D31C88196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Pages>
  <Words>360</Words>
  <Characters>2056</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4</cp:revision>
  <cp:lastPrinted>2020-02-19T16:07:00Z</cp:lastPrinted>
  <dcterms:created xsi:type="dcterms:W3CDTF">2020-02-16T18:49:00Z</dcterms:created>
  <dcterms:modified xsi:type="dcterms:W3CDTF">2020-02-19T19:16:00Z</dcterms:modified>
</cp:coreProperties>
</file>