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050" w:type="dxa"/>
        <w:tblLook w:val="04A0" w:firstRow="1" w:lastRow="0" w:firstColumn="1" w:lastColumn="0" w:noHBand="0" w:noVBand="1"/>
      </w:tblPr>
      <w:tblGrid>
        <w:gridCol w:w="3020"/>
        <w:gridCol w:w="2014"/>
        <w:gridCol w:w="1007"/>
        <w:gridCol w:w="1599"/>
        <w:gridCol w:w="2410"/>
      </w:tblGrid>
      <w:tr w:rsidR="000002D8" w14:paraId="6A7C74CB" w14:textId="77777777" w:rsidTr="000002D8">
        <w:tc>
          <w:tcPr>
            <w:tcW w:w="302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664F1550" w14:textId="77777777" w:rsidR="000002D8" w:rsidRPr="000002D8" w:rsidRDefault="000002D8" w:rsidP="002C1460">
            <w:pPr>
              <w:pStyle w:val="En-tte"/>
              <w:jc w:val="center"/>
              <w:rPr>
                <w:b/>
                <w:bCs/>
                <w:sz w:val="24"/>
                <w:szCs w:val="24"/>
              </w:rPr>
            </w:pPr>
            <w:r w:rsidRPr="000002D8">
              <w:rPr>
                <w:b/>
                <w:bCs/>
                <w:sz w:val="24"/>
                <w:szCs w:val="24"/>
              </w:rPr>
              <w:t>REPUBLIQUE TUNISIENNE</w:t>
            </w:r>
          </w:p>
          <w:p w14:paraId="02F18AA3" w14:textId="77777777" w:rsidR="000002D8" w:rsidRPr="000002D8" w:rsidRDefault="000002D8" w:rsidP="002C1460">
            <w:pPr>
              <w:pStyle w:val="En-tte"/>
              <w:jc w:val="center"/>
              <w:rPr>
                <w:sz w:val="24"/>
                <w:szCs w:val="24"/>
              </w:rPr>
            </w:pPr>
            <w:r w:rsidRPr="000002D8">
              <w:rPr>
                <w:b/>
                <w:bCs/>
                <w:sz w:val="24"/>
                <w:szCs w:val="24"/>
              </w:rPr>
              <w:t>MINISTERE DE L’EDUCATION</w:t>
            </w:r>
          </w:p>
        </w:tc>
        <w:tc>
          <w:tcPr>
            <w:tcW w:w="3021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7604A43" w14:textId="4B7F9D4F" w:rsidR="000002D8" w:rsidRPr="000002D8" w:rsidRDefault="000002D8" w:rsidP="002C1460">
            <w:pPr>
              <w:pStyle w:val="En-tte"/>
              <w:jc w:val="center"/>
              <w:rPr>
                <w:sz w:val="24"/>
                <w:szCs w:val="24"/>
              </w:rPr>
            </w:pPr>
            <w:r w:rsidRPr="000002D8">
              <w:rPr>
                <w:b/>
                <w:bCs/>
                <w:sz w:val="24"/>
                <w:szCs w:val="24"/>
              </w:rPr>
              <w:t>Section</w:t>
            </w:r>
            <w:r w:rsidRPr="000002D8">
              <w:rPr>
                <w:sz w:val="24"/>
                <w:szCs w:val="24"/>
              </w:rPr>
              <w:t xml:space="preserve"> : </w:t>
            </w:r>
            <w:r w:rsidR="00012A15">
              <w:rPr>
                <w:sz w:val="24"/>
                <w:szCs w:val="24"/>
              </w:rPr>
              <w:t>sciences 1-3</w:t>
            </w:r>
          </w:p>
        </w:tc>
        <w:tc>
          <w:tcPr>
            <w:tcW w:w="4009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40DA4EB" w14:textId="77777777" w:rsidR="000002D8" w:rsidRPr="000002D8" w:rsidRDefault="000002D8" w:rsidP="002C1460">
            <w:pPr>
              <w:pStyle w:val="En-tte"/>
              <w:jc w:val="center"/>
              <w:rPr>
                <w:sz w:val="24"/>
                <w:szCs w:val="24"/>
              </w:rPr>
            </w:pPr>
            <w:r w:rsidRPr="000002D8">
              <w:rPr>
                <w:b/>
                <w:bCs/>
                <w:sz w:val="24"/>
                <w:szCs w:val="24"/>
              </w:rPr>
              <w:t>Niveau</w:t>
            </w:r>
            <w:r w:rsidRPr="000002D8">
              <w:rPr>
                <w:sz w:val="24"/>
                <w:szCs w:val="24"/>
              </w:rPr>
              <w:t xml:space="preserve"> : </w:t>
            </w:r>
            <w:r w:rsidR="009C562A">
              <w:rPr>
                <w:sz w:val="24"/>
                <w:szCs w:val="24"/>
              </w:rPr>
              <w:t>4</w:t>
            </w:r>
            <w:r w:rsidR="009C562A" w:rsidRPr="009C562A">
              <w:rPr>
                <w:sz w:val="24"/>
                <w:szCs w:val="24"/>
                <w:vertAlign w:val="superscript"/>
              </w:rPr>
              <w:t>ème</w:t>
            </w:r>
            <w:r w:rsidR="009C562A">
              <w:rPr>
                <w:sz w:val="24"/>
                <w:szCs w:val="24"/>
              </w:rPr>
              <w:t xml:space="preserve"> année</w:t>
            </w:r>
          </w:p>
        </w:tc>
      </w:tr>
      <w:tr w:rsidR="000002D8" w14:paraId="69FEF5D0" w14:textId="77777777" w:rsidTr="000002D8">
        <w:tc>
          <w:tcPr>
            <w:tcW w:w="3020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39991DC" w14:textId="77777777" w:rsidR="000002D8" w:rsidRPr="000002D8" w:rsidRDefault="000002D8" w:rsidP="002C1460">
            <w:pPr>
              <w:pStyle w:val="En-tte"/>
              <w:rPr>
                <w:sz w:val="24"/>
                <w:szCs w:val="24"/>
              </w:rPr>
            </w:pPr>
          </w:p>
        </w:tc>
        <w:tc>
          <w:tcPr>
            <w:tcW w:w="7030" w:type="dxa"/>
            <w:gridSpan w:val="4"/>
            <w:tcBorders>
              <w:left w:val="double" w:sz="4" w:space="0" w:color="auto"/>
              <w:right w:val="double" w:sz="4" w:space="0" w:color="auto"/>
            </w:tcBorders>
          </w:tcPr>
          <w:p w14:paraId="757D7BB0" w14:textId="78F4AE1D" w:rsidR="000002D8" w:rsidRPr="00012A15" w:rsidRDefault="00012A15" w:rsidP="00012A15">
            <w:pPr>
              <w:pStyle w:val="En-tte"/>
              <w:jc w:val="center"/>
              <w:rPr>
                <w:b/>
                <w:bCs/>
                <w:sz w:val="32"/>
                <w:szCs w:val="32"/>
              </w:rPr>
            </w:pPr>
            <w:r w:rsidRPr="00012A15">
              <w:rPr>
                <w:b/>
                <w:bCs/>
                <w:sz w:val="32"/>
                <w:szCs w:val="32"/>
              </w:rPr>
              <w:t>Epreuve de bac blanc</w:t>
            </w:r>
          </w:p>
        </w:tc>
      </w:tr>
      <w:tr w:rsidR="000002D8" w14:paraId="16BD5177" w14:textId="77777777" w:rsidTr="000002D8">
        <w:tc>
          <w:tcPr>
            <w:tcW w:w="3020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75291589" w14:textId="4E4A8C72" w:rsidR="000002D8" w:rsidRPr="000002D8" w:rsidRDefault="000002D8" w:rsidP="002C1460">
            <w:pPr>
              <w:pStyle w:val="En-tte"/>
              <w:jc w:val="center"/>
              <w:rPr>
                <w:b/>
                <w:bCs/>
                <w:sz w:val="24"/>
                <w:szCs w:val="24"/>
              </w:rPr>
            </w:pPr>
            <w:proofErr w:type="gramStart"/>
            <w:r w:rsidRPr="000002D8">
              <w:rPr>
                <w:b/>
                <w:bCs/>
                <w:sz w:val="24"/>
                <w:szCs w:val="24"/>
              </w:rPr>
              <w:t xml:space="preserve">Lycée </w:t>
            </w:r>
            <w:r w:rsidR="00012A15">
              <w:rPr>
                <w:b/>
                <w:bCs/>
                <w:sz w:val="24"/>
                <w:szCs w:val="24"/>
              </w:rPr>
              <w:t xml:space="preserve"> M</w:t>
            </w:r>
            <w:proofErr w:type="gramEnd"/>
            <w:r w:rsidR="00012A1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012A15">
              <w:rPr>
                <w:b/>
                <w:bCs/>
                <w:sz w:val="24"/>
                <w:szCs w:val="24"/>
              </w:rPr>
              <w:t>Messadi</w:t>
            </w:r>
            <w:proofErr w:type="spellEnd"/>
          </w:p>
          <w:p w14:paraId="442C14F7" w14:textId="75B4702C" w:rsidR="000002D8" w:rsidRPr="000002D8" w:rsidRDefault="000002D8" w:rsidP="002C1460">
            <w:pPr>
              <w:pStyle w:val="En-tte"/>
              <w:jc w:val="center"/>
              <w:rPr>
                <w:b/>
                <w:bCs/>
                <w:sz w:val="24"/>
                <w:szCs w:val="24"/>
              </w:rPr>
            </w:pPr>
            <w:r w:rsidRPr="000002D8">
              <w:rPr>
                <w:b/>
                <w:bCs/>
                <w:sz w:val="24"/>
                <w:szCs w:val="24"/>
              </w:rPr>
              <w:t xml:space="preserve">Année scolaire : </w:t>
            </w:r>
            <w:r>
              <w:rPr>
                <w:b/>
                <w:bCs/>
                <w:sz w:val="24"/>
                <w:szCs w:val="24"/>
              </w:rPr>
              <w:t>20</w:t>
            </w:r>
            <w:r w:rsidR="00012A15">
              <w:rPr>
                <w:b/>
                <w:bCs/>
                <w:sz w:val="24"/>
                <w:szCs w:val="24"/>
              </w:rPr>
              <w:t>20</w:t>
            </w:r>
            <w:r>
              <w:rPr>
                <w:b/>
                <w:bCs/>
                <w:sz w:val="24"/>
                <w:szCs w:val="24"/>
              </w:rPr>
              <w:t>-20</w:t>
            </w:r>
            <w:r w:rsidR="00012A15">
              <w:rPr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201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A2D2CA8" w14:textId="77777777" w:rsidR="000002D8" w:rsidRPr="000002D8" w:rsidRDefault="000002D8" w:rsidP="002C1460">
            <w:pPr>
              <w:pStyle w:val="En-tte"/>
              <w:jc w:val="center"/>
              <w:rPr>
                <w:sz w:val="24"/>
                <w:szCs w:val="24"/>
              </w:rPr>
            </w:pPr>
            <w:r w:rsidRPr="000002D8">
              <w:rPr>
                <w:b/>
                <w:bCs/>
                <w:sz w:val="24"/>
                <w:szCs w:val="24"/>
              </w:rPr>
              <w:t>Durée </w:t>
            </w:r>
            <w:r>
              <w:rPr>
                <w:sz w:val="24"/>
                <w:szCs w:val="24"/>
              </w:rPr>
              <w:t>: 2heures</w:t>
            </w:r>
          </w:p>
        </w:tc>
        <w:tc>
          <w:tcPr>
            <w:tcW w:w="260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2171C92" w14:textId="77777777" w:rsidR="000002D8" w:rsidRPr="000002D8" w:rsidRDefault="000002D8" w:rsidP="002C1460">
            <w:pPr>
              <w:pStyle w:val="En-tte"/>
              <w:jc w:val="center"/>
              <w:rPr>
                <w:sz w:val="24"/>
                <w:szCs w:val="24"/>
              </w:rPr>
            </w:pPr>
            <w:r w:rsidRPr="000002D8">
              <w:rPr>
                <w:b/>
                <w:bCs/>
                <w:sz w:val="24"/>
                <w:szCs w:val="24"/>
              </w:rPr>
              <w:t>Matière </w:t>
            </w:r>
            <w:r>
              <w:rPr>
                <w:sz w:val="24"/>
                <w:szCs w:val="24"/>
              </w:rPr>
              <w:t>: Français</w:t>
            </w: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BAFEA54" w14:textId="307D58EC" w:rsidR="000002D8" w:rsidRPr="000002D8" w:rsidRDefault="000002D8" w:rsidP="002C1460">
            <w:pPr>
              <w:pStyle w:val="En-tte"/>
              <w:jc w:val="center"/>
              <w:rPr>
                <w:sz w:val="24"/>
                <w:szCs w:val="24"/>
              </w:rPr>
            </w:pPr>
            <w:r w:rsidRPr="000002D8">
              <w:rPr>
                <w:b/>
                <w:bCs/>
                <w:sz w:val="24"/>
                <w:szCs w:val="24"/>
              </w:rPr>
              <w:t>Coefficient</w:t>
            </w:r>
            <w:r>
              <w:rPr>
                <w:sz w:val="24"/>
                <w:szCs w:val="24"/>
              </w:rPr>
              <w:t xml:space="preserve"> : </w:t>
            </w:r>
            <w:r w:rsidR="00012A15">
              <w:rPr>
                <w:sz w:val="24"/>
                <w:szCs w:val="24"/>
              </w:rPr>
              <w:t>1</w:t>
            </w:r>
          </w:p>
        </w:tc>
      </w:tr>
      <w:tr w:rsidR="000002D8" w14:paraId="265B0684" w14:textId="77777777" w:rsidTr="000002D8">
        <w:tc>
          <w:tcPr>
            <w:tcW w:w="3020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7EAF780" w14:textId="77777777" w:rsidR="000002D8" w:rsidRPr="000002D8" w:rsidRDefault="000002D8" w:rsidP="002C1460">
            <w:pPr>
              <w:pStyle w:val="En-tte"/>
              <w:rPr>
                <w:sz w:val="24"/>
                <w:szCs w:val="24"/>
              </w:rPr>
            </w:pPr>
          </w:p>
        </w:tc>
        <w:tc>
          <w:tcPr>
            <w:tcW w:w="7030" w:type="dxa"/>
            <w:gridSpan w:val="4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C25EF53" w14:textId="6653C282" w:rsidR="000002D8" w:rsidRPr="000002D8" w:rsidRDefault="000002D8" w:rsidP="002C1460">
            <w:pPr>
              <w:pStyle w:val="En-tte"/>
              <w:jc w:val="center"/>
              <w:rPr>
                <w:sz w:val="24"/>
                <w:szCs w:val="24"/>
              </w:rPr>
            </w:pPr>
            <w:r w:rsidRPr="000002D8">
              <w:rPr>
                <w:b/>
                <w:bCs/>
                <w:sz w:val="24"/>
                <w:szCs w:val="24"/>
              </w:rPr>
              <w:t>Professeur</w:t>
            </w:r>
            <w:r>
              <w:rPr>
                <w:sz w:val="24"/>
                <w:szCs w:val="24"/>
              </w:rPr>
              <w:t xml:space="preserve"> : Madame </w:t>
            </w:r>
            <w:proofErr w:type="spellStart"/>
            <w:r w:rsidR="00012A15">
              <w:rPr>
                <w:sz w:val="24"/>
                <w:szCs w:val="24"/>
              </w:rPr>
              <w:t>Ouardani</w:t>
            </w:r>
            <w:proofErr w:type="spellEnd"/>
            <w:r w:rsidR="00012A15">
              <w:rPr>
                <w:sz w:val="24"/>
                <w:szCs w:val="24"/>
              </w:rPr>
              <w:t xml:space="preserve"> </w:t>
            </w:r>
            <w:proofErr w:type="spellStart"/>
            <w:r w:rsidR="00012A15">
              <w:rPr>
                <w:sz w:val="24"/>
                <w:szCs w:val="24"/>
              </w:rPr>
              <w:t>Mouna</w:t>
            </w:r>
            <w:proofErr w:type="spellEnd"/>
          </w:p>
        </w:tc>
      </w:tr>
    </w:tbl>
    <w:p w14:paraId="0D15B4BF" w14:textId="77777777" w:rsidR="0018096F" w:rsidRDefault="0018096F" w:rsidP="000002D8">
      <w:pPr>
        <w:shd w:val="clear" w:color="auto" w:fill="FFFFFF"/>
        <w:spacing w:after="0" w:line="240" w:lineRule="auto"/>
        <w:outlineLvl w:val="2"/>
        <w:rPr>
          <w:b/>
          <w:bCs/>
          <w:i/>
          <w:iCs/>
          <w:sz w:val="28"/>
          <w:szCs w:val="28"/>
          <w:u w:val="single"/>
        </w:rPr>
      </w:pPr>
    </w:p>
    <w:p w14:paraId="14C3BF1C" w14:textId="77777777" w:rsidR="000002D8" w:rsidRPr="000002D8" w:rsidRDefault="0018096F" w:rsidP="000002D8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A1A"/>
          <w:sz w:val="28"/>
          <w:szCs w:val="28"/>
        </w:rPr>
      </w:pPr>
      <w:r>
        <w:rPr>
          <w:sz w:val="28"/>
          <w:szCs w:val="28"/>
        </w:rPr>
        <w:t xml:space="preserve">                                      </w:t>
      </w:r>
      <w:r w:rsidR="000002D8">
        <w:rPr>
          <w:rFonts w:ascii="Arial" w:eastAsia="Times New Roman" w:hAnsi="Arial" w:cs="Arial"/>
          <w:b/>
          <w:bCs/>
          <w:color w:val="1A1A1A"/>
          <w:sz w:val="28"/>
          <w:szCs w:val="28"/>
        </w:rPr>
        <w:t xml:space="preserve">  </w:t>
      </w:r>
      <w:r w:rsidR="000002D8" w:rsidRPr="000002D8">
        <w:rPr>
          <w:rFonts w:ascii="Arial" w:eastAsia="Times New Roman" w:hAnsi="Arial" w:cs="Arial"/>
          <w:b/>
          <w:bCs/>
          <w:color w:val="1A1A1A"/>
          <w:sz w:val="28"/>
          <w:szCs w:val="28"/>
        </w:rPr>
        <w:t>« Ce cœur qui haïssait la guerre… »</w:t>
      </w:r>
    </w:p>
    <w:p w14:paraId="34873FBB" w14:textId="77777777" w:rsidR="000002D8" w:rsidRPr="000002D8" w:rsidRDefault="000002D8" w:rsidP="0018096F">
      <w:pPr>
        <w:shd w:val="clear" w:color="auto" w:fill="FFFFFF"/>
        <w:spacing w:after="0" w:line="480" w:lineRule="atLeast"/>
        <w:rPr>
          <w:rFonts w:asciiTheme="majorBidi" w:eastAsia="Times New Roman" w:hAnsiTheme="majorBidi" w:cstheme="majorBidi"/>
          <w:color w:val="000000"/>
          <w:sz w:val="28"/>
          <w:szCs w:val="28"/>
        </w:rPr>
      </w:pPr>
      <w:r w:rsidRPr="000002D8">
        <w:rPr>
          <w:rFonts w:asciiTheme="majorBidi" w:eastAsia="Times New Roman" w:hAnsiTheme="majorBidi" w:cstheme="majorBidi"/>
          <w:color w:val="000000"/>
          <w:sz w:val="28"/>
          <w:szCs w:val="28"/>
        </w:rPr>
        <w:t>Ce cœur qui haïssait la guerre voilà qu’il bat pour le combat et la bataille !</w:t>
      </w:r>
      <w:r w:rsidRPr="000002D8">
        <w:rPr>
          <w:rFonts w:asciiTheme="majorBidi" w:eastAsia="Times New Roman" w:hAnsiTheme="majorBidi" w:cstheme="majorBidi"/>
          <w:color w:val="000000"/>
          <w:sz w:val="28"/>
          <w:szCs w:val="28"/>
        </w:rPr>
        <w:br/>
        <w:t>Ce cœur qui ne battait qu’au rythme des marées, à celui des saisons, à celui des heures du jour et de la nuit,</w:t>
      </w:r>
      <w:r w:rsidRPr="000002D8">
        <w:rPr>
          <w:rFonts w:asciiTheme="majorBidi" w:eastAsia="Times New Roman" w:hAnsiTheme="majorBidi" w:cstheme="majorBidi"/>
          <w:color w:val="000000"/>
          <w:sz w:val="28"/>
          <w:szCs w:val="28"/>
        </w:rPr>
        <w:br/>
        <w:t>Voilà qu’il se gonfle et qu’il envoie dans les veines un sang b</w:t>
      </w:r>
      <w:r w:rsidR="0018096F">
        <w:rPr>
          <w:rFonts w:asciiTheme="majorBidi" w:eastAsia="Times New Roman" w:hAnsiTheme="majorBidi" w:cstheme="majorBidi"/>
          <w:color w:val="000000"/>
          <w:sz w:val="28"/>
          <w:szCs w:val="28"/>
        </w:rPr>
        <w:t>rûlant de salpêtre et de haine.</w:t>
      </w:r>
      <w:r w:rsidRPr="000002D8">
        <w:rPr>
          <w:rFonts w:asciiTheme="majorBidi" w:eastAsia="Times New Roman" w:hAnsiTheme="majorBidi" w:cstheme="majorBidi"/>
          <w:color w:val="000000"/>
          <w:sz w:val="28"/>
          <w:szCs w:val="28"/>
        </w:rPr>
        <w:br/>
      </w:r>
      <w:r w:rsidR="0018096F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(…) </w:t>
      </w:r>
      <w:r w:rsidRPr="000002D8">
        <w:rPr>
          <w:rFonts w:asciiTheme="majorBidi" w:eastAsia="Times New Roman" w:hAnsiTheme="majorBidi" w:cstheme="majorBidi"/>
          <w:color w:val="000000"/>
          <w:sz w:val="28"/>
          <w:szCs w:val="28"/>
        </w:rPr>
        <w:t>Écoutez, je l’entends qui me revient renvoyé par les échos.</w:t>
      </w:r>
      <w:r w:rsidRPr="000002D8">
        <w:rPr>
          <w:rFonts w:asciiTheme="majorBidi" w:eastAsia="Times New Roman" w:hAnsiTheme="majorBidi" w:cstheme="majorBidi"/>
          <w:color w:val="000000"/>
          <w:sz w:val="28"/>
          <w:szCs w:val="28"/>
        </w:rPr>
        <w:br/>
        <w:t>Mais non, c’est le bruit d’autres cœurs, de millions d’autres cœurs battant comme le mien à travers la France.</w:t>
      </w:r>
      <w:r w:rsidRPr="000002D8">
        <w:rPr>
          <w:rFonts w:asciiTheme="majorBidi" w:eastAsia="Times New Roman" w:hAnsiTheme="majorBidi" w:cstheme="majorBidi"/>
          <w:color w:val="000000"/>
          <w:sz w:val="28"/>
          <w:szCs w:val="28"/>
        </w:rPr>
        <w:br/>
        <w:t>Ils battent au même rythme pour la même besogne tous ces cœurs,</w:t>
      </w:r>
      <w:r w:rsidRPr="000002D8">
        <w:rPr>
          <w:rFonts w:asciiTheme="majorBidi" w:eastAsia="Times New Roman" w:hAnsiTheme="majorBidi" w:cstheme="majorBidi"/>
          <w:color w:val="000000"/>
          <w:sz w:val="28"/>
          <w:szCs w:val="28"/>
        </w:rPr>
        <w:br/>
        <w:t>Leur bruit est celui de la mer à l’assaut des falaises</w:t>
      </w:r>
      <w:r w:rsidRPr="000002D8">
        <w:rPr>
          <w:rFonts w:asciiTheme="majorBidi" w:eastAsia="Times New Roman" w:hAnsiTheme="majorBidi" w:cstheme="majorBidi"/>
          <w:color w:val="000000"/>
          <w:sz w:val="28"/>
          <w:szCs w:val="28"/>
        </w:rPr>
        <w:br/>
        <w:t>Et tout ce sang porte dans des millions de cervelles un même mot d’ordre :</w:t>
      </w:r>
      <w:r w:rsidRPr="000002D8">
        <w:rPr>
          <w:rFonts w:asciiTheme="majorBidi" w:eastAsia="Times New Roman" w:hAnsiTheme="majorBidi" w:cstheme="majorBidi"/>
          <w:color w:val="000000"/>
          <w:sz w:val="28"/>
          <w:szCs w:val="28"/>
        </w:rPr>
        <w:br/>
        <w:t>Révolte contre Hitler et mort à ses partisans !</w:t>
      </w:r>
      <w:r w:rsidRPr="000002D8">
        <w:rPr>
          <w:rFonts w:asciiTheme="majorBidi" w:eastAsia="Times New Roman" w:hAnsiTheme="majorBidi" w:cstheme="majorBidi"/>
          <w:color w:val="000000"/>
          <w:sz w:val="28"/>
          <w:szCs w:val="28"/>
        </w:rPr>
        <w:br/>
        <w:t>Pourtant ce cœur haïssait la guerre et battait au rythme des saisons,</w:t>
      </w:r>
      <w:r w:rsidRPr="000002D8">
        <w:rPr>
          <w:rFonts w:asciiTheme="majorBidi" w:eastAsia="Times New Roman" w:hAnsiTheme="majorBidi" w:cstheme="majorBidi"/>
          <w:color w:val="000000"/>
          <w:sz w:val="28"/>
          <w:szCs w:val="28"/>
        </w:rPr>
        <w:br/>
        <w:t>Mais un seul mot : Liberté a suffi à réveiller les vieilles colères</w:t>
      </w:r>
      <w:r w:rsidRPr="000002D8">
        <w:rPr>
          <w:rFonts w:asciiTheme="majorBidi" w:eastAsia="Times New Roman" w:hAnsiTheme="majorBidi" w:cstheme="majorBidi"/>
          <w:color w:val="000000"/>
          <w:sz w:val="28"/>
          <w:szCs w:val="28"/>
        </w:rPr>
        <w:br/>
        <w:t>Et des millions de Français se préparent dans l’ombre à la besogne que l’aube proche leur imposera.</w:t>
      </w:r>
      <w:r w:rsidRPr="000002D8">
        <w:rPr>
          <w:rFonts w:asciiTheme="majorBidi" w:eastAsia="Times New Roman" w:hAnsiTheme="majorBidi" w:cstheme="majorBidi"/>
          <w:color w:val="000000"/>
          <w:sz w:val="28"/>
          <w:szCs w:val="28"/>
        </w:rPr>
        <w:br/>
        <w:t>Car ces cœurs qui haïssaient la guerre battaient pour la liberté au rythme même des saisons et des marées,</w:t>
      </w:r>
      <w:r w:rsidRPr="000002D8">
        <w:rPr>
          <w:rFonts w:asciiTheme="majorBidi" w:eastAsia="Times New Roman" w:hAnsiTheme="majorBidi" w:cstheme="majorBidi"/>
          <w:color w:val="000000"/>
          <w:sz w:val="28"/>
          <w:szCs w:val="28"/>
        </w:rPr>
        <w:br/>
        <w:t>du jour et de la nuit.</w:t>
      </w:r>
    </w:p>
    <w:p w14:paraId="43A4C95E" w14:textId="77777777" w:rsidR="000002D8" w:rsidRPr="000002D8" w:rsidRDefault="000002D8" w:rsidP="000002D8">
      <w:pPr>
        <w:shd w:val="clear" w:color="auto" w:fill="FFFFFF"/>
        <w:spacing w:after="0" w:line="480" w:lineRule="atLeast"/>
        <w:rPr>
          <w:rFonts w:asciiTheme="majorBidi" w:eastAsia="Times New Roman" w:hAnsiTheme="majorBidi" w:cstheme="majorBidi"/>
          <w:color w:val="000000"/>
          <w:sz w:val="24"/>
          <w:szCs w:val="24"/>
        </w:rPr>
      </w:pPr>
      <w:r w:rsidRPr="0018096F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</w:rPr>
        <w:t xml:space="preserve">                                           Robert Desnos</w:t>
      </w:r>
      <w:r w:rsidRPr="000002D8">
        <w:rPr>
          <w:rFonts w:asciiTheme="majorBidi" w:eastAsia="Times New Roman" w:hAnsiTheme="majorBidi" w:cstheme="majorBidi"/>
          <w:color w:val="000000"/>
          <w:sz w:val="24"/>
          <w:szCs w:val="24"/>
        </w:rPr>
        <w:t>, 1943 (paru dans </w:t>
      </w:r>
      <w:r w:rsidRPr="0018096F">
        <w:rPr>
          <w:rFonts w:asciiTheme="majorBidi" w:eastAsia="Times New Roman" w:hAnsiTheme="majorBidi" w:cstheme="majorBidi"/>
          <w:i/>
          <w:iCs/>
          <w:color w:val="000000"/>
          <w:sz w:val="24"/>
          <w:szCs w:val="24"/>
        </w:rPr>
        <w:t>L’Honneur des poètes</w:t>
      </w:r>
      <w:r w:rsidRPr="000002D8">
        <w:rPr>
          <w:rFonts w:asciiTheme="majorBidi" w:eastAsia="Times New Roman" w:hAnsiTheme="majorBidi" w:cstheme="majorBidi"/>
          <w:color w:val="000000"/>
          <w:sz w:val="24"/>
          <w:szCs w:val="24"/>
        </w:rPr>
        <w:t>)</w:t>
      </w:r>
    </w:p>
    <w:p w14:paraId="23CDEC39" w14:textId="77777777" w:rsidR="000002D8" w:rsidRPr="000002D8" w:rsidRDefault="000002D8" w:rsidP="000002D8">
      <w:pPr>
        <w:shd w:val="clear" w:color="auto" w:fill="FFFFFF"/>
        <w:spacing w:after="0" w:line="480" w:lineRule="atLeast"/>
        <w:jc w:val="right"/>
        <w:rPr>
          <w:rFonts w:asciiTheme="majorBidi" w:eastAsia="Times New Roman" w:hAnsiTheme="majorBidi" w:cstheme="majorBidi"/>
          <w:color w:val="000000"/>
          <w:sz w:val="20"/>
          <w:szCs w:val="20"/>
        </w:rPr>
      </w:pPr>
      <w:r w:rsidRPr="000002D8">
        <w:rPr>
          <w:rFonts w:asciiTheme="majorBidi" w:eastAsia="Times New Roman" w:hAnsiTheme="majorBidi" w:cstheme="majorBidi"/>
          <w:color w:val="000000"/>
          <w:sz w:val="20"/>
          <w:szCs w:val="20"/>
        </w:rPr>
        <w:t>Repris dans Robert Desnos, </w:t>
      </w:r>
      <w:r w:rsidRPr="000002D8">
        <w:rPr>
          <w:rFonts w:asciiTheme="majorBidi" w:eastAsia="Times New Roman" w:hAnsiTheme="majorBidi" w:cstheme="majorBidi"/>
          <w:i/>
          <w:iCs/>
          <w:color w:val="000000"/>
          <w:sz w:val="20"/>
          <w:szCs w:val="20"/>
        </w:rPr>
        <w:t>Destinée arbitraire</w:t>
      </w:r>
      <w:r w:rsidRPr="000002D8">
        <w:rPr>
          <w:rFonts w:asciiTheme="majorBidi" w:eastAsia="Times New Roman" w:hAnsiTheme="majorBidi" w:cstheme="majorBidi"/>
          <w:color w:val="000000"/>
          <w:sz w:val="20"/>
          <w:szCs w:val="20"/>
        </w:rPr>
        <w:t>, Paris, Gall</w:t>
      </w:r>
      <w:r w:rsidR="0018096F">
        <w:rPr>
          <w:rFonts w:asciiTheme="majorBidi" w:eastAsia="Times New Roman" w:hAnsiTheme="majorBidi" w:cstheme="majorBidi"/>
          <w:color w:val="000000"/>
          <w:sz w:val="20"/>
          <w:szCs w:val="20"/>
        </w:rPr>
        <w:t>imard, 1975</w:t>
      </w:r>
      <w:r w:rsidR="0018096F">
        <w:rPr>
          <w:rFonts w:asciiTheme="majorBidi" w:eastAsia="Times New Roman" w:hAnsiTheme="majorBidi" w:cstheme="majorBidi"/>
          <w:color w:val="000000"/>
          <w:sz w:val="20"/>
          <w:szCs w:val="20"/>
        </w:rPr>
        <w:br/>
      </w:r>
    </w:p>
    <w:tbl>
      <w:tblPr>
        <w:tblStyle w:val="Grilledutableau"/>
        <w:tblW w:w="0" w:type="auto"/>
        <w:tblInd w:w="1080" w:type="dxa"/>
        <w:tblLook w:val="04A0" w:firstRow="1" w:lastRow="0" w:firstColumn="1" w:lastColumn="0" w:noHBand="0" w:noVBand="1"/>
      </w:tblPr>
      <w:tblGrid>
        <w:gridCol w:w="2815"/>
        <w:gridCol w:w="2644"/>
        <w:gridCol w:w="2857"/>
      </w:tblGrid>
      <w:tr w:rsidR="0090641A" w14:paraId="1B0D9A92" w14:textId="77777777" w:rsidTr="0090641A">
        <w:tc>
          <w:tcPr>
            <w:tcW w:w="3132" w:type="dxa"/>
          </w:tcPr>
          <w:p w14:paraId="2E01FEEF" w14:textId="22BADD6D" w:rsidR="0090641A" w:rsidRDefault="0090641A" w:rsidP="0090641A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lastRenderedPageBreak/>
              <w:t>Nom : …………</w:t>
            </w:r>
            <w:proofErr w:type="gramStart"/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…….</w:t>
            </w:r>
            <w:proofErr w:type="gramEnd"/>
          </w:p>
        </w:tc>
        <w:tc>
          <w:tcPr>
            <w:tcW w:w="3132" w:type="dxa"/>
          </w:tcPr>
          <w:p w14:paraId="1D9DCF9F" w14:textId="7B414BEE" w:rsidR="0090641A" w:rsidRDefault="0090641A" w:rsidP="0090641A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Prénom : …………</w:t>
            </w:r>
          </w:p>
        </w:tc>
        <w:tc>
          <w:tcPr>
            <w:tcW w:w="3132" w:type="dxa"/>
          </w:tcPr>
          <w:p w14:paraId="4A32D476" w14:textId="2019077F" w:rsidR="0090641A" w:rsidRDefault="0090641A" w:rsidP="0090641A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Classe</w:t>
            </w:r>
            <w:proofErr w:type="gramStart"/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 :…</w:t>
            </w:r>
            <w:proofErr w:type="gramEnd"/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……..</w:t>
            </w:r>
          </w:p>
        </w:tc>
      </w:tr>
    </w:tbl>
    <w:p w14:paraId="47885560" w14:textId="77777777" w:rsidR="0090641A" w:rsidRDefault="0090641A" w:rsidP="0090641A">
      <w:pPr>
        <w:pStyle w:val="Paragraphedeliste"/>
        <w:ind w:left="1080"/>
        <w:rPr>
          <w:rFonts w:asciiTheme="majorBidi" w:hAnsiTheme="majorBidi" w:cstheme="majorBidi"/>
          <w:b/>
          <w:bCs/>
          <w:sz w:val="28"/>
          <w:szCs w:val="28"/>
        </w:rPr>
      </w:pPr>
    </w:p>
    <w:p w14:paraId="2DEC0EB7" w14:textId="77FCFA87" w:rsidR="000002D8" w:rsidRPr="0090641A" w:rsidRDefault="00983006" w:rsidP="0090641A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90641A">
        <w:rPr>
          <w:rFonts w:asciiTheme="majorBidi" w:hAnsiTheme="majorBidi" w:cstheme="majorBidi"/>
          <w:b/>
          <w:bCs/>
          <w:sz w:val="28"/>
          <w:szCs w:val="28"/>
        </w:rPr>
        <w:t>ETUDE DE TEXTE :</w:t>
      </w:r>
      <w:r w:rsidR="00D736DD" w:rsidRPr="0090641A">
        <w:rPr>
          <w:rFonts w:asciiTheme="majorBidi" w:hAnsiTheme="majorBidi" w:cstheme="majorBidi"/>
          <w:b/>
          <w:bCs/>
          <w:sz w:val="28"/>
          <w:szCs w:val="28"/>
        </w:rPr>
        <w:t xml:space="preserve"> (10pts)</w:t>
      </w:r>
    </w:p>
    <w:p w14:paraId="53FD4B4F" w14:textId="6BEC9755" w:rsidR="00983006" w:rsidRDefault="00983006" w:rsidP="00983006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  <w:u w:val="single"/>
        </w:rPr>
      </w:pPr>
      <w:r w:rsidRPr="0087009D">
        <w:rPr>
          <w:rFonts w:asciiTheme="majorBidi" w:hAnsiTheme="majorBidi" w:cstheme="majorBidi"/>
          <w:sz w:val="28"/>
          <w:szCs w:val="28"/>
          <w:u w:val="single"/>
        </w:rPr>
        <w:t>Compréhension :</w:t>
      </w:r>
      <w:r w:rsidR="00D736DD" w:rsidRPr="0087009D">
        <w:rPr>
          <w:rFonts w:asciiTheme="majorBidi" w:hAnsiTheme="majorBidi" w:cstheme="majorBidi"/>
          <w:sz w:val="28"/>
          <w:szCs w:val="28"/>
          <w:u w:val="single"/>
        </w:rPr>
        <w:t xml:space="preserve"> (6pts)</w:t>
      </w:r>
    </w:p>
    <w:p w14:paraId="6E769502" w14:textId="76471AB9" w:rsidR="0090641A" w:rsidRPr="0090641A" w:rsidRDefault="0090641A" w:rsidP="0090641A">
      <w:pPr>
        <w:pStyle w:val="Paragraphedeliste"/>
        <w:ind w:left="1354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  <w:u w:val="single"/>
        </w:rPr>
        <w:t xml:space="preserve">        </w:t>
      </w:r>
      <w:r>
        <w:rPr>
          <w:rFonts w:asciiTheme="majorBidi" w:hAnsiTheme="majorBidi" w:cstheme="majorBidi"/>
          <w:sz w:val="28"/>
          <w:szCs w:val="28"/>
        </w:rPr>
        <w:t xml:space="preserve">     (</w:t>
      </w:r>
      <w:proofErr w:type="gramStart"/>
      <w:r>
        <w:rPr>
          <w:rFonts w:asciiTheme="majorBidi" w:hAnsiTheme="majorBidi" w:cstheme="majorBidi"/>
          <w:sz w:val="28"/>
          <w:szCs w:val="28"/>
        </w:rPr>
        <w:t>les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réponses doivent être bien rédigées)</w:t>
      </w:r>
    </w:p>
    <w:p w14:paraId="373F04D2" w14:textId="611FBFB5" w:rsidR="00D073F1" w:rsidRDefault="00D073F1" w:rsidP="00D073F1">
      <w:pPr>
        <w:pStyle w:val="Paragraphedeliste"/>
        <w:numPr>
          <w:ilvl w:val="0"/>
          <w:numId w:val="5"/>
        </w:numPr>
        <w:ind w:left="993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Au début du</w:t>
      </w:r>
      <w:r w:rsidR="00012A15">
        <w:rPr>
          <w:rFonts w:asciiTheme="majorBidi" w:hAnsiTheme="majorBidi" w:cstheme="majorBidi"/>
          <w:sz w:val="28"/>
          <w:szCs w:val="28"/>
        </w:rPr>
        <w:t xml:space="preserve"> texte</w:t>
      </w:r>
      <w:r>
        <w:rPr>
          <w:rFonts w:asciiTheme="majorBidi" w:hAnsiTheme="majorBidi" w:cstheme="majorBidi"/>
          <w:sz w:val="28"/>
          <w:szCs w:val="28"/>
        </w:rPr>
        <w:t>, Robert Desnos annonce un grand bouleversement dans sa personnalité et ses idées. En quoi consiste ce changement ?</w:t>
      </w:r>
    </w:p>
    <w:p w14:paraId="07A8AE14" w14:textId="20D91635" w:rsidR="0087009D" w:rsidRDefault="00D073F1" w:rsidP="00D073F1">
      <w:pPr>
        <w:pStyle w:val="Paragraphedeliste"/>
        <w:ind w:left="993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Justifiez votre réponse par des indices textuels. </w:t>
      </w:r>
      <w:r w:rsidR="0087009D" w:rsidRPr="00D073F1">
        <w:rPr>
          <w:rFonts w:asciiTheme="majorBidi" w:hAnsiTheme="majorBidi" w:cstheme="majorBidi"/>
          <w:sz w:val="28"/>
          <w:szCs w:val="28"/>
        </w:rPr>
        <w:t>(2pts)</w:t>
      </w:r>
    </w:p>
    <w:p w14:paraId="4335B16A" w14:textId="212B2A79" w:rsidR="0090641A" w:rsidRDefault="0090641A" w:rsidP="00D073F1">
      <w:pPr>
        <w:pStyle w:val="Paragraphedeliste"/>
        <w:ind w:left="993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3EBEE08" w14:textId="77777777" w:rsidR="00012A15" w:rsidRPr="00D073F1" w:rsidRDefault="00012A15" w:rsidP="00D073F1">
      <w:pPr>
        <w:pStyle w:val="Paragraphedeliste"/>
        <w:ind w:left="993"/>
        <w:rPr>
          <w:rFonts w:asciiTheme="majorBidi" w:hAnsiTheme="majorBidi" w:cstheme="majorBidi"/>
          <w:sz w:val="28"/>
          <w:szCs w:val="28"/>
        </w:rPr>
      </w:pPr>
    </w:p>
    <w:p w14:paraId="6D2AFB2C" w14:textId="1009205A" w:rsidR="0087009D" w:rsidRDefault="00D073F1" w:rsidP="0087009D">
      <w:pPr>
        <w:pStyle w:val="Paragraphedeliste"/>
        <w:numPr>
          <w:ilvl w:val="0"/>
          <w:numId w:val="5"/>
        </w:numPr>
        <w:ind w:left="993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Ce </w:t>
      </w:r>
      <w:r w:rsidR="00012A15">
        <w:rPr>
          <w:rFonts w:asciiTheme="majorBidi" w:hAnsiTheme="majorBidi" w:cstheme="majorBidi"/>
          <w:sz w:val="28"/>
          <w:szCs w:val="28"/>
        </w:rPr>
        <w:t>passage</w:t>
      </w:r>
      <w:r>
        <w:rPr>
          <w:rFonts w:asciiTheme="majorBidi" w:hAnsiTheme="majorBidi" w:cstheme="majorBidi"/>
          <w:sz w:val="28"/>
          <w:szCs w:val="28"/>
        </w:rPr>
        <w:t xml:space="preserve"> est un appel à la révolte et au combat</w:t>
      </w:r>
      <w:r w:rsidR="0087009D">
        <w:rPr>
          <w:rFonts w:asciiTheme="majorBidi" w:hAnsiTheme="majorBidi" w:cstheme="majorBidi"/>
          <w:sz w:val="28"/>
          <w:szCs w:val="28"/>
        </w:rPr>
        <w:t xml:space="preserve">. Relevez </w:t>
      </w:r>
      <w:r w:rsidR="00012A15">
        <w:rPr>
          <w:rFonts w:asciiTheme="majorBidi" w:hAnsiTheme="majorBidi" w:cstheme="majorBidi"/>
          <w:sz w:val="28"/>
          <w:szCs w:val="28"/>
        </w:rPr>
        <w:t>un</w:t>
      </w:r>
      <w:r w:rsidR="0087009D">
        <w:rPr>
          <w:rFonts w:asciiTheme="majorBidi" w:hAnsiTheme="majorBidi" w:cstheme="majorBidi"/>
          <w:sz w:val="28"/>
          <w:szCs w:val="28"/>
        </w:rPr>
        <w:t xml:space="preserve"> procédé</w:t>
      </w:r>
      <w:r w:rsidR="00012A15">
        <w:rPr>
          <w:rFonts w:asciiTheme="majorBidi" w:hAnsiTheme="majorBidi" w:cstheme="majorBidi"/>
          <w:sz w:val="28"/>
          <w:szCs w:val="28"/>
        </w:rPr>
        <w:t xml:space="preserve"> </w:t>
      </w:r>
      <w:r w:rsidR="0087009D">
        <w:rPr>
          <w:rFonts w:asciiTheme="majorBidi" w:hAnsiTheme="majorBidi" w:cstheme="majorBidi"/>
          <w:sz w:val="28"/>
          <w:szCs w:val="28"/>
        </w:rPr>
        <w:t>d’</w:t>
      </w:r>
      <w:r w:rsidR="0098158F">
        <w:rPr>
          <w:rFonts w:asciiTheme="majorBidi" w:hAnsiTheme="majorBidi" w:cstheme="majorBidi"/>
          <w:sz w:val="28"/>
          <w:szCs w:val="28"/>
        </w:rPr>
        <w:t>écriture employé</w:t>
      </w:r>
      <w:r>
        <w:rPr>
          <w:rFonts w:asciiTheme="majorBidi" w:hAnsiTheme="majorBidi" w:cstheme="majorBidi"/>
          <w:sz w:val="28"/>
          <w:szCs w:val="28"/>
        </w:rPr>
        <w:t xml:space="preserve"> par le poète pour pousser</w:t>
      </w:r>
      <w:r w:rsidR="0087009D">
        <w:rPr>
          <w:rFonts w:asciiTheme="majorBidi" w:hAnsiTheme="majorBidi" w:cstheme="majorBidi"/>
          <w:sz w:val="28"/>
          <w:szCs w:val="28"/>
        </w:rPr>
        <w:t xml:space="preserve"> les français à la mobilisation. (2pts) </w:t>
      </w:r>
    </w:p>
    <w:p w14:paraId="492ADF9B" w14:textId="11DF34F1" w:rsidR="0090641A" w:rsidRDefault="0090641A" w:rsidP="0090641A">
      <w:pPr>
        <w:pStyle w:val="Paragraphedeliste"/>
        <w:ind w:left="993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4F2B2E2" w14:textId="3AFEC85C" w:rsidR="00576E80" w:rsidRDefault="00012A15" w:rsidP="0098158F">
      <w:pPr>
        <w:pStyle w:val="Paragraphedeliste"/>
        <w:numPr>
          <w:ilvl w:val="0"/>
          <w:numId w:val="5"/>
        </w:numPr>
        <w:ind w:left="993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Pourquoi le poète appelle-t-il ses compatriotes français à faire la guerre ?</w:t>
      </w:r>
      <w:r w:rsidR="00576E80" w:rsidRPr="0098158F">
        <w:rPr>
          <w:rFonts w:asciiTheme="majorBidi" w:hAnsiTheme="majorBidi" w:cstheme="majorBidi"/>
          <w:sz w:val="28"/>
          <w:szCs w:val="28"/>
        </w:rPr>
        <w:t xml:space="preserve"> (2pts)</w:t>
      </w:r>
    </w:p>
    <w:p w14:paraId="5B593DD9" w14:textId="49E760C1" w:rsidR="0090641A" w:rsidRDefault="0090641A" w:rsidP="0090641A">
      <w:pPr>
        <w:pStyle w:val="Paragraphedeliste"/>
        <w:ind w:left="993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C779697" w14:textId="22D90DD4" w:rsidR="0090641A" w:rsidRDefault="0090641A" w:rsidP="0090641A">
      <w:pPr>
        <w:pStyle w:val="Paragraphedeliste"/>
        <w:ind w:left="993"/>
        <w:rPr>
          <w:rFonts w:asciiTheme="majorBidi" w:hAnsiTheme="majorBidi" w:cstheme="majorBidi"/>
          <w:sz w:val="28"/>
          <w:szCs w:val="28"/>
        </w:rPr>
      </w:pPr>
    </w:p>
    <w:p w14:paraId="7BF431DD" w14:textId="77777777" w:rsidR="0090641A" w:rsidRDefault="0090641A" w:rsidP="0090641A">
      <w:pPr>
        <w:pStyle w:val="Paragraphedeliste"/>
        <w:ind w:left="993"/>
        <w:rPr>
          <w:rFonts w:asciiTheme="majorBidi" w:hAnsiTheme="majorBidi" w:cstheme="majorBidi"/>
          <w:sz w:val="28"/>
          <w:szCs w:val="28"/>
        </w:rPr>
      </w:pPr>
    </w:p>
    <w:p w14:paraId="0DC55129" w14:textId="77777777" w:rsidR="0098158F" w:rsidRDefault="0098158F" w:rsidP="0098158F">
      <w:pPr>
        <w:pStyle w:val="Paragraphedeliste"/>
        <w:ind w:left="993"/>
        <w:rPr>
          <w:rFonts w:asciiTheme="majorBidi" w:hAnsiTheme="majorBidi" w:cstheme="majorBidi"/>
          <w:sz w:val="28"/>
          <w:szCs w:val="28"/>
        </w:rPr>
      </w:pPr>
    </w:p>
    <w:p w14:paraId="65C74931" w14:textId="77777777" w:rsidR="0098158F" w:rsidRPr="00294C71" w:rsidRDefault="0098158F" w:rsidP="0098158F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  <w:u w:val="single"/>
        </w:rPr>
      </w:pPr>
      <w:r w:rsidRPr="00294C71">
        <w:rPr>
          <w:rFonts w:asciiTheme="majorBidi" w:hAnsiTheme="majorBidi" w:cstheme="majorBidi"/>
          <w:sz w:val="28"/>
          <w:szCs w:val="28"/>
          <w:u w:val="single"/>
        </w:rPr>
        <w:lastRenderedPageBreak/>
        <w:t>Langue : (4pts)</w:t>
      </w:r>
    </w:p>
    <w:p w14:paraId="1FBD260E" w14:textId="7119F69B" w:rsidR="00576E80" w:rsidRPr="0090641A" w:rsidRDefault="0090641A" w:rsidP="0090641A">
      <w:pPr>
        <w:pStyle w:val="Paragraphedeliste"/>
        <w:numPr>
          <w:ilvl w:val="0"/>
          <w:numId w:val="7"/>
        </w:numPr>
        <w:ind w:left="1134"/>
        <w:rPr>
          <w:rFonts w:asciiTheme="majorBidi" w:hAnsiTheme="majorBidi" w:cstheme="majorBidi"/>
          <w:b/>
          <w:bCs/>
          <w:sz w:val="28"/>
          <w:szCs w:val="28"/>
        </w:rPr>
      </w:pPr>
      <w:r w:rsidRPr="0090641A">
        <w:rPr>
          <w:rFonts w:asciiTheme="majorBidi" w:hAnsiTheme="majorBidi" w:cstheme="majorBidi"/>
          <w:b/>
          <w:bCs/>
          <w:sz w:val="28"/>
          <w:szCs w:val="28"/>
        </w:rPr>
        <w:t>« </w:t>
      </w:r>
      <w:r w:rsidRPr="0090641A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  <w:t>Ce cœur qu</w:t>
      </w:r>
      <w:r w:rsidRPr="00C218AB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</w:rPr>
        <w:t xml:space="preserve">i haïssait </w:t>
      </w:r>
      <w:r w:rsidRPr="0090641A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  <w:t xml:space="preserve">la guerre voilà qu’il </w:t>
      </w:r>
      <w:r w:rsidRPr="00C218AB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  <w:t>bat</w:t>
      </w:r>
      <w:r w:rsidRPr="0090641A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  <w:t xml:space="preserve"> pour le combat et la bataille </w:t>
      </w:r>
      <w:r w:rsidRPr="000002D8">
        <w:rPr>
          <w:rFonts w:asciiTheme="majorBidi" w:eastAsia="Times New Roman" w:hAnsiTheme="majorBidi" w:cstheme="majorBidi"/>
          <w:color w:val="000000"/>
          <w:sz w:val="28"/>
          <w:szCs w:val="28"/>
        </w:rPr>
        <w:t>!</w:t>
      </w:r>
      <w:r>
        <w:rPr>
          <w:rFonts w:asciiTheme="majorBidi" w:eastAsia="Times New Roman" w:hAnsiTheme="majorBidi" w:cstheme="majorBidi"/>
          <w:color w:val="000000"/>
          <w:sz w:val="28"/>
          <w:szCs w:val="28"/>
        </w:rPr>
        <w:t> »</w:t>
      </w:r>
      <w:r w:rsidRPr="000002D8">
        <w:rPr>
          <w:rFonts w:asciiTheme="majorBidi" w:eastAsia="Times New Roman" w:hAnsiTheme="majorBidi" w:cstheme="majorBidi"/>
          <w:color w:val="000000"/>
          <w:sz w:val="28"/>
          <w:szCs w:val="28"/>
        </w:rPr>
        <w:br/>
      </w:r>
      <w:r>
        <w:rPr>
          <w:rFonts w:asciiTheme="majorBidi" w:hAnsiTheme="majorBidi" w:cstheme="majorBidi"/>
          <w:b/>
          <w:bCs/>
          <w:sz w:val="28"/>
          <w:szCs w:val="28"/>
        </w:rPr>
        <w:t>a</w:t>
      </w:r>
      <w:r w:rsidRPr="0090641A">
        <w:rPr>
          <w:rFonts w:asciiTheme="majorBidi" w:hAnsiTheme="majorBidi" w:cstheme="majorBidi"/>
          <w:sz w:val="28"/>
          <w:szCs w:val="28"/>
        </w:rPr>
        <w:t>- donnez un synonyme au verbe souligné.</w:t>
      </w:r>
      <w:r w:rsidR="0012763C">
        <w:rPr>
          <w:rFonts w:asciiTheme="majorBidi" w:hAnsiTheme="majorBidi" w:cstheme="majorBidi"/>
          <w:sz w:val="28"/>
          <w:szCs w:val="28"/>
        </w:rPr>
        <w:t xml:space="preserve"> </w:t>
      </w:r>
      <w:r w:rsidR="00C218AB">
        <w:rPr>
          <w:rFonts w:asciiTheme="majorBidi" w:hAnsiTheme="majorBidi" w:cstheme="majorBidi"/>
          <w:sz w:val="28"/>
          <w:szCs w:val="28"/>
        </w:rPr>
        <w:t>(1pt)</w:t>
      </w:r>
    </w:p>
    <w:p w14:paraId="2CE5341D" w14:textId="2D77A3DD" w:rsidR="0090641A" w:rsidRDefault="0090641A" w:rsidP="0090641A">
      <w:pPr>
        <w:pStyle w:val="Paragraphedeliste"/>
        <w:ind w:left="1134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…………………………………………………………………………….</w:t>
      </w:r>
    </w:p>
    <w:p w14:paraId="61D62724" w14:textId="25ED47A5" w:rsidR="0090641A" w:rsidRDefault="0090641A" w:rsidP="0090641A">
      <w:pPr>
        <w:pStyle w:val="Paragraphedeliste"/>
        <w:ind w:left="1134"/>
        <w:rPr>
          <w:rFonts w:asciiTheme="majorBidi" w:hAnsiTheme="majorBidi" w:cstheme="majorBidi"/>
          <w:sz w:val="28"/>
          <w:szCs w:val="28"/>
        </w:rPr>
      </w:pPr>
      <w:proofErr w:type="gramStart"/>
      <w:r>
        <w:rPr>
          <w:rFonts w:asciiTheme="majorBidi" w:hAnsiTheme="majorBidi" w:cstheme="majorBidi"/>
          <w:b/>
          <w:bCs/>
          <w:sz w:val="28"/>
          <w:szCs w:val="28"/>
        </w:rPr>
        <w:t>b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</w:rPr>
        <w:t xml:space="preserve">- </w:t>
      </w:r>
      <w:r w:rsidRPr="0012763C">
        <w:rPr>
          <w:rFonts w:asciiTheme="majorBidi" w:hAnsiTheme="majorBidi" w:cstheme="majorBidi"/>
          <w:sz w:val="28"/>
          <w:szCs w:val="28"/>
        </w:rPr>
        <w:t>utilise</w:t>
      </w:r>
      <w:r w:rsidR="00C218AB">
        <w:rPr>
          <w:rFonts w:asciiTheme="majorBidi" w:hAnsiTheme="majorBidi" w:cstheme="majorBidi"/>
          <w:sz w:val="28"/>
          <w:szCs w:val="28"/>
        </w:rPr>
        <w:t>z</w:t>
      </w:r>
      <w:r w:rsidRPr="0012763C">
        <w:rPr>
          <w:rFonts w:asciiTheme="majorBidi" w:hAnsiTheme="majorBidi" w:cstheme="majorBidi"/>
          <w:sz w:val="28"/>
          <w:szCs w:val="28"/>
        </w:rPr>
        <w:t xml:space="preserve"> le verbe « battre »</w:t>
      </w:r>
      <w:r w:rsidR="0012763C" w:rsidRPr="0012763C">
        <w:rPr>
          <w:rFonts w:asciiTheme="majorBidi" w:hAnsiTheme="majorBidi" w:cstheme="majorBidi"/>
          <w:sz w:val="28"/>
          <w:szCs w:val="28"/>
        </w:rPr>
        <w:t xml:space="preserve"> dans une phrase mais dans un sens diffèrent</w:t>
      </w:r>
      <w:r w:rsidR="00C218AB">
        <w:rPr>
          <w:rFonts w:asciiTheme="majorBidi" w:hAnsiTheme="majorBidi" w:cstheme="majorBidi"/>
          <w:sz w:val="28"/>
          <w:szCs w:val="28"/>
        </w:rPr>
        <w:t> : (1pt)</w:t>
      </w:r>
    </w:p>
    <w:p w14:paraId="2024D7B3" w14:textId="301FB053" w:rsidR="0012763C" w:rsidRDefault="0012763C" w:rsidP="0090641A">
      <w:pPr>
        <w:pStyle w:val="Paragraphedeliste"/>
        <w:ind w:left="1134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…</w:t>
      </w: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…………………………………………………………………………..</w:t>
      </w:r>
    </w:p>
    <w:p w14:paraId="4ABC35A5" w14:textId="11F31B27" w:rsidR="0012763C" w:rsidRPr="00C218AB" w:rsidRDefault="0012763C" w:rsidP="0090641A">
      <w:pPr>
        <w:pStyle w:val="Paragraphedeliste"/>
        <w:ind w:left="1134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2- </w:t>
      </w:r>
      <w:r w:rsidRPr="00C218AB">
        <w:rPr>
          <w:rFonts w:asciiTheme="majorBidi" w:hAnsiTheme="majorBidi" w:cstheme="majorBidi"/>
          <w:b/>
          <w:bCs/>
          <w:sz w:val="28"/>
          <w:szCs w:val="28"/>
        </w:rPr>
        <w:t>des millions de français se préparent. Ils veulent libérer leur pays.</w:t>
      </w:r>
    </w:p>
    <w:p w14:paraId="3669B071" w14:textId="4E648419" w:rsidR="00D93702" w:rsidRDefault="0012763C" w:rsidP="0012763C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Identifier le rapport logique qui relie ces deux propositions indépendantes :</w:t>
      </w:r>
      <w:r w:rsidR="00C218AB">
        <w:rPr>
          <w:rFonts w:asciiTheme="majorBidi" w:hAnsiTheme="majorBidi" w:cstheme="majorBidi"/>
          <w:sz w:val="28"/>
          <w:szCs w:val="28"/>
        </w:rPr>
        <w:t xml:space="preserve"> (1pt)</w:t>
      </w:r>
    </w:p>
    <w:p w14:paraId="21990A94" w14:textId="1CB2D080" w:rsidR="0012763C" w:rsidRDefault="0012763C" w:rsidP="0012763C">
      <w:pPr>
        <w:pStyle w:val="Paragraphedeliste"/>
        <w:ind w:left="108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……………………………………………………………………………..</w:t>
      </w:r>
    </w:p>
    <w:p w14:paraId="12F589BB" w14:textId="23BD056A" w:rsidR="0012763C" w:rsidRDefault="0012763C" w:rsidP="0012763C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Construisez une phrase complexe en exprimant ce même rapport : </w:t>
      </w:r>
      <w:r w:rsidR="00C218AB">
        <w:rPr>
          <w:rFonts w:asciiTheme="majorBidi" w:hAnsiTheme="majorBidi" w:cstheme="majorBidi"/>
          <w:sz w:val="28"/>
          <w:szCs w:val="28"/>
        </w:rPr>
        <w:t>(1pt)</w:t>
      </w:r>
    </w:p>
    <w:p w14:paraId="7D569C4B" w14:textId="24FD0A73" w:rsidR="0012763C" w:rsidRDefault="0012763C" w:rsidP="0012763C">
      <w:pPr>
        <w:pStyle w:val="Paragraphedeliste"/>
        <w:ind w:left="108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……………………………………………………………………………..</w:t>
      </w:r>
    </w:p>
    <w:p w14:paraId="0FA2B239" w14:textId="77777777" w:rsidR="00D93702" w:rsidRPr="00294C71" w:rsidRDefault="00D93702" w:rsidP="00D93702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b/>
          <w:bCs/>
          <w:sz w:val="30"/>
          <w:szCs w:val="30"/>
        </w:rPr>
      </w:pPr>
      <w:r w:rsidRPr="00294C71">
        <w:rPr>
          <w:rFonts w:asciiTheme="majorBidi" w:hAnsiTheme="majorBidi" w:cstheme="majorBidi"/>
          <w:b/>
          <w:bCs/>
          <w:sz w:val="30"/>
          <w:szCs w:val="30"/>
        </w:rPr>
        <w:t>Essai : (10pts)</w:t>
      </w:r>
    </w:p>
    <w:p w14:paraId="6F9C0002" w14:textId="31DC0DAB" w:rsidR="00D93702" w:rsidRDefault="00D93702" w:rsidP="00D93702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294C71">
        <w:rPr>
          <w:rFonts w:asciiTheme="majorBidi" w:hAnsiTheme="majorBidi" w:cstheme="majorBidi"/>
          <w:i/>
          <w:iCs/>
          <w:sz w:val="28"/>
          <w:szCs w:val="28"/>
          <w:u w:val="single"/>
        </w:rPr>
        <w:t>Sujet </w:t>
      </w:r>
      <w:r>
        <w:rPr>
          <w:rFonts w:asciiTheme="majorBidi" w:hAnsiTheme="majorBidi" w:cstheme="majorBidi"/>
          <w:sz w:val="28"/>
          <w:szCs w:val="28"/>
        </w:rPr>
        <w:t xml:space="preserve">: </w:t>
      </w:r>
      <w:r w:rsidR="00ED6B5E">
        <w:rPr>
          <w:rFonts w:asciiTheme="majorBidi" w:hAnsiTheme="majorBidi" w:cstheme="majorBidi"/>
          <w:sz w:val="28"/>
          <w:szCs w:val="28"/>
        </w:rPr>
        <w:t xml:space="preserve">Robert Desnos affirme : </w:t>
      </w:r>
      <w:r w:rsidR="00ED6B5E" w:rsidRPr="00ED6B5E">
        <w:rPr>
          <w:rFonts w:asciiTheme="majorBidi" w:hAnsiTheme="majorBidi" w:cstheme="majorBidi"/>
          <w:b/>
          <w:bCs/>
          <w:sz w:val="28"/>
          <w:szCs w:val="28"/>
        </w:rPr>
        <w:t>« </w:t>
      </w:r>
      <w:r w:rsidR="00ED6B5E" w:rsidRPr="00ED6B5E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  <w:t>Pourtant ce cœur haïssait la guerre et battait au rythme des saisons,</w:t>
      </w:r>
      <w:r w:rsidR="00ED6B5E" w:rsidRPr="00ED6B5E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  <w:br/>
        <w:t>Mais un seul mot : Liberté a suffi à réveiller les vieilles colères</w:t>
      </w:r>
      <w:r w:rsidR="00ED6B5E" w:rsidRPr="00ED6B5E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  <w:t> »</w:t>
      </w:r>
      <w:r w:rsidR="00ED6B5E" w:rsidRPr="00ED6B5E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  <w:br/>
      </w:r>
      <w:r w:rsidR="00ED6B5E">
        <w:rPr>
          <w:rFonts w:asciiTheme="majorBidi" w:hAnsiTheme="majorBidi" w:cstheme="majorBidi"/>
          <w:sz w:val="28"/>
          <w:szCs w:val="28"/>
        </w:rPr>
        <w:t>pensez-vous que la guerre et le combat soient les seuls moyens pour obtenir sa liberté et défendre ses convictions ?</w:t>
      </w:r>
    </w:p>
    <w:p w14:paraId="4EB93B9F" w14:textId="25092E20" w:rsidR="00294C71" w:rsidRDefault="00294C71" w:rsidP="00294C71">
      <w:pPr>
        <w:pStyle w:val="Paragraphedeliste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Répondez à cette question en exprimant votre point de vue étayé d’arguments et d’exemples précis.</w:t>
      </w:r>
    </w:p>
    <w:p w14:paraId="6C3B53D2" w14:textId="77777777" w:rsidR="00ED6B5E" w:rsidRDefault="00ED6B5E" w:rsidP="00294C71">
      <w:pPr>
        <w:pStyle w:val="Paragraphedeliste"/>
        <w:rPr>
          <w:rFonts w:asciiTheme="majorBidi" w:hAnsiTheme="majorBidi" w:cstheme="majorBidi"/>
          <w:sz w:val="28"/>
          <w:szCs w:val="28"/>
        </w:rPr>
      </w:pPr>
    </w:p>
    <w:p w14:paraId="781CEB9A" w14:textId="0054197D" w:rsidR="00ED6B5E" w:rsidRDefault="00ED6B5E" w:rsidP="00294C71">
      <w:pPr>
        <w:pStyle w:val="Paragraphedeliste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Bidi" w:hAnsiTheme="majorBidi" w:cstheme="majorBidi"/>
          <w:sz w:val="28"/>
          <w:szCs w:val="28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3311602" w14:textId="77777777" w:rsidR="00983006" w:rsidRDefault="00983006" w:rsidP="00983006">
      <w:pPr>
        <w:pStyle w:val="Paragraphedeliste"/>
        <w:ind w:left="1440"/>
        <w:rPr>
          <w:rFonts w:asciiTheme="majorBidi" w:hAnsiTheme="majorBidi" w:cstheme="majorBidi"/>
          <w:sz w:val="20"/>
          <w:szCs w:val="20"/>
        </w:rPr>
      </w:pPr>
    </w:p>
    <w:p w14:paraId="7D261CFF" w14:textId="77777777" w:rsidR="003D5AF6" w:rsidRDefault="003D5AF6" w:rsidP="00983006">
      <w:pPr>
        <w:pStyle w:val="Paragraphedeliste"/>
        <w:ind w:left="1440"/>
        <w:rPr>
          <w:rFonts w:asciiTheme="majorBidi" w:hAnsiTheme="majorBidi" w:cstheme="majorBidi"/>
          <w:sz w:val="20"/>
          <w:szCs w:val="20"/>
        </w:rPr>
      </w:pPr>
    </w:p>
    <w:p w14:paraId="3A334D69" w14:textId="77777777" w:rsidR="003D5AF6" w:rsidRDefault="003D5AF6" w:rsidP="003D5AF6">
      <w:pPr>
        <w:pStyle w:val="Paragraphedeliste"/>
        <w:numPr>
          <w:ilvl w:val="0"/>
          <w:numId w:val="1"/>
        </w:numPr>
        <w:jc w:val="right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Barème :      - compréhension et cohérence : 4pts</w:t>
      </w:r>
    </w:p>
    <w:p w14:paraId="5D2D88D7" w14:textId="77777777" w:rsidR="003D5AF6" w:rsidRDefault="003D5AF6" w:rsidP="003D5AF6">
      <w:pPr>
        <w:pStyle w:val="Paragraphedeliste"/>
        <w:jc w:val="right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              - correction linguistique : 4pts</w:t>
      </w:r>
    </w:p>
    <w:p w14:paraId="36E775D3" w14:textId="77777777" w:rsidR="003D5AF6" w:rsidRPr="00983006" w:rsidRDefault="003D5AF6" w:rsidP="003D5AF6">
      <w:pPr>
        <w:pStyle w:val="Paragraphedeliste"/>
        <w:jc w:val="right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                   - originalité des idées : 2pts</w:t>
      </w:r>
    </w:p>
    <w:sectPr w:rsidR="003D5AF6" w:rsidRPr="0098300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20002A87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E6965"/>
    <w:multiLevelType w:val="hybridMultilevel"/>
    <w:tmpl w:val="05586788"/>
    <w:lvl w:ilvl="0" w:tplc="29DC699A">
      <w:start w:val="1"/>
      <w:numFmt w:val="lowerLetter"/>
      <w:lvlText w:val="%1-"/>
      <w:lvlJc w:val="left"/>
      <w:pPr>
        <w:ind w:left="1080" w:hanging="720"/>
      </w:pPr>
      <w:rPr>
        <w:rFonts w:asciiTheme="majorBidi" w:eastAsiaTheme="minorHAnsi" w:hAnsiTheme="majorBidi" w:cstheme="maj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227C7"/>
    <w:multiLevelType w:val="hybridMultilevel"/>
    <w:tmpl w:val="C2CEE980"/>
    <w:lvl w:ilvl="0" w:tplc="ECB6BAD2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1FD434E8"/>
    <w:multiLevelType w:val="hybridMultilevel"/>
    <w:tmpl w:val="C626567A"/>
    <w:lvl w:ilvl="0" w:tplc="E15ADA6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8CB24F6"/>
    <w:multiLevelType w:val="hybridMultilevel"/>
    <w:tmpl w:val="035C31D4"/>
    <w:lvl w:ilvl="0" w:tplc="59BAB3D8">
      <w:start w:val="1"/>
      <w:numFmt w:val="decimal"/>
      <w:lvlText w:val="%1)"/>
      <w:lvlJc w:val="left"/>
      <w:pPr>
        <w:ind w:left="17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4" w:hanging="360"/>
      </w:pPr>
    </w:lvl>
    <w:lvl w:ilvl="2" w:tplc="0409001B" w:tentative="1">
      <w:start w:val="1"/>
      <w:numFmt w:val="lowerRoman"/>
      <w:lvlText w:val="%3."/>
      <w:lvlJc w:val="right"/>
      <w:pPr>
        <w:ind w:left="3154" w:hanging="180"/>
      </w:pPr>
    </w:lvl>
    <w:lvl w:ilvl="3" w:tplc="0409000F" w:tentative="1">
      <w:start w:val="1"/>
      <w:numFmt w:val="decimal"/>
      <w:lvlText w:val="%4."/>
      <w:lvlJc w:val="left"/>
      <w:pPr>
        <w:ind w:left="3874" w:hanging="360"/>
      </w:pPr>
    </w:lvl>
    <w:lvl w:ilvl="4" w:tplc="04090019" w:tentative="1">
      <w:start w:val="1"/>
      <w:numFmt w:val="lowerLetter"/>
      <w:lvlText w:val="%5."/>
      <w:lvlJc w:val="left"/>
      <w:pPr>
        <w:ind w:left="4594" w:hanging="360"/>
      </w:pPr>
    </w:lvl>
    <w:lvl w:ilvl="5" w:tplc="0409001B" w:tentative="1">
      <w:start w:val="1"/>
      <w:numFmt w:val="lowerRoman"/>
      <w:lvlText w:val="%6."/>
      <w:lvlJc w:val="right"/>
      <w:pPr>
        <w:ind w:left="5314" w:hanging="180"/>
      </w:pPr>
    </w:lvl>
    <w:lvl w:ilvl="6" w:tplc="0409000F" w:tentative="1">
      <w:start w:val="1"/>
      <w:numFmt w:val="decimal"/>
      <w:lvlText w:val="%7."/>
      <w:lvlJc w:val="left"/>
      <w:pPr>
        <w:ind w:left="6034" w:hanging="360"/>
      </w:pPr>
    </w:lvl>
    <w:lvl w:ilvl="7" w:tplc="04090019" w:tentative="1">
      <w:start w:val="1"/>
      <w:numFmt w:val="lowerLetter"/>
      <w:lvlText w:val="%8."/>
      <w:lvlJc w:val="left"/>
      <w:pPr>
        <w:ind w:left="6754" w:hanging="360"/>
      </w:pPr>
    </w:lvl>
    <w:lvl w:ilvl="8" w:tplc="0409001B" w:tentative="1">
      <w:start w:val="1"/>
      <w:numFmt w:val="lowerRoman"/>
      <w:lvlText w:val="%9."/>
      <w:lvlJc w:val="right"/>
      <w:pPr>
        <w:ind w:left="7474" w:hanging="180"/>
      </w:pPr>
    </w:lvl>
  </w:abstractNum>
  <w:abstractNum w:abstractNumId="4" w15:restartNumberingAfterBreak="0">
    <w:nsid w:val="3F2364EB"/>
    <w:multiLevelType w:val="hybridMultilevel"/>
    <w:tmpl w:val="3684B138"/>
    <w:lvl w:ilvl="0" w:tplc="E6C0137E">
      <w:start w:val="1"/>
      <w:numFmt w:val="upperRoman"/>
      <w:lvlText w:val="%1-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BC22612"/>
    <w:multiLevelType w:val="hybridMultilevel"/>
    <w:tmpl w:val="D9C62958"/>
    <w:lvl w:ilvl="0" w:tplc="F9AC059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972158"/>
    <w:multiLevelType w:val="hybridMultilevel"/>
    <w:tmpl w:val="B93E1770"/>
    <w:lvl w:ilvl="0" w:tplc="AA8EAF40">
      <w:start w:val="1"/>
      <w:numFmt w:val="decimal"/>
      <w:lvlText w:val="%1)"/>
      <w:lvlJc w:val="left"/>
      <w:pPr>
        <w:ind w:left="17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4" w:hanging="360"/>
      </w:pPr>
    </w:lvl>
    <w:lvl w:ilvl="2" w:tplc="0409001B" w:tentative="1">
      <w:start w:val="1"/>
      <w:numFmt w:val="lowerRoman"/>
      <w:lvlText w:val="%3."/>
      <w:lvlJc w:val="right"/>
      <w:pPr>
        <w:ind w:left="3154" w:hanging="180"/>
      </w:pPr>
    </w:lvl>
    <w:lvl w:ilvl="3" w:tplc="0409000F" w:tentative="1">
      <w:start w:val="1"/>
      <w:numFmt w:val="decimal"/>
      <w:lvlText w:val="%4."/>
      <w:lvlJc w:val="left"/>
      <w:pPr>
        <w:ind w:left="3874" w:hanging="360"/>
      </w:pPr>
    </w:lvl>
    <w:lvl w:ilvl="4" w:tplc="04090019" w:tentative="1">
      <w:start w:val="1"/>
      <w:numFmt w:val="lowerLetter"/>
      <w:lvlText w:val="%5."/>
      <w:lvlJc w:val="left"/>
      <w:pPr>
        <w:ind w:left="4594" w:hanging="360"/>
      </w:pPr>
    </w:lvl>
    <w:lvl w:ilvl="5" w:tplc="0409001B" w:tentative="1">
      <w:start w:val="1"/>
      <w:numFmt w:val="lowerRoman"/>
      <w:lvlText w:val="%6."/>
      <w:lvlJc w:val="right"/>
      <w:pPr>
        <w:ind w:left="5314" w:hanging="180"/>
      </w:pPr>
    </w:lvl>
    <w:lvl w:ilvl="6" w:tplc="0409000F" w:tentative="1">
      <w:start w:val="1"/>
      <w:numFmt w:val="decimal"/>
      <w:lvlText w:val="%7."/>
      <w:lvlJc w:val="left"/>
      <w:pPr>
        <w:ind w:left="6034" w:hanging="360"/>
      </w:pPr>
    </w:lvl>
    <w:lvl w:ilvl="7" w:tplc="04090019" w:tentative="1">
      <w:start w:val="1"/>
      <w:numFmt w:val="lowerLetter"/>
      <w:lvlText w:val="%8."/>
      <w:lvlJc w:val="left"/>
      <w:pPr>
        <w:ind w:left="6754" w:hanging="360"/>
      </w:pPr>
    </w:lvl>
    <w:lvl w:ilvl="8" w:tplc="0409001B" w:tentative="1">
      <w:start w:val="1"/>
      <w:numFmt w:val="lowerRoman"/>
      <w:lvlText w:val="%9."/>
      <w:lvlJc w:val="right"/>
      <w:pPr>
        <w:ind w:left="7474" w:hanging="180"/>
      </w:pPr>
    </w:lvl>
  </w:abstractNum>
  <w:abstractNum w:abstractNumId="7" w15:restartNumberingAfterBreak="0">
    <w:nsid w:val="54B317E2"/>
    <w:multiLevelType w:val="hybridMultilevel"/>
    <w:tmpl w:val="A4CA746A"/>
    <w:lvl w:ilvl="0" w:tplc="4C5E10B8">
      <w:start w:val="2"/>
      <w:numFmt w:val="bullet"/>
      <w:lvlText w:val=""/>
      <w:lvlJc w:val="left"/>
      <w:pPr>
        <w:ind w:left="1353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8" w15:restartNumberingAfterBreak="0">
    <w:nsid w:val="73927A96"/>
    <w:multiLevelType w:val="hybridMultilevel"/>
    <w:tmpl w:val="D5F247C2"/>
    <w:lvl w:ilvl="0" w:tplc="CDC80464">
      <w:start w:val="1"/>
      <w:numFmt w:val="upperLetter"/>
      <w:lvlText w:val="%1-"/>
      <w:lvlJc w:val="left"/>
      <w:pPr>
        <w:ind w:left="13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4" w:hanging="360"/>
      </w:pPr>
    </w:lvl>
    <w:lvl w:ilvl="2" w:tplc="0409001B" w:tentative="1">
      <w:start w:val="1"/>
      <w:numFmt w:val="lowerRoman"/>
      <w:lvlText w:val="%3."/>
      <w:lvlJc w:val="right"/>
      <w:pPr>
        <w:ind w:left="2794" w:hanging="180"/>
      </w:pPr>
    </w:lvl>
    <w:lvl w:ilvl="3" w:tplc="0409000F" w:tentative="1">
      <w:start w:val="1"/>
      <w:numFmt w:val="decimal"/>
      <w:lvlText w:val="%4."/>
      <w:lvlJc w:val="left"/>
      <w:pPr>
        <w:ind w:left="3514" w:hanging="360"/>
      </w:pPr>
    </w:lvl>
    <w:lvl w:ilvl="4" w:tplc="04090019" w:tentative="1">
      <w:start w:val="1"/>
      <w:numFmt w:val="lowerLetter"/>
      <w:lvlText w:val="%5."/>
      <w:lvlJc w:val="left"/>
      <w:pPr>
        <w:ind w:left="4234" w:hanging="360"/>
      </w:pPr>
    </w:lvl>
    <w:lvl w:ilvl="5" w:tplc="0409001B" w:tentative="1">
      <w:start w:val="1"/>
      <w:numFmt w:val="lowerRoman"/>
      <w:lvlText w:val="%6."/>
      <w:lvlJc w:val="right"/>
      <w:pPr>
        <w:ind w:left="4954" w:hanging="180"/>
      </w:pPr>
    </w:lvl>
    <w:lvl w:ilvl="6" w:tplc="0409000F" w:tentative="1">
      <w:start w:val="1"/>
      <w:numFmt w:val="decimal"/>
      <w:lvlText w:val="%7."/>
      <w:lvlJc w:val="left"/>
      <w:pPr>
        <w:ind w:left="5674" w:hanging="360"/>
      </w:pPr>
    </w:lvl>
    <w:lvl w:ilvl="7" w:tplc="04090019" w:tentative="1">
      <w:start w:val="1"/>
      <w:numFmt w:val="lowerLetter"/>
      <w:lvlText w:val="%8."/>
      <w:lvlJc w:val="left"/>
      <w:pPr>
        <w:ind w:left="6394" w:hanging="360"/>
      </w:pPr>
    </w:lvl>
    <w:lvl w:ilvl="8" w:tplc="0409001B" w:tentative="1">
      <w:start w:val="1"/>
      <w:numFmt w:val="lowerRoman"/>
      <w:lvlText w:val="%9."/>
      <w:lvlJc w:val="right"/>
      <w:pPr>
        <w:ind w:left="7114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8"/>
  </w:num>
  <w:num w:numId="5">
    <w:abstractNumId w:val="1"/>
  </w:num>
  <w:num w:numId="6">
    <w:abstractNumId w:val="3"/>
  </w:num>
  <w:num w:numId="7">
    <w:abstractNumId w:val="6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2D8"/>
    <w:rsid w:val="000002D8"/>
    <w:rsid w:val="00012A15"/>
    <w:rsid w:val="0012763C"/>
    <w:rsid w:val="0018096F"/>
    <w:rsid w:val="00294C71"/>
    <w:rsid w:val="003D5AF6"/>
    <w:rsid w:val="00576E80"/>
    <w:rsid w:val="00604C40"/>
    <w:rsid w:val="007862C5"/>
    <w:rsid w:val="0087009D"/>
    <w:rsid w:val="0090641A"/>
    <w:rsid w:val="0098158F"/>
    <w:rsid w:val="00983006"/>
    <w:rsid w:val="009C562A"/>
    <w:rsid w:val="00B3033B"/>
    <w:rsid w:val="00C218AB"/>
    <w:rsid w:val="00D073F1"/>
    <w:rsid w:val="00D14CEB"/>
    <w:rsid w:val="00D736DD"/>
    <w:rsid w:val="00D93702"/>
    <w:rsid w:val="00ED6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0835E5"/>
  <w15:chartTrackingRefBased/>
  <w15:docId w15:val="{29C17E1D-05F7-4A7F-BE55-A1BD20F6A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2D8"/>
    <w:rPr>
      <w:lang w:val="fr-FR"/>
    </w:rPr>
  </w:style>
  <w:style w:type="paragraph" w:styleId="Titre3">
    <w:name w:val="heading 3"/>
    <w:basedOn w:val="Normal"/>
    <w:link w:val="Titre3Car"/>
    <w:uiPriority w:val="9"/>
    <w:qFormat/>
    <w:rsid w:val="000002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002D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002D8"/>
    <w:rPr>
      <w:lang w:val="fr-FR"/>
    </w:rPr>
  </w:style>
  <w:style w:type="table" w:styleId="Grilledutableau">
    <w:name w:val="Table Grid"/>
    <w:basedOn w:val="TableauNormal"/>
    <w:uiPriority w:val="39"/>
    <w:rsid w:val="000002D8"/>
    <w:pPr>
      <w:spacing w:after="0" w:line="240" w:lineRule="auto"/>
    </w:pPr>
    <w:rPr>
      <w:rFonts w:eastAsiaTheme="minorEastAsia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3Car">
    <w:name w:val="Titre 3 Car"/>
    <w:basedOn w:val="Policepardfaut"/>
    <w:link w:val="Titre3"/>
    <w:uiPriority w:val="9"/>
    <w:rsid w:val="000002D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002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lev">
    <w:name w:val="Strong"/>
    <w:basedOn w:val="Policepardfaut"/>
    <w:uiPriority w:val="22"/>
    <w:qFormat/>
    <w:rsid w:val="000002D8"/>
    <w:rPr>
      <w:b/>
      <w:bCs/>
    </w:rPr>
  </w:style>
  <w:style w:type="character" w:styleId="Accentuation">
    <w:name w:val="Emphasis"/>
    <w:basedOn w:val="Policepardfaut"/>
    <w:uiPriority w:val="20"/>
    <w:qFormat/>
    <w:rsid w:val="000002D8"/>
    <w:rPr>
      <w:i/>
      <w:iCs/>
    </w:rPr>
  </w:style>
  <w:style w:type="paragraph" w:customStyle="1" w:styleId="dedicasse">
    <w:name w:val="dedicasse"/>
    <w:basedOn w:val="Normal"/>
    <w:rsid w:val="000002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830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83006"/>
    <w:rPr>
      <w:rFonts w:ascii="Segoe UI" w:hAnsi="Segoe UI" w:cs="Segoe UI"/>
      <w:sz w:val="18"/>
      <w:szCs w:val="18"/>
      <w:lang w:val="fr-FR"/>
    </w:rPr>
  </w:style>
  <w:style w:type="paragraph" w:styleId="Paragraphedeliste">
    <w:name w:val="List Paragraph"/>
    <w:basedOn w:val="Normal"/>
    <w:uiPriority w:val="34"/>
    <w:qFormat/>
    <w:rsid w:val="009830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1902</TotalTime>
  <Pages>4</Pages>
  <Words>783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8</cp:revision>
  <cp:lastPrinted>2019-05-16T07:31:00Z</cp:lastPrinted>
  <dcterms:created xsi:type="dcterms:W3CDTF">2019-05-16T06:52:00Z</dcterms:created>
  <dcterms:modified xsi:type="dcterms:W3CDTF">2021-05-23T18:17:00Z</dcterms:modified>
</cp:coreProperties>
</file>