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2C779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Module </w:t>
      </w:r>
      <w:r w:rsidRPr="007C65F9">
        <w:rPr>
          <w:rFonts w:ascii="Comic Sans MS" w:hAnsi="Comic Sans MS"/>
          <w:lang w:val="fr-FR"/>
        </w:rPr>
        <w:t xml:space="preserve">: Travail et bien être                                                                                                                            </w:t>
      </w:r>
      <w:r w:rsidRPr="007C65F9">
        <w:rPr>
          <w:rFonts w:ascii="Comic Sans MS" w:hAnsi="Comic Sans MS"/>
          <w:b/>
          <w:bCs/>
          <w:lang w:val="fr-FR"/>
        </w:rPr>
        <w:t>Niveau </w:t>
      </w:r>
      <w:r w:rsidRPr="007C65F9">
        <w:rPr>
          <w:rFonts w:ascii="Comic Sans MS" w:hAnsi="Comic Sans MS"/>
          <w:lang w:val="fr-FR"/>
        </w:rPr>
        <w:t>: 2</w:t>
      </w:r>
      <w:r w:rsidRPr="007C65F9">
        <w:rPr>
          <w:rFonts w:ascii="Comic Sans MS" w:hAnsi="Comic Sans MS"/>
          <w:vertAlign w:val="superscript"/>
          <w:lang w:val="fr-FR"/>
        </w:rPr>
        <w:t>ème</w:t>
      </w:r>
      <w:r w:rsidRPr="007C65F9">
        <w:rPr>
          <w:rFonts w:ascii="Comic Sans MS" w:hAnsi="Comic Sans MS"/>
          <w:lang w:val="fr-FR"/>
        </w:rPr>
        <w:t xml:space="preserve"> année                                                                                                                                              </w:t>
      </w:r>
      <w:r w:rsidRPr="007C65F9">
        <w:rPr>
          <w:rFonts w:ascii="Comic Sans MS" w:hAnsi="Comic Sans MS"/>
          <w:b/>
          <w:bCs/>
          <w:lang w:val="fr-FR"/>
        </w:rPr>
        <w:t>Activité :</w:t>
      </w:r>
      <w:r w:rsidRPr="007C65F9">
        <w:rPr>
          <w:rFonts w:ascii="Comic Sans MS" w:hAnsi="Comic Sans MS"/>
          <w:lang w:val="fr-FR"/>
        </w:rPr>
        <w:t xml:space="preserve"> langue (l’opposition et la concession)</w:t>
      </w:r>
    </w:p>
    <w:p w14:paraId="58AB5315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</w:p>
    <w:p w14:paraId="3F9F3CA6" w14:textId="77777777" w:rsidR="009F5F59" w:rsidRPr="007C65F9" w:rsidRDefault="009F5F59" w:rsidP="009F5F59">
      <w:pPr>
        <w:rPr>
          <w:rFonts w:ascii="Comic Sans MS" w:hAnsi="Comic Sans MS"/>
          <w:b/>
          <w:bCs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Exercice 1 :</w:t>
      </w:r>
    </w:p>
    <w:p w14:paraId="5AE674FC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Soit ces deux points de vue différents :</w:t>
      </w:r>
    </w:p>
    <w:p w14:paraId="5622C8BA" w14:textId="77777777" w:rsidR="009F5F59" w:rsidRPr="007C65F9" w:rsidRDefault="009F5F59" w:rsidP="009F5F5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Le travail est épuisant et absorbant.</w:t>
      </w:r>
    </w:p>
    <w:p w14:paraId="0F7B77F7" w14:textId="77777777" w:rsidR="009F5F59" w:rsidRPr="007C65F9" w:rsidRDefault="009F5F59" w:rsidP="009F5F5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Il procure du plaisir et du bien-être.</w:t>
      </w:r>
    </w:p>
    <w:p w14:paraId="0EB603E5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Q : exprimez un point de vue nuancé ou défavorable en utilisant les expressions suivantes :</w:t>
      </w:r>
    </w:p>
    <w:p w14:paraId="77C00E67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7C65F9" w:rsidRPr="007C65F9" w14:paraId="6CFD4E90" w14:textId="77777777" w:rsidTr="007C65F9">
        <w:tc>
          <w:tcPr>
            <w:tcW w:w="9396" w:type="dxa"/>
          </w:tcPr>
          <w:p w14:paraId="1DF577B0" w14:textId="77777777" w:rsidR="007C65F9" w:rsidRPr="007C65F9" w:rsidRDefault="007C65F9" w:rsidP="007C65F9">
            <w:pPr>
              <w:pStyle w:val="Paragraphedeliste"/>
              <w:ind w:left="0"/>
              <w:jc w:val="center"/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 xml:space="preserve">Bien que…. / </w:t>
            </w:r>
            <w:proofErr w:type="gramStart"/>
            <w:r w:rsidRPr="007C65F9">
              <w:rPr>
                <w:rFonts w:ascii="Comic Sans MS" w:hAnsi="Comic Sans MS"/>
                <w:lang w:val="fr-FR"/>
              </w:rPr>
              <w:t>si….</w:t>
            </w:r>
            <w:proofErr w:type="gramEnd"/>
            <w:r w:rsidRPr="007C65F9">
              <w:rPr>
                <w:rFonts w:ascii="Comic Sans MS" w:hAnsi="Comic Sans MS"/>
                <w:lang w:val="fr-FR"/>
              </w:rPr>
              <w:t>.que…/ tandis que…/ en revanche…/ mais</w:t>
            </w:r>
          </w:p>
        </w:tc>
      </w:tr>
    </w:tbl>
    <w:p w14:paraId="4CBBC9EC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</w:p>
    <w:p w14:paraId="5B3E33E1" w14:textId="77777777" w:rsidR="009F5F59" w:rsidRPr="007C65F9" w:rsidRDefault="007C65F9" w:rsidP="009F5F59">
      <w:pPr>
        <w:pStyle w:val="Paragraphedeliste"/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593413" w14:textId="77777777" w:rsidR="007C65F9" w:rsidRPr="007C65F9" w:rsidRDefault="007C65F9" w:rsidP="007C65F9">
      <w:pPr>
        <w:rPr>
          <w:rFonts w:ascii="Comic Sans MS" w:hAnsi="Comic Sans MS"/>
          <w:b/>
          <w:bCs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Retenons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7C65F9" w:rsidRPr="007C65F9" w14:paraId="2E8657D9" w14:textId="77777777" w:rsidTr="007C65F9">
        <w:tc>
          <w:tcPr>
            <w:tcW w:w="9396" w:type="dxa"/>
          </w:tcPr>
          <w:p w14:paraId="052FA7FB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</w:p>
          <w:p w14:paraId="104BEB0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Ces phrases expriment ………………………………………………</w:t>
            </w:r>
            <w:proofErr w:type="gramStart"/>
            <w:r w:rsidRPr="007C65F9">
              <w:rPr>
                <w:rFonts w:ascii="Comic Sans MS" w:hAnsi="Comic Sans MS"/>
                <w:lang w:val="fr-FR"/>
              </w:rPr>
              <w:t>…….</w:t>
            </w:r>
            <w:proofErr w:type="gramEnd"/>
            <w:r w:rsidRPr="007C65F9">
              <w:rPr>
                <w:rFonts w:ascii="Comic Sans MS" w:hAnsi="Comic Sans MS"/>
                <w:lang w:val="fr-FR"/>
              </w:rPr>
              <w:t>c’est à dire que la subordonnée contient une conséquence inattendue / imprévue ou ………………………………………………quand la phrase contient deux termes opposés.</w:t>
            </w:r>
          </w:p>
          <w:p w14:paraId="4B8430C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Pour exprimer ces deux rapports logiques on utilise :</w:t>
            </w:r>
          </w:p>
          <w:p w14:paraId="295015D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</w:t>
            </w:r>
          </w:p>
          <w:p w14:paraId="0062A0E4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</w:t>
            </w:r>
          </w:p>
          <w:p w14:paraId="62C2FEC0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 xml:space="preserve">…………………………………………………………………………………………………………… </w:t>
            </w:r>
          </w:p>
          <w:p w14:paraId="6DB4073B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</w:p>
        </w:tc>
      </w:tr>
    </w:tbl>
    <w:p w14:paraId="72E4EB95" w14:textId="77777777" w:rsidR="007C65F9" w:rsidRPr="007C65F9" w:rsidRDefault="007C65F9" w:rsidP="007C65F9">
      <w:pPr>
        <w:rPr>
          <w:rFonts w:ascii="Comic Sans MS" w:hAnsi="Comic Sans MS"/>
          <w:lang w:val="fr-FR"/>
        </w:rPr>
      </w:pPr>
    </w:p>
    <w:p w14:paraId="532EA578" w14:textId="77777777" w:rsidR="009F5F59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2 :</w:t>
      </w:r>
    </w:p>
    <w:p w14:paraId="3F8ECDA0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Transformez ces phrases complexes en phrases simples en employant :</w:t>
      </w:r>
    </w:p>
    <w:p w14:paraId="64735594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                                  Malgré +Nom / en dépit de+ Nom /avoir beau+ </w:t>
      </w:r>
      <w:proofErr w:type="spellStart"/>
      <w:r>
        <w:rPr>
          <w:rFonts w:ascii="Comic Sans MS" w:hAnsi="Comic Sans MS"/>
          <w:lang w:val="fr-FR"/>
        </w:rPr>
        <w:t>vb</w:t>
      </w:r>
      <w:proofErr w:type="spellEnd"/>
      <w:r>
        <w:rPr>
          <w:rFonts w:ascii="Comic Sans MS" w:hAnsi="Comic Sans MS"/>
          <w:lang w:val="fr-FR"/>
        </w:rPr>
        <w:t xml:space="preserve"> à l’infinitif </w:t>
      </w:r>
    </w:p>
    <w:p w14:paraId="37A70288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Bien que j’aie beaucoup de travail, je trouve toujours du temps pour me détendre.</w:t>
      </w:r>
    </w:p>
    <w:p w14:paraId="1D18E73C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………………………………………………………………………………………………………………………………………………………..</w:t>
      </w:r>
    </w:p>
    <w:p w14:paraId="5F6BBBBE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</w:p>
    <w:p w14:paraId="430E44C9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lastRenderedPageBreak/>
        <w:t>Quoiqu’il travaille trop dur, ses efforts ne sont pas récompensés.</w:t>
      </w:r>
    </w:p>
    <w:p w14:paraId="1571A7EB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44438E21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Tout compétent qu’il soit, </w:t>
      </w:r>
      <w:r w:rsidR="00563F0C">
        <w:rPr>
          <w:rFonts w:ascii="Comic Sans MS" w:hAnsi="Comic Sans MS"/>
          <w:lang w:val="fr-FR"/>
        </w:rPr>
        <w:t>il n’a pas décroché ce poste.</w:t>
      </w:r>
    </w:p>
    <w:p w14:paraId="6EB064D2" w14:textId="77777777" w:rsidR="00563F0C" w:rsidRDefault="00563F0C" w:rsidP="00563F0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0018CE85" w14:textId="77777777" w:rsidR="00563F0C" w:rsidRDefault="00563F0C" w:rsidP="00563F0C">
      <w:pPr>
        <w:pStyle w:val="Paragraphedeliste"/>
        <w:rPr>
          <w:rFonts w:ascii="Comic Sans MS" w:hAnsi="Comic Sans MS"/>
          <w:lang w:val="fr-FR"/>
        </w:rPr>
      </w:pPr>
    </w:p>
    <w:p w14:paraId="52B76C1A" w14:textId="77777777" w:rsidR="00563F0C" w:rsidRDefault="00563F0C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Exercice 3 : </w:t>
      </w:r>
    </w:p>
    <w:p w14:paraId="61BB0C98" w14:textId="77777777" w:rsidR="00563F0C" w:rsidRDefault="00563F0C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Reprenez l’histoire du chef de gare</w:t>
      </w:r>
      <w:r w:rsidR="00227B85">
        <w:rPr>
          <w:rFonts w:ascii="Comic Sans MS" w:hAnsi="Comic Sans MS"/>
          <w:lang w:val="fr-FR"/>
        </w:rPr>
        <w:t xml:space="preserve"> (4-5phrases) en utilisant des phrases contenant un rapport d’opposition ou de concession.</w:t>
      </w:r>
    </w:p>
    <w:p w14:paraId="5FDF00F4" w14:textId="77777777" w:rsidR="00227B85" w:rsidRPr="00563F0C" w:rsidRDefault="00227B85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9347366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</w:p>
    <w:p w14:paraId="3C3BD2F7" w14:textId="77777777" w:rsidR="0075236C" w:rsidRPr="007C65F9" w:rsidRDefault="0075236C" w:rsidP="0075236C">
      <w:pPr>
        <w:pStyle w:val="Paragraphedeliste"/>
        <w:ind w:left="284"/>
        <w:rPr>
          <w:rFonts w:ascii="Comic Sans MS" w:hAnsi="Comic Sans MS"/>
          <w:lang w:val="fr-FR"/>
        </w:rPr>
      </w:pPr>
    </w:p>
    <w:p w14:paraId="5E192F6F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bookmarkStart w:id="0" w:name="_GoBack"/>
      <w:bookmarkEnd w:id="0"/>
    </w:p>
    <w:sectPr w:rsidR="009F5F59" w:rsidRPr="007C65F9" w:rsidSect="009F5F59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15193"/>
    <w:multiLevelType w:val="hybridMultilevel"/>
    <w:tmpl w:val="C0B451D2"/>
    <w:lvl w:ilvl="0" w:tplc="1A5A4C2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896D07"/>
    <w:multiLevelType w:val="hybridMultilevel"/>
    <w:tmpl w:val="F6B642BA"/>
    <w:lvl w:ilvl="0" w:tplc="7DB87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59"/>
    <w:rsid w:val="00125C67"/>
    <w:rsid w:val="00227B85"/>
    <w:rsid w:val="00295300"/>
    <w:rsid w:val="00563F0C"/>
    <w:rsid w:val="0075099D"/>
    <w:rsid w:val="0075236C"/>
    <w:rsid w:val="007C65F9"/>
    <w:rsid w:val="009A3216"/>
    <w:rsid w:val="009F5F59"/>
    <w:rsid w:val="00AC6797"/>
    <w:rsid w:val="00B2307E"/>
    <w:rsid w:val="00E3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5E87EC"/>
  <w15:chartTrackingRefBased/>
  <w15:docId w15:val="{BABE35FD-9996-4FB4-8B78-5775769B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5F59"/>
    <w:pPr>
      <w:ind w:left="720"/>
      <w:contextualSpacing/>
    </w:pPr>
  </w:style>
  <w:style w:type="table" w:styleId="Grilledutableau">
    <w:name w:val="Table Grid"/>
    <w:basedOn w:val="TableauNormal"/>
    <w:uiPriority w:val="39"/>
    <w:rsid w:val="007C6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0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0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5</cp:revision>
  <cp:lastPrinted>2020-02-09T14:27:00Z</cp:lastPrinted>
  <dcterms:created xsi:type="dcterms:W3CDTF">2020-02-09T10:38:00Z</dcterms:created>
  <dcterms:modified xsi:type="dcterms:W3CDTF">2020-02-10T18:38:00Z</dcterms:modified>
</cp:coreProperties>
</file>