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0C7CE8" w14:textId="77777777" w:rsidR="00794DEB" w:rsidRDefault="00794DEB" w:rsidP="00794DEB"/>
    <w:p w14:paraId="6DA19629" w14:textId="77777777" w:rsidR="00794DEB" w:rsidRDefault="00794DEB" w:rsidP="00794DEB"/>
    <w:p w14:paraId="0DE6F875" w14:textId="77777777" w:rsidR="00794DEB" w:rsidRDefault="00794DEB" w:rsidP="00794DEB"/>
    <w:p w14:paraId="0E4EA631" w14:textId="744A2F0A" w:rsidR="00794DEB" w:rsidRDefault="00794DEB" w:rsidP="00794DEB">
      <w:pPr>
        <w:rPr>
          <w:rFonts w:ascii="Comic Sans MS" w:hAnsi="Comic Sans MS"/>
          <w:sz w:val="96"/>
          <w:szCs w:val="96"/>
        </w:rPr>
      </w:pPr>
      <w:r>
        <w:t xml:space="preserve">                                              </w:t>
      </w:r>
      <w:r w:rsidRPr="00794DEB">
        <w:rPr>
          <w:rFonts w:ascii="Comic Sans MS" w:hAnsi="Comic Sans MS"/>
          <w:color w:val="8EAADB" w:themeColor="accent1" w:themeTint="99"/>
          <w:sz w:val="96"/>
          <w:szCs w:val="96"/>
        </w:rPr>
        <w:t xml:space="preserve">4ème </w:t>
      </w:r>
      <w:proofErr w:type="spellStart"/>
      <w:r w:rsidRPr="00794DEB">
        <w:rPr>
          <w:rFonts w:ascii="Comic Sans MS" w:hAnsi="Comic Sans MS"/>
          <w:color w:val="8EAADB" w:themeColor="accent1" w:themeTint="99"/>
          <w:sz w:val="96"/>
          <w:szCs w:val="96"/>
        </w:rPr>
        <w:t>année</w:t>
      </w:r>
      <w:proofErr w:type="spellEnd"/>
      <w:r w:rsidRPr="00794DEB">
        <w:rPr>
          <w:rFonts w:ascii="Comic Sans MS" w:hAnsi="Comic Sans MS"/>
          <w:color w:val="8EAADB" w:themeColor="accent1" w:themeTint="99"/>
          <w:sz w:val="96"/>
          <w:szCs w:val="96"/>
        </w:rPr>
        <w:t xml:space="preserve"> </w:t>
      </w:r>
      <w:proofErr w:type="spellStart"/>
      <w:r w:rsidRPr="00794DEB">
        <w:rPr>
          <w:rFonts w:ascii="Comic Sans MS" w:hAnsi="Comic Sans MS"/>
          <w:color w:val="8EAADB" w:themeColor="accent1" w:themeTint="99"/>
          <w:sz w:val="96"/>
          <w:szCs w:val="96"/>
        </w:rPr>
        <w:t>Lettres</w:t>
      </w:r>
      <w:proofErr w:type="spellEnd"/>
    </w:p>
    <w:p w14:paraId="4012D76F" w14:textId="06C9BA02" w:rsidR="00794DEB" w:rsidRDefault="00794DEB" w:rsidP="00794DEB">
      <w:pPr>
        <w:rPr>
          <w:rFonts w:ascii="Comic Sans MS" w:hAnsi="Comic Sans MS"/>
          <w:sz w:val="24"/>
          <w:szCs w:val="24"/>
        </w:rPr>
      </w:pPr>
    </w:p>
    <w:p w14:paraId="03F19FFE" w14:textId="67938EC4" w:rsidR="00794DEB" w:rsidRDefault="00794DEB" w:rsidP="00794DEB">
      <w:pPr>
        <w:rPr>
          <w:rFonts w:ascii="Comic Sans MS" w:hAnsi="Comic Sans MS"/>
          <w:sz w:val="24"/>
          <w:szCs w:val="24"/>
        </w:rPr>
      </w:pPr>
    </w:p>
    <w:p w14:paraId="22D8D796" w14:textId="73D35BEC" w:rsidR="00794DEB" w:rsidRDefault="00794DEB" w:rsidP="00794DEB">
      <w:pPr>
        <w:rPr>
          <w:rFonts w:ascii="Comic Sans MS" w:hAnsi="Comic Sans MS"/>
          <w:sz w:val="24"/>
          <w:szCs w:val="24"/>
        </w:rPr>
      </w:pPr>
    </w:p>
    <w:p w14:paraId="36B0965B" w14:textId="77777777" w:rsidR="00794DEB" w:rsidRDefault="00794DEB" w:rsidP="00794DE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</w:t>
      </w:r>
    </w:p>
    <w:p w14:paraId="0E7A630D" w14:textId="53A95151" w:rsidR="00794DEB" w:rsidRDefault="00794DEB" w:rsidP="00794DEB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                                                                  </w:t>
      </w:r>
      <w:r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621D9D5E" wp14:editId="2A9F1E78">
            <wp:extent cx="2266950" cy="18097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6F5D" w14:textId="1416A14F" w:rsidR="00794DEB" w:rsidRDefault="00794DEB" w:rsidP="00794DEB">
      <w:pPr>
        <w:rPr>
          <w:rFonts w:ascii="Comic Sans MS" w:hAnsi="Comic Sans MS"/>
          <w:sz w:val="24"/>
          <w:szCs w:val="24"/>
        </w:rPr>
      </w:pPr>
    </w:p>
    <w:p w14:paraId="43370B99" w14:textId="31C4B364" w:rsidR="00794DEB" w:rsidRDefault="00794DEB" w:rsidP="00794DEB">
      <w:pPr>
        <w:rPr>
          <w:rFonts w:ascii="Comic Sans MS" w:hAnsi="Comic Sans MS"/>
          <w:sz w:val="24"/>
          <w:szCs w:val="24"/>
        </w:rPr>
      </w:pPr>
    </w:p>
    <w:p w14:paraId="6222CFC1" w14:textId="6C890371" w:rsidR="00794DEB" w:rsidRDefault="00794DEB" w:rsidP="00794DEB">
      <w:pPr>
        <w:rPr>
          <w:rFonts w:ascii="Comic Sans MS" w:hAnsi="Comic Sans MS"/>
          <w:sz w:val="24"/>
          <w:szCs w:val="24"/>
        </w:rPr>
      </w:pPr>
    </w:p>
    <w:p w14:paraId="5F55E835" w14:textId="3DF52012" w:rsidR="00794DEB" w:rsidRDefault="008A214C" w:rsidP="008A214C">
      <w:pPr>
        <w:jc w:val="center"/>
        <w:rPr>
          <w:rFonts w:ascii="Comic Sans MS" w:hAnsi="Comic Sans MS"/>
          <w:b/>
          <w:bCs/>
          <w:sz w:val="32"/>
          <w:szCs w:val="32"/>
          <w:u w:val="single"/>
          <w:lang w:val="fr-FR"/>
        </w:rPr>
      </w:pPr>
      <w:r w:rsidRPr="008A214C">
        <w:rPr>
          <w:rFonts w:ascii="Comic Sans MS" w:hAnsi="Comic Sans MS"/>
          <w:b/>
          <w:bCs/>
          <w:sz w:val="32"/>
          <w:szCs w:val="32"/>
          <w:u w:val="single"/>
          <w:lang w:val="fr-FR"/>
        </w:rPr>
        <w:t>Organi</w:t>
      </w:r>
      <w:r>
        <w:rPr>
          <w:rFonts w:ascii="Comic Sans MS" w:hAnsi="Comic Sans MS"/>
          <w:b/>
          <w:bCs/>
          <w:sz w:val="32"/>
          <w:szCs w:val="32"/>
          <w:u w:val="single"/>
          <w:lang w:val="fr-FR"/>
        </w:rPr>
        <w:t>s</w:t>
      </w:r>
      <w:r w:rsidRPr="008A214C">
        <w:rPr>
          <w:rFonts w:ascii="Comic Sans MS" w:hAnsi="Comic Sans MS"/>
          <w:b/>
          <w:bCs/>
          <w:sz w:val="32"/>
          <w:szCs w:val="32"/>
          <w:u w:val="single"/>
          <w:lang w:val="fr-FR"/>
        </w:rPr>
        <w:t>ations</w:t>
      </w:r>
      <w:r w:rsidR="00794DEB" w:rsidRPr="008A214C">
        <w:rPr>
          <w:rFonts w:ascii="Comic Sans MS" w:hAnsi="Comic Sans MS"/>
          <w:b/>
          <w:bCs/>
          <w:sz w:val="32"/>
          <w:szCs w:val="32"/>
          <w:u w:val="single"/>
          <w:lang w:val="fr-FR"/>
        </w:rPr>
        <w:t xml:space="preserve"> des apprentissages et </w:t>
      </w:r>
      <w:r w:rsidRPr="008A214C">
        <w:rPr>
          <w:rFonts w:ascii="Comic Sans MS" w:hAnsi="Comic Sans MS"/>
          <w:b/>
          <w:bCs/>
          <w:sz w:val="32"/>
          <w:szCs w:val="32"/>
          <w:u w:val="single"/>
          <w:lang w:val="fr-FR"/>
        </w:rPr>
        <w:t>répartition</w:t>
      </w:r>
      <w:r w:rsidR="00794DEB" w:rsidRPr="008A214C">
        <w:rPr>
          <w:rFonts w:ascii="Comic Sans MS" w:hAnsi="Comic Sans MS"/>
          <w:b/>
          <w:bCs/>
          <w:sz w:val="32"/>
          <w:szCs w:val="32"/>
          <w:u w:val="single"/>
          <w:lang w:val="fr-FR"/>
        </w:rPr>
        <w:t xml:space="preserve"> modulaire annuelle</w:t>
      </w:r>
    </w:p>
    <w:p w14:paraId="7FDC2B2D" w14:textId="3C7158FB" w:rsidR="008A214C" w:rsidRPr="008A214C" w:rsidRDefault="008A214C" w:rsidP="008A214C">
      <w:pPr>
        <w:rPr>
          <w:rFonts w:ascii="Comic Sans MS" w:hAnsi="Comic Sans MS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32"/>
        <w:gridCol w:w="4332"/>
        <w:gridCol w:w="4332"/>
      </w:tblGrid>
      <w:tr w:rsidR="008A214C" w14:paraId="412902D5" w14:textId="77777777" w:rsidTr="008A214C">
        <w:tc>
          <w:tcPr>
            <w:tcW w:w="4332" w:type="dxa"/>
          </w:tcPr>
          <w:p w14:paraId="164AD2F2" w14:textId="126C8302" w:rsidR="008A214C" w:rsidRPr="008A214C" w:rsidRDefault="008A214C" w:rsidP="008A214C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 w:rsidRPr="008A214C"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Nature du module</w:t>
            </w:r>
          </w:p>
        </w:tc>
        <w:tc>
          <w:tcPr>
            <w:tcW w:w="4332" w:type="dxa"/>
          </w:tcPr>
          <w:p w14:paraId="4F8B4AAE" w14:textId="10230082" w:rsidR="008A214C" w:rsidRPr="008A214C" w:rsidRDefault="00D766E8" w:rsidP="008A214C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 w:rsidRPr="008A214C"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Durée</w:t>
            </w:r>
          </w:p>
        </w:tc>
        <w:tc>
          <w:tcPr>
            <w:tcW w:w="4332" w:type="dxa"/>
          </w:tcPr>
          <w:p w14:paraId="2DBCDAF7" w14:textId="3E446B48" w:rsidR="008A214C" w:rsidRPr="008A214C" w:rsidRDefault="00D766E8" w:rsidP="008A214C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 w:rsidRPr="008A214C"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Nombre</w:t>
            </w:r>
          </w:p>
        </w:tc>
      </w:tr>
      <w:tr w:rsidR="008A214C" w14:paraId="5C8EBE2A" w14:textId="77777777" w:rsidTr="008A214C">
        <w:tc>
          <w:tcPr>
            <w:tcW w:w="4332" w:type="dxa"/>
          </w:tcPr>
          <w:p w14:paraId="5D5E7BB2" w14:textId="72E0D431" w:rsidR="008A214C" w:rsidRPr="008A214C" w:rsidRDefault="008A214C" w:rsidP="008A214C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Module de contrôle et de consolidation</w:t>
            </w:r>
          </w:p>
        </w:tc>
        <w:tc>
          <w:tcPr>
            <w:tcW w:w="4332" w:type="dxa"/>
          </w:tcPr>
          <w:p w14:paraId="0CBC3F19" w14:textId="61A96580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D766E8">
              <w:rPr>
                <w:rFonts w:ascii="Comic Sans MS" w:hAnsi="Comic Sans MS"/>
                <w:sz w:val="24"/>
                <w:szCs w:val="24"/>
                <w:lang w:val="fr-FR"/>
              </w:rPr>
              <w:t>10h</w:t>
            </w:r>
          </w:p>
        </w:tc>
        <w:tc>
          <w:tcPr>
            <w:tcW w:w="4332" w:type="dxa"/>
          </w:tcPr>
          <w:p w14:paraId="2CCD56FC" w14:textId="129C535C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1</w:t>
            </w:r>
          </w:p>
        </w:tc>
      </w:tr>
      <w:tr w:rsidR="008A214C" w14:paraId="7815057B" w14:textId="77777777" w:rsidTr="008A214C">
        <w:tc>
          <w:tcPr>
            <w:tcW w:w="4332" w:type="dxa"/>
          </w:tcPr>
          <w:p w14:paraId="6B222912" w14:textId="24C6022C" w:rsidR="008A214C" w:rsidRPr="008A214C" w:rsidRDefault="008A214C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Module d’apprentissage</w:t>
            </w:r>
          </w:p>
        </w:tc>
        <w:tc>
          <w:tcPr>
            <w:tcW w:w="4332" w:type="dxa"/>
          </w:tcPr>
          <w:p w14:paraId="188E9340" w14:textId="51B01999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12h</w:t>
            </w:r>
          </w:p>
        </w:tc>
        <w:tc>
          <w:tcPr>
            <w:tcW w:w="4332" w:type="dxa"/>
          </w:tcPr>
          <w:p w14:paraId="30B3AD88" w14:textId="1236B356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5</w:t>
            </w:r>
          </w:p>
        </w:tc>
      </w:tr>
      <w:tr w:rsidR="008A214C" w14:paraId="088FDD55" w14:textId="77777777" w:rsidTr="008A214C">
        <w:tc>
          <w:tcPr>
            <w:tcW w:w="4332" w:type="dxa"/>
          </w:tcPr>
          <w:p w14:paraId="59804009" w14:textId="7A47F54D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Module de lecture</w:t>
            </w:r>
          </w:p>
        </w:tc>
        <w:tc>
          <w:tcPr>
            <w:tcW w:w="4332" w:type="dxa"/>
          </w:tcPr>
          <w:p w14:paraId="282578F4" w14:textId="19E8D774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10h</w:t>
            </w:r>
          </w:p>
        </w:tc>
        <w:tc>
          <w:tcPr>
            <w:tcW w:w="4332" w:type="dxa"/>
          </w:tcPr>
          <w:p w14:paraId="409E00C2" w14:textId="578AA596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1</w:t>
            </w:r>
          </w:p>
        </w:tc>
      </w:tr>
      <w:tr w:rsidR="008A214C" w14:paraId="22E09208" w14:textId="77777777" w:rsidTr="008A214C">
        <w:tc>
          <w:tcPr>
            <w:tcW w:w="4332" w:type="dxa"/>
          </w:tcPr>
          <w:p w14:paraId="122ACAF7" w14:textId="494B7CFF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Bibliothèque de classe</w:t>
            </w:r>
          </w:p>
        </w:tc>
        <w:tc>
          <w:tcPr>
            <w:tcW w:w="4332" w:type="dxa"/>
          </w:tcPr>
          <w:p w14:paraId="0EB92B58" w14:textId="083B62B1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3h/ trimestre</w:t>
            </w:r>
          </w:p>
        </w:tc>
        <w:tc>
          <w:tcPr>
            <w:tcW w:w="4332" w:type="dxa"/>
          </w:tcPr>
          <w:p w14:paraId="70C078A0" w14:textId="7CFF3FEF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3</w:t>
            </w:r>
          </w:p>
        </w:tc>
      </w:tr>
      <w:tr w:rsidR="008A214C" w14:paraId="31D48401" w14:textId="77777777" w:rsidTr="008A214C">
        <w:tc>
          <w:tcPr>
            <w:tcW w:w="4332" w:type="dxa"/>
          </w:tcPr>
          <w:p w14:paraId="1C4EF2C8" w14:textId="04951234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Remédiation</w:t>
            </w:r>
          </w:p>
        </w:tc>
        <w:tc>
          <w:tcPr>
            <w:tcW w:w="4332" w:type="dxa"/>
          </w:tcPr>
          <w:p w14:paraId="1BC4AD23" w14:textId="0F46AFDF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4h / trimestre</w:t>
            </w:r>
          </w:p>
        </w:tc>
        <w:tc>
          <w:tcPr>
            <w:tcW w:w="4332" w:type="dxa"/>
          </w:tcPr>
          <w:p w14:paraId="6332E052" w14:textId="6744A8DC" w:rsidR="008A214C" w:rsidRPr="00D766E8" w:rsidRDefault="00D766E8" w:rsidP="00D766E8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3</w:t>
            </w:r>
          </w:p>
        </w:tc>
      </w:tr>
    </w:tbl>
    <w:p w14:paraId="636F63EE" w14:textId="500EF5A2" w:rsidR="008A214C" w:rsidRDefault="008A214C" w:rsidP="008A214C">
      <w:pPr>
        <w:rPr>
          <w:rFonts w:ascii="Comic Sans MS" w:hAnsi="Comic Sans MS"/>
          <w:b/>
          <w:bCs/>
          <w:sz w:val="24"/>
          <w:szCs w:val="24"/>
          <w:u w:val="single"/>
          <w:lang w:val="fr-FR"/>
        </w:rPr>
      </w:pPr>
    </w:p>
    <w:p w14:paraId="68F22F66" w14:textId="28659BF1" w:rsidR="00D766E8" w:rsidRDefault="00D766E8" w:rsidP="00D766E8">
      <w:pPr>
        <w:jc w:val="center"/>
        <w:rPr>
          <w:rFonts w:ascii="Comic Sans MS" w:hAnsi="Comic Sans MS"/>
          <w:b/>
          <w:bCs/>
          <w:sz w:val="32"/>
          <w:szCs w:val="32"/>
          <w:u w:val="single"/>
          <w:lang w:val="fr-FR"/>
        </w:rPr>
      </w:pPr>
      <w:r w:rsidRPr="00D766E8">
        <w:rPr>
          <w:rFonts w:ascii="Comic Sans MS" w:hAnsi="Comic Sans MS"/>
          <w:b/>
          <w:bCs/>
          <w:sz w:val="32"/>
          <w:szCs w:val="32"/>
          <w:u w:val="single"/>
          <w:lang w:val="fr-FR"/>
        </w:rPr>
        <w:t>Répartition horaire des activités au sein du module d’apprentissage</w:t>
      </w:r>
    </w:p>
    <w:p w14:paraId="5D1C305C" w14:textId="38FA3838" w:rsidR="00D766E8" w:rsidRDefault="00D766E8" w:rsidP="00D766E8">
      <w:pPr>
        <w:rPr>
          <w:rFonts w:ascii="Comic Sans MS" w:hAnsi="Comic Sans MS"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9457"/>
      </w:tblGrid>
      <w:tr w:rsidR="00D766E8" w14:paraId="6A114772" w14:textId="77777777" w:rsidTr="00D766E8">
        <w:tc>
          <w:tcPr>
            <w:tcW w:w="3539" w:type="dxa"/>
          </w:tcPr>
          <w:p w14:paraId="71A4BD19" w14:textId="47D176AE" w:rsidR="00D766E8" w:rsidRDefault="00D766E8" w:rsidP="00B830FB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 w:rsidRPr="00D766E8"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Oral</w:t>
            </w:r>
          </w:p>
          <w:p w14:paraId="378599E8" w14:textId="34E5DEE5" w:rsidR="00D766E8" w:rsidRPr="00D766E8" w:rsidRDefault="00D766E8" w:rsidP="00B830FB">
            <w:pPr>
              <w:jc w:val="center"/>
              <w:rPr>
                <w:rFonts w:ascii="Comic Sans MS" w:hAnsi="Comic Sans MS"/>
                <w:sz w:val="24"/>
                <w:szCs w:val="24"/>
                <w:lang w:val="fr-FR"/>
              </w:rPr>
            </w:pPr>
          </w:p>
        </w:tc>
        <w:tc>
          <w:tcPr>
            <w:tcW w:w="9457" w:type="dxa"/>
          </w:tcPr>
          <w:p w14:paraId="1B6E1B12" w14:textId="347626C7" w:rsidR="00D766E8" w:rsidRDefault="00B830FB" w:rsidP="00D766E8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    2 heures</w:t>
            </w:r>
          </w:p>
        </w:tc>
      </w:tr>
      <w:tr w:rsidR="00D766E8" w14:paraId="678F768F" w14:textId="77777777" w:rsidTr="00D766E8">
        <w:tc>
          <w:tcPr>
            <w:tcW w:w="3539" w:type="dxa"/>
          </w:tcPr>
          <w:p w14:paraId="0B240A19" w14:textId="77777777" w:rsidR="00D766E8" w:rsidRDefault="00D766E8" w:rsidP="00B830FB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 w:rsidRPr="00D766E8"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Lecture</w:t>
            </w:r>
          </w:p>
          <w:p w14:paraId="33EECC50" w14:textId="7C094835" w:rsidR="00D766E8" w:rsidRPr="00D766E8" w:rsidRDefault="00D766E8" w:rsidP="00B830FB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9457" w:type="dxa"/>
          </w:tcPr>
          <w:p w14:paraId="6B20E21E" w14:textId="2C1B5D65" w:rsidR="00D766E8" w:rsidRDefault="00B830FB" w:rsidP="00D766E8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   3 heures (2explications de texte +1 lecture de l’image)</w:t>
            </w:r>
          </w:p>
        </w:tc>
      </w:tr>
      <w:tr w:rsidR="00D766E8" w14:paraId="6025EF6A" w14:textId="77777777" w:rsidTr="00D766E8">
        <w:tc>
          <w:tcPr>
            <w:tcW w:w="3539" w:type="dxa"/>
          </w:tcPr>
          <w:p w14:paraId="783EE901" w14:textId="4FE64F8D" w:rsidR="00D766E8" w:rsidRPr="00D766E8" w:rsidRDefault="00B830FB" w:rsidP="00D766E8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 w:rsidRPr="00D766E8"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Langue</w:t>
            </w:r>
          </w:p>
          <w:p w14:paraId="05C427E4" w14:textId="647BB0EA" w:rsidR="00D766E8" w:rsidRPr="00D766E8" w:rsidRDefault="00D766E8" w:rsidP="00D766E8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9457" w:type="dxa"/>
          </w:tcPr>
          <w:p w14:paraId="513B046F" w14:textId="0B0E82C3" w:rsidR="00D766E8" w:rsidRDefault="00B830FB" w:rsidP="00D766E8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   2 à 3 heures</w:t>
            </w:r>
          </w:p>
        </w:tc>
      </w:tr>
      <w:tr w:rsidR="00D766E8" w14:paraId="242E9A65" w14:textId="77777777" w:rsidTr="00D766E8">
        <w:tc>
          <w:tcPr>
            <w:tcW w:w="3539" w:type="dxa"/>
          </w:tcPr>
          <w:p w14:paraId="15A3C3AA" w14:textId="3448C5A6" w:rsidR="00D766E8" w:rsidRPr="00D766E8" w:rsidRDefault="00B830FB" w:rsidP="00D766E8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Ecrit</w:t>
            </w:r>
          </w:p>
          <w:p w14:paraId="2A5E8E39" w14:textId="207DD010" w:rsidR="00D766E8" w:rsidRPr="00D766E8" w:rsidRDefault="00D766E8" w:rsidP="00D766E8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9457" w:type="dxa"/>
          </w:tcPr>
          <w:p w14:paraId="0882FCF3" w14:textId="600EA9AB" w:rsidR="00D766E8" w:rsidRDefault="00B830FB" w:rsidP="00D766E8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 xml:space="preserve">    4 heures (étude de texte : 2 heures/ expression écrite : 2heures)</w:t>
            </w:r>
          </w:p>
        </w:tc>
      </w:tr>
    </w:tbl>
    <w:p w14:paraId="724B80C0" w14:textId="77777777" w:rsidR="00D766E8" w:rsidRPr="00D766E8" w:rsidRDefault="00D766E8" w:rsidP="00D766E8">
      <w:pPr>
        <w:rPr>
          <w:rFonts w:ascii="Comic Sans MS" w:hAnsi="Comic Sans MS"/>
          <w:sz w:val="24"/>
          <w:szCs w:val="24"/>
          <w:lang w:val="fr-FR"/>
        </w:rPr>
      </w:pPr>
    </w:p>
    <w:sectPr w:rsidR="00D766E8" w:rsidRPr="00D766E8" w:rsidSect="00794DEB">
      <w:pgSz w:w="15840" w:h="12240" w:orient="landscape"/>
      <w:pgMar w:top="1417" w:right="1417" w:bottom="1417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EB"/>
    <w:rsid w:val="00794DEB"/>
    <w:rsid w:val="008A214C"/>
    <w:rsid w:val="00AC6797"/>
    <w:rsid w:val="00B2307E"/>
    <w:rsid w:val="00B830FB"/>
    <w:rsid w:val="00D7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E112A"/>
  <w15:chartTrackingRefBased/>
  <w15:docId w15:val="{A2F838E3-9359-4429-AE26-AA1941D03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2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2020-10-12T15:30:00Z</dcterms:created>
  <dcterms:modified xsi:type="dcterms:W3CDTF">2020-10-12T16:04:00Z</dcterms:modified>
</cp:coreProperties>
</file>