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0C6D" w:rsidRPr="006C035E" w:rsidRDefault="00990C6D" w:rsidP="00990C6D">
      <w:pPr>
        <w:pStyle w:val="chp-j"/>
        <w:shd w:val="clear" w:color="auto" w:fill="F9F9F9"/>
        <w:spacing w:before="94" w:beforeAutospacing="0" w:after="94" w:afterAutospacing="0" w:line="313" w:lineRule="atLeast"/>
        <w:ind w:right="240" w:firstLine="240"/>
        <w:jc w:val="both"/>
        <w:rPr>
          <w:color w:val="000000"/>
        </w:rPr>
      </w:pPr>
      <w:r w:rsidRPr="006C035E">
        <w:rPr>
          <w:color w:val="000000"/>
        </w:rPr>
        <w:t>Tout ! Ma révolte, ma soif éperdue de justice, mon refus de l’ordre établi et bien sûr mon féminisme. Tout est parti de l’enfance et de cette indignation ressentie dès mon plus jeune âge devant la malédiction de naître fille. Comment appeler autrement ce coup du sort qui, en vous attribuant le mauvais genre, vous prive instantanément de liberté et vous assigne un destin ?</w:t>
      </w:r>
    </w:p>
    <w:p w:rsidR="00990C6D" w:rsidRPr="006C035E" w:rsidRDefault="00990C6D" w:rsidP="00990C6D">
      <w:pPr>
        <w:pStyle w:val="NormalWeb"/>
        <w:shd w:val="clear" w:color="auto" w:fill="F9F9F9"/>
        <w:spacing w:before="0" w:beforeAutospacing="0" w:after="0" w:afterAutospacing="0" w:line="313" w:lineRule="atLeast"/>
        <w:rPr>
          <w:color w:val="000000"/>
        </w:rPr>
      </w:pPr>
      <w:r w:rsidRPr="006C035E">
        <w:rPr>
          <w:color w:val="000000"/>
        </w:rPr>
        <w:t> </w:t>
      </w:r>
    </w:p>
    <w:p w:rsidR="00990C6D" w:rsidRPr="006C035E" w:rsidRDefault="00990C6D" w:rsidP="00990C6D">
      <w:pPr>
        <w:pStyle w:val="chp-j"/>
        <w:shd w:val="clear" w:color="auto" w:fill="F9F9F9"/>
        <w:spacing w:before="94" w:beforeAutospacing="0" w:after="94" w:afterAutospacing="0" w:line="313" w:lineRule="atLeast"/>
        <w:ind w:right="240" w:firstLine="240"/>
        <w:jc w:val="both"/>
        <w:rPr>
          <w:color w:val="000000"/>
        </w:rPr>
      </w:pPr>
      <w:r w:rsidRPr="006C035E">
        <w:rPr>
          <w:color w:val="000000"/>
        </w:rPr>
        <w:t>J’étais toute petite quand on m’a raconté l’histoire de ma naissance et le désespoir de mon père à l’annonce que sa femme venait d’accoucher d’une fille. Un désespoir si puissant qu’il a</w:t>
      </w:r>
      <w:r w:rsidRPr="006C035E">
        <w:rPr>
          <w:rStyle w:val="apple-converted-space"/>
          <w:color w:val="000000"/>
        </w:rPr>
        <w:t> </w:t>
      </w:r>
      <w:r w:rsidRPr="006C035E">
        <w:rPr>
          <w:color w:val="000000"/>
        </w:rPr>
        <w:t xml:space="preserve">nié mon arrivée pendant près de trois </w:t>
      </w:r>
      <w:proofErr w:type="spellStart"/>
      <w:r w:rsidRPr="006C035E">
        <w:rPr>
          <w:color w:val="000000"/>
        </w:rPr>
        <w:t>semaineAux</w:t>
      </w:r>
      <w:proofErr w:type="spellEnd"/>
      <w:r w:rsidRPr="006C035E">
        <w:rPr>
          <w:color w:val="000000"/>
        </w:rPr>
        <w:t xml:space="preserve"> amis qui venaient aux nouvelles, il affirmait : « Non, </w:t>
      </w:r>
      <w:proofErr w:type="spellStart"/>
      <w:r w:rsidRPr="006C035E">
        <w:rPr>
          <w:color w:val="000000"/>
        </w:rPr>
        <w:t>Fritna</w:t>
      </w:r>
      <w:proofErr w:type="spellEnd"/>
      <w:r w:rsidRPr="006C035E">
        <w:rPr>
          <w:color w:val="000000"/>
        </w:rPr>
        <w:t xml:space="preserve"> n’a pas encore accouché. » Certains s’étonnaient : « Voyons, pas encore ? » Mais Édouard persistait : « Non, toujours pas. Bientôt, bientôt… » Il ne parvenait pas à se faire à cette catastrophe – une descendance féminine –, lui qui, pourtant, avait déjà un fils aîné. Ce récit mille fois relayé en famille a résonné dans tout mon être comme un glas : j’étais née du mauvais côté. Mais c’était aussi un appel au sursaut et à l’insoumission. Oui, la révolte s’est levée très tôt en moi. Dure, violente. Mes engagements ultérieurs en sont directement le fruit. La blessure de l’injustice m’a donné une force fabuleuse, parce que désespérée.</w:t>
      </w:r>
    </w:p>
    <w:p w:rsidR="00990C6D" w:rsidRPr="006C035E" w:rsidRDefault="00990C6D" w:rsidP="00990C6D">
      <w:pPr>
        <w:pStyle w:val="NormalWeb"/>
        <w:shd w:val="clear" w:color="auto" w:fill="F9F9F9"/>
        <w:spacing w:before="0" w:beforeAutospacing="0" w:after="0" w:afterAutospacing="0" w:line="313" w:lineRule="atLeast"/>
        <w:rPr>
          <w:color w:val="000000"/>
        </w:rPr>
      </w:pPr>
      <w:r w:rsidRPr="006C035E">
        <w:rPr>
          <w:color w:val="000000"/>
        </w:rPr>
        <w:t> </w:t>
      </w:r>
    </w:p>
    <w:p w:rsidR="00990C6D" w:rsidRPr="006C035E" w:rsidRDefault="00990C6D" w:rsidP="00990C6D">
      <w:pPr>
        <w:pStyle w:val="chp-j"/>
        <w:shd w:val="clear" w:color="auto" w:fill="F9F9F9"/>
        <w:spacing w:before="94" w:beforeAutospacing="0" w:after="94" w:afterAutospacing="0" w:line="313" w:lineRule="atLeast"/>
        <w:ind w:right="240" w:firstLine="240"/>
        <w:jc w:val="both"/>
        <w:rPr>
          <w:color w:val="000000"/>
        </w:rPr>
      </w:pPr>
      <w:r w:rsidRPr="006C035E">
        <w:rPr>
          <w:color w:val="000000"/>
        </w:rPr>
        <w:t>Tout, dans l’enfance, était fait pour me rappeler mon infériorité par rapport aux garçons, et d’abord à mes frères. Nous étions quatre, deux filles, deux garçons (un petit frère était mort d’un accident domestique à 2 ans, atrocement brûlé sous mes yeux). Et il était évident que dans cette fratrie, ma sœur et moi étions les inessentielles, vouées à servir les garçons du foyer, les essentiels,</w:t>
      </w:r>
      <w:r w:rsidRPr="006C035E">
        <w:rPr>
          <w:rStyle w:val="apple-converted-space"/>
          <w:color w:val="000000"/>
        </w:rPr>
        <w:t> </w:t>
      </w:r>
      <w:r w:rsidRPr="006C035E">
        <w:rPr>
          <w:color w:val="000000"/>
        </w:rPr>
        <w:t xml:space="preserve">avant de nous marier et de passer sous l’autorité et la sujétion d’un époux. Ma mère mettait un point d’honneur – voire un acharnement – à maintenir ce clivage. « Ma grand-mère, ma mère et moi avons vécu comme ça, alors toi aussi ! » Elle avait été mariée à moins de 15 ans, mère à 16 ans – ce qui était courant en Tunisie – et elle tentait de reproduire ce qu’elle avait subi. Opprimée dès son plus jeune âge, </w:t>
      </w:r>
      <w:proofErr w:type="gramStart"/>
      <w:r w:rsidRPr="006C035E">
        <w:rPr>
          <w:color w:val="000000"/>
        </w:rPr>
        <w:t>niée</w:t>
      </w:r>
      <w:proofErr w:type="gramEnd"/>
      <w:r w:rsidRPr="006C035E">
        <w:rPr>
          <w:color w:val="000000"/>
        </w:rPr>
        <w:t xml:space="preserve"> dans son existence, tout naturellement, elle opprimait à son tour. Perpétuer les choses assure une certaine quiétude et provoque toujours moins de heurts que vouloir les changer. Mais la quiétude n’était pas mon fort. Ni mon aspiration. Échapper à ce qui apparaissait comme un destin tracé est vite devenu mon obsession.</w:t>
      </w:r>
    </w:p>
    <w:p w:rsidR="00990C6D" w:rsidRPr="006C035E" w:rsidRDefault="00990C6D" w:rsidP="00990C6D">
      <w:pPr>
        <w:pStyle w:val="NormalWeb"/>
        <w:shd w:val="clear" w:color="auto" w:fill="F9F9F9"/>
        <w:spacing w:before="0" w:beforeAutospacing="0" w:after="0" w:afterAutospacing="0" w:line="313" w:lineRule="atLeast"/>
        <w:rPr>
          <w:color w:val="000000"/>
        </w:rPr>
      </w:pPr>
      <w:r w:rsidRPr="006C035E">
        <w:rPr>
          <w:color w:val="000000"/>
        </w:rPr>
        <w:t> </w:t>
      </w:r>
    </w:p>
    <w:p w:rsidR="00990C6D" w:rsidRPr="006C035E" w:rsidRDefault="00990C6D" w:rsidP="00990C6D">
      <w:pPr>
        <w:pStyle w:val="chp-j"/>
        <w:shd w:val="clear" w:color="auto" w:fill="F9F9F9"/>
        <w:spacing w:before="94" w:beforeAutospacing="0" w:after="94" w:afterAutospacing="0" w:line="313" w:lineRule="atLeast"/>
        <w:ind w:right="240" w:firstLine="240"/>
        <w:jc w:val="both"/>
        <w:rPr>
          <w:color w:val="000000"/>
        </w:rPr>
      </w:pPr>
      <w:r w:rsidRPr="006C035E">
        <w:rPr>
          <w:color w:val="000000"/>
        </w:rPr>
        <w:t>Les filles de la maison, donc, devaient se mettre au service des hommes de la maison. Dès 7 ou 8 ans, on m’a obligée à lessiver le sol, faire la vaisselle, laver et ranger le linge de mes frères, les servir à table. Je trouvais cela stupéfiant. Pourquoi ? Au nom de quoi ? Avant même la révolte, je ressentais une immense perplexité. Pourquoi cette différence ? Elle n’avait</w:t>
      </w:r>
      <w:r w:rsidRPr="006C035E">
        <w:rPr>
          <w:rStyle w:val="apple-converted-space"/>
          <w:color w:val="000000"/>
        </w:rPr>
        <w:t> </w:t>
      </w:r>
      <w:r w:rsidRPr="006C035E">
        <w:rPr>
          <w:color w:val="000000"/>
        </w:rPr>
        <w:t xml:space="preserve">aucun fondement ni aucun sens. « C’est parce que tu es une fille, s’entêtait ma mère, et </w:t>
      </w:r>
      <w:proofErr w:type="spellStart"/>
      <w:r w:rsidRPr="006C035E">
        <w:rPr>
          <w:color w:val="000000"/>
        </w:rPr>
        <w:t>pgarçons</w:t>
      </w:r>
      <w:proofErr w:type="spellEnd"/>
      <w:r w:rsidRPr="006C035E">
        <w:rPr>
          <w:color w:val="000000"/>
        </w:rPr>
        <w:t xml:space="preserve"> ! » La rébellion a été viscérale. Pas question d’accepter cette injustice criante. « Plutôt mourir ! » Il y eut des gifles, des menaces, des punitions. L’affrontement fut violent. Je me roulais par terre. Ma mère se disait que je devais être dingue pour refuser ainsi ma condition de fille. Je la revois mettre un doigt sur sa tempe, désemparée, affirmant à mon père : « Ta fille ne tourne pas rond. » Alors j’ai choisi l’arme ultime : une grève de la </w:t>
      </w:r>
      <w:r w:rsidRPr="006C035E">
        <w:rPr>
          <w:color w:val="000000"/>
        </w:rPr>
        <w:lastRenderedPageBreak/>
        <w:t>faim. C’est un moyen terrible, vous savez. Mes parents se sont affolés, et ont cédé au bout de quelques jours. Je ne servirais plus mes frères : « Ni à table, ni dans la chambre, ni jamais ! » ai-je exigé. Ce fut au fond ma première victoire féministe.</w:t>
      </w:r>
    </w:p>
    <w:p w:rsidR="00990C6D" w:rsidRPr="006C035E" w:rsidRDefault="00990C6D" w:rsidP="00990C6D">
      <w:pPr>
        <w:pStyle w:val="NormalWeb"/>
        <w:shd w:val="clear" w:color="auto" w:fill="F9F9F9"/>
        <w:spacing w:before="0" w:beforeAutospacing="0" w:after="0" w:afterAutospacing="0" w:line="313" w:lineRule="atLeast"/>
        <w:rPr>
          <w:color w:val="000000"/>
        </w:rPr>
      </w:pPr>
      <w:r w:rsidRPr="006C035E">
        <w:rPr>
          <w:color w:val="000000"/>
        </w:rPr>
        <w:t> </w:t>
      </w:r>
    </w:p>
    <w:p w:rsidR="00990C6D" w:rsidRPr="006C035E" w:rsidRDefault="00990C6D" w:rsidP="00990C6D">
      <w:pPr>
        <w:pStyle w:val="chp-j"/>
        <w:shd w:val="clear" w:color="auto" w:fill="F9F9F9"/>
        <w:spacing w:before="94" w:beforeAutospacing="0" w:after="94" w:afterAutospacing="0" w:line="313" w:lineRule="atLeast"/>
        <w:ind w:right="240" w:firstLine="240"/>
        <w:jc w:val="both"/>
        <w:rPr>
          <w:color w:val="000000"/>
        </w:rPr>
      </w:pPr>
      <w:r w:rsidRPr="006C035E">
        <w:rPr>
          <w:color w:val="000000"/>
        </w:rPr>
        <w:t>Mais l’injustice était partout. Et notamment dans la différence d’attente de nos parents envers l’enseignement selon qu’il s’agissait de leurs filles ou de leurs fils.</w:t>
      </w:r>
    </w:p>
    <w:p w:rsidR="00990C6D" w:rsidRPr="006C035E" w:rsidRDefault="00990C6D" w:rsidP="00990C6D">
      <w:pPr>
        <w:pStyle w:val="chp-j"/>
        <w:shd w:val="clear" w:color="auto" w:fill="F9F9F9"/>
        <w:spacing w:before="94" w:beforeAutospacing="0" w:after="94" w:afterAutospacing="0" w:line="313" w:lineRule="atLeast"/>
        <w:ind w:right="240" w:firstLine="240"/>
        <w:jc w:val="both"/>
        <w:rPr>
          <w:color w:val="000000"/>
        </w:rPr>
      </w:pPr>
      <w:r w:rsidRPr="006C035E">
        <w:rPr>
          <w:color w:val="000000"/>
        </w:rPr>
        <w:t>Moi, j’aimais l’école. Je l’aimais avec passion. C’est là que je me sentais le mieux. Et j’étais bonne élève. Mais quand je rentrais à la maison,</w:t>
      </w:r>
      <w:r w:rsidRPr="006C035E">
        <w:rPr>
          <w:rStyle w:val="apple-converted-space"/>
          <w:color w:val="000000"/>
        </w:rPr>
        <w:t> </w:t>
      </w:r>
      <w:r w:rsidRPr="006C035E">
        <w:rPr>
          <w:color w:val="000000"/>
        </w:rPr>
        <w:t>cartable à la main, en lançant : « Je suis première ! », ma mère, glaciale, me disait : « Lave tes mains, mets la table. » Parfaitement indifférente. Mon frère aîné, en revanche, faisait l’objet de toutes les attentions, lui qui partageait son temps entre colles, mensonges, zéros pointés et renvois. Cela rendait fou mon père, qui le tabassait lors de scènes d’une violence insensée. Tout l’espoir de la famille – y compris celui de nous sortir d’une condition modeste et de nous redonner de « l’honneur » – reposait sur ce fils pour lequel mes parents étaient prêts à tous les sacrifices. Ma mère a même vendu un jour ses bijoux berbères pour lui payer des cours de rattrapage. Tandis que pour moi, elle ne voyait pas l’intérêt d’investir le moindre sou. Même mon entrée en sixième allait poser problème car le lycée était coûteux et « franchement, soupirait ma mère, les frais pourraient payer ton trousseau de mariée ! ».</w:t>
      </w:r>
    </w:p>
    <w:p w:rsidR="00990C6D" w:rsidRPr="006C035E" w:rsidRDefault="006C035E" w:rsidP="006C035E">
      <w:pPr>
        <w:pStyle w:val="chp-j"/>
        <w:shd w:val="clear" w:color="auto" w:fill="F9F9F9"/>
        <w:spacing w:before="94" w:beforeAutospacing="0" w:after="94" w:afterAutospacing="0" w:line="313" w:lineRule="atLeast"/>
        <w:ind w:right="240" w:firstLine="240"/>
        <w:jc w:val="right"/>
        <w:rPr>
          <w:b/>
          <w:bCs/>
          <w:color w:val="000000"/>
        </w:rPr>
      </w:pPr>
      <w:proofErr w:type="spellStart"/>
      <w:r w:rsidRPr="006C035E">
        <w:rPr>
          <w:b/>
          <w:bCs/>
          <w:color w:val="000000"/>
        </w:rPr>
        <w:t>Gisele</w:t>
      </w:r>
      <w:proofErr w:type="spellEnd"/>
      <w:r w:rsidRPr="006C035E">
        <w:rPr>
          <w:b/>
          <w:bCs/>
          <w:color w:val="000000"/>
        </w:rPr>
        <w:t xml:space="preserve"> Halimi une femme farouche</w:t>
      </w:r>
    </w:p>
    <w:p w:rsidR="00990C6D" w:rsidRPr="006C035E" w:rsidRDefault="00990C6D" w:rsidP="00990C6D">
      <w:pPr>
        <w:pStyle w:val="chp-j"/>
        <w:shd w:val="clear" w:color="auto" w:fill="F9F9F9"/>
        <w:spacing w:before="94" w:beforeAutospacing="0" w:after="94" w:afterAutospacing="0" w:line="313" w:lineRule="atLeast"/>
        <w:ind w:right="240" w:firstLine="240"/>
        <w:jc w:val="both"/>
        <w:rPr>
          <w:color w:val="000000"/>
        </w:rPr>
      </w:pPr>
    </w:p>
    <w:p w:rsidR="000C09C1" w:rsidRPr="006C035E" w:rsidRDefault="000C09C1">
      <w:pPr>
        <w:rPr>
          <w:sz w:val="24"/>
          <w:szCs w:val="24"/>
        </w:rPr>
      </w:pPr>
    </w:p>
    <w:sectPr w:rsidR="000C09C1" w:rsidRPr="006C035E" w:rsidSect="000C09C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08"/>
  <w:hyphenationZone w:val="425"/>
  <w:characterSpacingControl w:val="doNotCompress"/>
  <w:savePreviewPicture/>
  <w:compat/>
  <w:rsids>
    <w:rsidRoot w:val="00990C6D"/>
    <w:rsid w:val="000C09C1"/>
    <w:rsid w:val="001340A6"/>
    <w:rsid w:val="00333EF6"/>
    <w:rsid w:val="004D09E0"/>
    <w:rsid w:val="006C035E"/>
    <w:rsid w:val="00990C6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09C1"/>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hp-j">
    <w:name w:val="chp-j"/>
    <w:basedOn w:val="Normal"/>
    <w:rsid w:val="00990C6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semiHidden/>
    <w:unhideWhenUsed/>
    <w:rsid w:val="00990C6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converted-space">
    <w:name w:val="apple-converted-space"/>
    <w:basedOn w:val="Policepardfaut"/>
    <w:rsid w:val="00990C6D"/>
  </w:style>
</w:styles>
</file>

<file path=word/webSettings.xml><?xml version="1.0" encoding="utf-8"?>
<w:webSettings xmlns:r="http://schemas.openxmlformats.org/officeDocument/2006/relationships" xmlns:w="http://schemas.openxmlformats.org/wordprocessingml/2006/main">
  <w:divs>
    <w:div w:id="1123309815">
      <w:bodyDiv w:val="1"/>
      <w:marLeft w:val="0"/>
      <w:marRight w:val="0"/>
      <w:marTop w:val="0"/>
      <w:marBottom w:val="0"/>
      <w:divBdr>
        <w:top w:val="none" w:sz="0" w:space="0" w:color="auto"/>
        <w:left w:val="none" w:sz="0" w:space="0" w:color="auto"/>
        <w:bottom w:val="none" w:sz="0" w:space="0" w:color="auto"/>
        <w:right w:val="none" w:sz="0" w:space="0" w:color="auto"/>
      </w:divBdr>
    </w:div>
    <w:div w:id="1150057404">
      <w:bodyDiv w:val="1"/>
      <w:marLeft w:val="0"/>
      <w:marRight w:val="0"/>
      <w:marTop w:val="0"/>
      <w:marBottom w:val="0"/>
      <w:divBdr>
        <w:top w:val="none" w:sz="0" w:space="0" w:color="auto"/>
        <w:left w:val="none" w:sz="0" w:space="0" w:color="auto"/>
        <w:bottom w:val="none" w:sz="0" w:space="0" w:color="auto"/>
        <w:right w:val="none" w:sz="0" w:space="0" w:color="auto"/>
      </w:divBdr>
    </w:div>
    <w:div w:id="1550534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754</Words>
  <Characters>4151</Characters>
  <Application>Microsoft Office Word</Application>
  <DocSecurity>0</DocSecurity>
  <Lines>34</Lines>
  <Paragraphs>9</Paragraphs>
  <ScaleCrop>false</ScaleCrop>
  <Company/>
  <LinksUpToDate>false</LinksUpToDate>
  <CharactersWithSpaces>4896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cp:lastModifiedBy>
  <cp:revision>2</cp:revision>
  <dcterms:created xsi:type="dcterms:W3CDTF">2021-05-22T17:09:00Z</dcterms:created>
  <dcterms:modified xsi:type="dcterms:W3CDTF">2021-05-22T17:09:00Z</dcterms:modified>
</cp:coreProperties>
</file>