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EC2" w:rsidRDefault="008A3EC2" w:rsidP="0026726C">
      <w:pPr>
        <w:rPr>
          <w:rFonts w:asciiTheme="majorBidi" w:hAnsiTheme="majorBidi" w:cstheme="majorBidi"/>
          <w:b/>
          <w:bCs/>
          <w:i/>
          <w:iCs/>
          <w:sz w:val="28"/>
          <w:szCs w:val="28"/>
        </w:rPr>
      </w:pPr>
      <w:r w:rsidRPr="008A3EC2">
        <w:rPr>
          <w:rFonts w:asciiTheme="majorBidi" w:hAnsiTheme="majorBidi" w:cstheme="majorBidi"/>
          <w:b/>
          <w:bCs/>
          <w:i/>
          <w:iCs/>
          <w:sz w:val="28"/>
          <w:szCs w:val="28"/>
        </w:rPr>
        <w:t>Texte :</w:t>
      </w:r>
    </w:p>
    <w:p w:rsidR="008A3EC2" w:rsidRPr="008A3EC2" w:rsidRDefault="008A3EC2" w:rsidP="00EA6EB0">
      <w:pPr>
        <w:ind w:left="2832"/>
        <w:rPr>
          <w:rFonts w:asciiTheme="majorBidi" w:hAnsiTheme="majorBidi" w:cstheme="majorBidi"/>
          <w:b/>
          <w:bCs/>
          <w:i/>
          <w:iCs/>
          <w:sz w:val="28"/>
          <w:szCs w:val="28"/>
        </w:rPr>
      </w:pPr>
      <w:r>
        <w:rPr>
          <w:rFonts w:asciiTheme="majorBidi" w:hAnsiTheme="majorBidi" w:cstheme="majorBidi"/>
          <w:b/>
          <w:bCs/>
          <w:i/>
          <w:iCs/>
          <w:sz w:val="28"/>
          <w:szCs w:val="28"/>
        </w:rPr>
        <w:t>Le marketing d’influence</w:t>
      </w:r>
      <w:r w:rsidR="00EA6EB0">
        <w:rPr>
          <w:rFonts w:asciiTheme="majorBidi" w:hAnsiTheme="majorBidi" w:cstheme="majorBidi"/>
          <w:b/>
          <w:bCs/>
          <w:i/>
          <w:iCs/>
          <w:sz w:val="28"/>
          <w:szCs w:val="28"/>
        </w:rPr>
        <w:br/>
      </w:r>
    </w:p>
    <w:p w:rsidR="0026726C" w:rsidRPr="0026726C" w:rsidRDefault="0026726C" w:rsidP="0026726C">
      <w:pPr>
        <w:rPr>
          <w:rFonts w:asciiTheme="majorBidi" w:hAnsiTheme="majorBidi" w:cstheme="majorBidi"/>
          <w:sz w:val="24"/>
          <w:szCs w:val="24"/>
        </w:rPr>
      </w:pPr>
      <w:r w:rsidRPr="0026726C">
        <w:rPr>
          <w:rFonts w:asciiTheme="majorBidi" w:hAnsiTheme="majorBidi" w:cstheme="majorBidi"/>
          <w:sz w:val="24"/>
          <w:szCs w:val="24"/>
        </w:rPr>
        <w:t>En 2021, un internaute</w:t>
      </w:r>
      <w:r w:rsidR="008667B0">
        <w:rPr>
          <w:rStyle w:val="Appelnotedebasdep"/>
          <w:rFonts w:asciiTheme="majorBidi" w:hAnsiTheme="majorBidi" w:cstheme="majorBidi"/>
          <w:sz w:val="24"/>
          <w:szCs w:val="24"/>
        </w:rPr>
        <w:footnoteReference w:id="2"/>
      </w:r>
      <w:r w:rsidRPr="0026726C">
        <w:rPr>
          <w:rFonts w:asciiTheme="majorBidi" w:hAnsiTheme="majorBidi" w:cstheme="majorBidi"/>
          <w:sz w:val="24"/>
          <w:szCs w:val="24"/>
        </w:rPr>
        <w:t xml:space="preserve"> sur 4 déclarait suivre un influenceur sur les réseaux sociaux, et parmi eux 3 sur 5 reconnaissaient suivre leurs recommandations d’achat. Désormais entré dans le langage courant</w:t>
      </w:r>
      <w:r>
        <w:rPr>
          <w:rFonts w:asciiTheme="majorBidi" w:hAnsiTheme="majorBidi" w:cstheme="majorBidi"/>
          <w:sz w:val="24"/>
          <w:szCs w:val="24"/>
        </w:rPr>
        <w:t xml:space="preserve">, </w:t>
      </w:r>
      <w:r w:rsidRPr="0026726C">
        <w:rPr>
          <w:rFonts w:asciiTheme="majorBidi" w:hAnsiTheme="majorBidi" w:cstheme="majorBidi"/>
          <w:sz w:val="24"/>
          <w:szCs w:val="24"/>
        </w:rPr>
        <w:t>l’influenceur est une personnalité suivie par un grand nombre de followers sur TikTok, Instagram, Facebook, YouTube ou autre réseau social et reconnue comme ayant un pouvoir de recommandation et de persuasion</w:t>
      </w:r>
      <w:r w:rsidR="008667B0">
        <w:rPr>
          <w:rStyle w:val="Appelnotedebasdep"/>
          <w:rFonts w:asciiTheme="majorBidi" w:hAnsiTheme="majorBidi" w:cstheme="majorBidi"/>
          <w:sz w:val="24"/>
          <w:szCs w:val="24"/>
        </w:rPr>
        <w:footnoteReference w:id="3"/>
      </w:r>
      <w:r w:rsidRPr="0026726C">
        <w:rPr>
          <w:rFonts w:asciiTheme="majorBidi" w:hAnsiTheme="majorBidi" w:cstheme="majorBidi"/>
          <w:sz w:val="24"/>
          <w:szCs w:val="24"/>
        </w:rPr>
        <w:t xml:space="preserve"> sur une thématique (mode de vie, gastronomie, sport, beauté́, etc.).</w:t>
      </w:r>
    </w:p>
    <w:p w:rsidR="00125C71" w:rsidRDefault="0026726C" w:rsidP="00F57322">
      <w:pPr>
        <w:rPr>
          <w:rFonts w:asciiTheme="majorBidi" w:hAnsiTheme="majorBidi" w:cstheme="majorBidi"/>
          <w:sz w:val="24"/>
          <w:szCs w:val="24"/>
        </w:rPr>
      </w:pPr>
      <w:r w:rsidRPr="0026726C">
        <w:rPr>
          <w:rFonts w:asciiTheme="majorBidi" w:hAnsiTheme="majorBidi" w:cstheme="majorBidi"/>
          <w:sz w:val="24"/>
          <w:szCs w:val="24"/>
        </w:rPr>
        <w:t>Fort</w:t>
      </w:r>
      <w:r w:rsidR="00A36A4C">
        <w:rPr>
          <w:rFonts w:asciiTheme="majorBidi" w:hAnsiTheme="majorBidi" w:cstheme="majorBidi"/>
          <w:sz w:val="24"/>
          <w:szCs w:val="24"/>
        </w:rPr>
        <w:t>s</w:t>
      </w:r>
      <w:r w:rsidRPr="0026726C">
        <w:rPr>
          <w:rFonts w:asciiTheme="majorBidi" w:hAnsiTheme="majorBidi" w:cstheme="majorBidi"/>
          <w:sz w:val="24"/>
          <w:szCs w:val="24"/>
        </w:rPr>
        <w:t xml:space="preserve"> de ce pouvoir de p</w:t>
      </w:r>
      <w:r w:rsidR="008667B0">
        <w:rPr>
          <w:rFonts w:asciiTheme="majorBidi" w:hAnsiTheme="majorBidi" w:cstheme="majorBidi"/>
          <w:sz w:val="24"/>
          <w:szCs w:val="24"/>
        </w:rPr>
        <w:t>ersuasion</w:t>
      </w:r>
      <w:r w:rsidRPr="0026726C">
        <w:rPr>
          <w:rFonts w:asciiTheme="majorBidi" w:hAnsiTheme="majorBidi" w:cstheme="majorBidi"/>
          <w:sz w:val="24"/>
          <w:szCs w:val="24"/>
        </w:rPr>
        <w:t>, ces influenceurs sont devenus de véritables ambassadeurs pour les marques</w:t>
      </w:r>
      <w:r w:rsidR="00125C71">
        <w:rPr>
          <w:rFonts w:asciiTheme="majorBidi" w:hAnsiTheme="majorBidi" w:cstheme="majorBidi"/>
          <w:sz w:val="24"/>
          <w:szCs w:val="24"/>
        </w:rPr>
        <w:t xml:space="preserve"> (…)</w:t>
      </w:r>
      <w:r w:rsidRPr="0026726C">
        <w:rPr>
          <w:rFonts w:asciiTheme="majorBidi" w:hAnsiTheme="majorBidi" w:cstheme="majorBidi"/>
          <w:sz w:val="24"/>
          <w:szCs w:val="24"/>
        </w:rPr>
        <w:t>Les investissements des marques dans le « marketing d’influence » sont de plus en plus conséquents. Ce marché représenterait en France 15 milliards d’euros en 2022.</w:t>
      </w:r>
      <w:r w:rsidR="00F57322">
        <w:rPr>
          <w:rFonts w:asciiTheme="majorBidi" w:hAnsiTheme="majorBidi" w:cstheme="majorBidi"/>
          <w:sz w:val="24"/>
          <w:szCs w:val="24"/>
        </w:rPr>
        <w:br/>
      </w:r>
      <w:r w:rsidRPr="0026726C">
        <w:rPr>
          <w:rFonts w:asciiTheme="majorBidi" w:hAnsiTheme="majorBidi" w:cstheme="majorBidi"/>
          <w:sz w:val="24"/>
          <w:szCs w:val="24"/>
        </w:rPr>
        <w:t>Mais parce que cette pratique est nouvelle et le secteur encore peu réglementé, on observe le meilleur comme le pire. Publicité déguisée, pratiques commerciales trompeuses, escroqueries</w:t>
      </w:r>
      <w:r w:rsidR="008667B0">
        <w:rPr>
          <w:rStyle w:val="Appelnotedebasdep"/>
          <w:rFonts w:asciiTheme="majorBidi" w:hAnsiTheme="majorBidi" w:cstheme="majorBidi"/>
          <w:sz w:val="24"/>
          <w:szCs w:val="24"/>
        </w:rPr>
        <w:footnoteReference w:id="4"/>
      </w:r>
      <w:r w:rsidRPr="0026726C">
        <w:rPr>
          <w:rFonts w:asciiTheme="majorBidi" w:hAnsiTheme="majorBidi" w:cstheme="majorBidi"/>
          <w:sz w:val="24"/>
          <w:szCs w:val="24"/>
        </w:rPr>
        <w:t>, abus</w:t>
      </w:r>
      <w:r w:rsidR="008667B0">
        <w:rPr>
          <w:rStyle w:val="Appelnotedebasdep"/>
          <w:rFonts w:asciiTheme="majorBidi" w:hAnsiTheme="majorBidi" w:cstheme="majorBidi"/>
          <w:sz w:val="24"/>
          <w:szCs w:val="24"/>
        </w:rPr>
        <w:footnoteReference w:id="5"/>
      </w:r>
      <w:r w:rsidRPr="0026726C">
        <w:rPr>
          <w:rFonts w:asciiTheme="majorBidi" w:hAnsiTheme="majorBidi" w:cstheme="majorBidi"/>
          <w:sz w:val="24"/>
          <w:szCs w:val="24"/>
        </w:rPr>
        <w:t xml:space="preserve"> de confiance, promotions pour la contrefaçon sont quelques exemples qui font régulièrement la une des médias.</w:t>
      </w:r>
      <w:r w:rsidR="00F57322">
        <w:rPr>
          <w:rFonts w:asciiTheme="majorBidi" w:hAnsiTheme="majorBidi" w:cstheme="majorBidi"/>
          <w:sz w:val="24"/>
          <w:szCs w:val="24"/>
        </w:rPr>
        <w:br/>
      </w:r>
      <w:r w:rsidR="00125C71" w:rsidRPr="00125C71">
        <w:rPr>
          <w:rFonts w:asciiTheme="majorBidi" w:hAnsiTheme="majorBidi" w:cstheme="majorBidi"/>
          <w:sz w:val="24"/>
          <w:szCs w:val="24"/>
        </w:rPr>
        <w:t>Parce qu</w:t>
      </w:r>
      <w:r w:rsidR="00125C71">
        <w:rPr>
          <w:rFonts w:asciiTheme="majorBidi" w:hAnsiTheme="majorBidi" w:cstheme="majorBidi"/>
          <w:sz w:val="24"/>
          <w:szCs w:val="24"/>
        </w:rPr>
        <w:t>e les influenceurs</w:t>
      </w:r>
      <w:r w:rsidR="00125C71" w:rsidRPr="00125C71">
        <w:rPr>
          <w:rFonts w:asciiTheme="majorBidi" w:hAnsiTheme="majorBidi" w:cstheme="majorBidi"/>
          <w:sz w:val="24"/>
          <w:szCs w:val="24"/>
        </w:rPr>
        <w:t xml:space="preserve"> font figure d’autorité, qu’ils sont perçus comme des modèles de réussite pour les plus jeunes, et qu’ils paraissent crédibles et experts, les internautes se laissent facilement séduire par leurs discours et parfois abuser</w:t>
      </w:r>
      <w:r w:rsidR="008667B0">
        <w:rPr>
          <w:rStyle w:val="Appelnotedebasdep"/>
          <w:rFonts w:asciiTheme="majorBidi" w:hAnsiTheme="majorBidi" w:cstheme="majorBidi"/>
          <w:sz w:val="24"/>
          <w:szCs w:val="24"/>
        </w:rPr>
        <w:t>3</w:t>
      </w:r>
      <w:r w:rsidR="00125C71" w:rsidRPr="00125C71">
        <w:rPr>
          <w:rFonts w:asciiTheme="majorBidi" w:hAnsiTheme="majorBidi" w:cstheme="majorBidi"/>
          <w:sz w:val="24"/>
          <w:szCs w:val="24"/>
        </w:rPr>
        <w:t xml:space="preserve"> par </w:t>
      </w:r>
      <w:r w:rsidR="00125C71">
        <w:rPr>
          <w:rFonts w:asciiTheme="majorBidi" w:hAnsiTheme="majorBidi" w:cstheme="majorBidi"/>
          <w:sz w:val="24"/>
          <w:szCs w:val="24"/>
        </w:rPr>
        <w:t>eux</w:t>
      </w:r>
      <w:r w:rsidR="00125C71" w:rsidRPr="00125C71">
        <w:rPr>
          <w:rFonts w:asciiTheme="majorBidi" w:hAnsiTheme="majorBidi" w:cstheme="majorBidi"/>
          <w:sz w:val="24"/>
          <w:szCs w:val="24"/>
        </w:rPr>
        <w:t xml:space="preserve"> en suivant leurs recommandations aveuglément.</w:t>
      </w:r>
    </w:p>
    <w:p w:rsidR="00163EF4" w:rsidRDefault="00163EF4" w:rsidP="00A03280">
      <w:pPr>
        <w:rPr>
          <w:rFonts w:asciiTheme="majorBidi" w:hAnsiTheme="majorBidi" w:cstheme="majorBidi"/>
          <w:sz w:val="24"/>
          <w:szCs w:val="24"/>
        </w:rPr>
      </w:pPr>
      <w:r w:rsidRPr="00163EF4">
        <w:rPr>
          <w:rFonts w:asciiTheme="majorBidi" w:hAnsiTheme="majorBidi" w:cstheme="majorBidi"/>
          <w:sz w:val="24"/>
          <w:szCs w:val="24"/>
        </w:rPr>
        <w:t>Le gouvernement français s’est récemment saisi de cette question</w:t>
      </w:r>
      <w:r>
        <w:rPr>
          <w:rFonts w:asciiTheme="majorBidi" w:hAnsiTheme="majorBidi" w:cstheme="majorBidi"/>
          <w:sz w:val="24"/>
          <w:szCs w:val="24"/>
        </w:rPr>
        <w:t xml:space="preserve"> (…) afin d’accompagner les influenceurs, de mieux protéger les consommateurs et de réguler l’activité d’influence commerciale par voi</w:t>
      </w:r>
      <w:r w:rsidR="00DD5B29">
        <w:rPr>
          <w:rFonts w:asciiTheme="majorBidi" w:hAnsiTheme="majorBidi" w:cstheme="majorBidi"/>
          <w:sz w:val="24"/>
          <w:szCs w:val="24"/>
        </w:rPr>
        <w:t>e</w:t>
      </w:r>
      <w:r>
        <w:rPr>
          <w:rFonts w:asciiTheme="majorBidi" w:hAnsiTheme="majorBidi" w:cstheme="majorBidi"/>
          <w:sz w:val="24"/>
          <w:szCs w:val="24"/>
        </w:rPr>
        <w:t xml:space="preserve"> électronique.</w:t>
      </w:r>
      <w:r w:rsidR="00772075">
        <w:rPr>
          <w:rFonts w:asciiTheme="majorBidi" w:hAnsiTheme="majorBidi" w:cstheme="majorBidi"/>
          <w:sz w:val="24"/>
          <w:szCs w:val="24"/>
        </w:rPr>
        <w:br/>
        <w:t xml:space="preserve">Les mesures couvrent plusieurs </w:t>
      </w:r>
      <w:r w:rsidR="008667B0">
        <w:rPr>
          <w:rFonts w:asciiTheme="majorBidi" w:hAnsiTheme="majorBidi" w:cstheme="majorBidi"/>
          <w:sz w:val="24"/>
          <w:szCs w:val="24"/>
        </w:rPr>
        <w:t>(…) mais la plus importante est la</w:t>
      </w:r>
      <w:r w:rsidR="00772075" w:rsidRPr="00772075">
        <w:rPr>
          <w:rFonts w:asciiTheme="majorBidi" w:hAnsiTheme="majorBidi" w:cstheme="majorBidi"/>
          <w:sz w:val="24"/>
          <w:szCs w:val="24"/>
        </w:rPr>
        <w:t xml:space="preserve"> transparence</w:t>
      </w:r>
      <w:r w:rsidR="00E05BF1">
        <w:rPr>
          <w:rStyle w:val="Appelnotedebasdep"/>
          <w:rFonts w:asciiTheme="majorBidi" w:hAnsiTheme="majorBidi" w:cstheme="majorBidi"/>
          <w:sz w:val="24"/>
          <w:szCs w:val="24"/>
        </w:rPr>
        <w:footnoteReference w:id="6"/>
      </w:r>
      <w:r w:rsidR="00772075" w:rsidRPr="00772075">
        <w:rPr>
          <w:rFonts w:asciiTheme="majorBidi" w:hAnsiTheme="majorBidi" w:cstheme="majorBidi"/>
          <w:sz w:val="24"/>
          <w:szCs w:val="24"/>
        </w:rPr>
        <w:t xml:space="preserve"> des partenariats publicitaires.</w:t>
      </w:r>
      <w:r w:rsidR="00DD5B29">
        <w:rPr>
          <w:rFonts w:asciiTheme="majorBidi" w:hAnsiTheme="majorBidi" w:cstheme="majorBidi"/>
          <w:sz w:val="24"/>
          <w:szCs w:val="24"/>
        </w:rPr>
        <w:br/>
      </w:r>
      <w:r w:rsidR="00DD5B29" w:rsidRPr="00DD5B29">
        <w:rPr>
          <w:rFonts w:asciiTheme="majorBidi" w:hAnsiTheme="majorBidi" w:cstheme="majorBidi"/>
          <w:sz w:val="24"/>
          <w:szCs w:val="24"/>
        </w:rPr>
        <w:t>La divulgation</w:t>
      </w:r>
      <w:r w:rsidR="005F6220">
        <w:rPr>
          <w:rStyle w:val="Appelnotedebasdep"/>
          <w:rFonts w:asciiTheme="majorBidi" w:hAnsiTheme="majorBidi" w:cstheme="majorBidi"/>
          <w:sz w:val="24"/>
          <w:szCs w:val="24"/>
        </w:rPr>
        <w:footnoteReference w:id="7"/>
      </w:r>
      <w:r w:rsidR="00DD5B29" w:rsidRPr="00DD5B29">
        <w:rPr>
          <w:rFonts w:asciiTheme="majorBidi" w:hAnsiTheme="majorBidi" w:cstheme="majorBidi"/>
          <w:sz w:val="24"/>
          <w:szCs w:val="24"/>
        </w:rPr>
        <w:t xml:space="preserve"> claire et explicite du partenariat </w:t>
      </w:r>
      <w:r w:rsidR="00A03280">
        <w:rPr>
          <w:rFonts w:asciiTheme="majorBidi" w:hAnsiTheme="majorBidi" w:cstheme="majorBidi"/>
          <w:sz w:val="24"/>
          <w:szCs w:val="24"/>
        </w:rPr>
        <w:t xml:space="preserve">(avec la mention </w:t>
      </w:r>
      <w:r w:rsidR="00A03280" w:rsidRPr="00A03280">
        <w:rPr>
          <w:rFonts w:asciiTheme="majorBidi" w:hAnsiTheme="majorBidi" w:cstheme="majorBidi"/>
          <w:sz w:val="24"/>
          <w:szCs w:val="24"/>
        </w:rPr>
        <w:t>« sponsorisé par » ou « #partenariat avec »)</w:t>
      </w:r>
      <w:r w:rsidR="00DD5B29" w:rsidRPr="00DD5B29">
        <w:rPr>
          <w:rFonts w:asciiTheme="majorBidi" w:hAnsiTheme="majorBidi" w:cstheme="majorBidi"/>
          <w:sz w:val="24"/>
          <w:szCs w:val="24"/>
        </w:rPr>
        <w:t>est censée protéger le consommateur. En effet, les autorités publiques font l’hypothèse qu’un consommateur informé du caractère commercial d’un contenu saura mieux se protéger et répondre de manière plus éclairée</w:t>
      </w:r>
      <w:r w:rsidR="00A03280">
        <w:rPr>
          <w:rFonts w:asciiTheme="majorBidi" w:hAnsiTheme="majorBidi" w:cstheme="majorBidi"/>
          <w:sz w:val="24"/>
          <w:szCs w:val="24"/>
        </w:rPr>
        <w:t xml:space="preserve"> et</w:t>
      </w:r>
      <w:r w:rsidR="00DD5B29" w:rsidRPr="00DD5B29">
        <w:rPr>
          <w:rFonts w:asciiTheme="majorBidi" w:hAnsiTheme="majorBidi" w:cstheme="majorBidi"/>
          <w:sz w:val="24"/>
          <w:szCs w:val="24"/>
        </w:rPr>
        <w:t xml:space="preserve"> plus critique au message</w:t>
      </w:r>
      <w:r w:rsidR="00F57322">
        <w:rPr>
          <w:rFonts w:asciiTheme="majorBidi" w:hAnsiTheme="majorBidi" w:cstheme="majorBidi"/>
          <w:sz w:val="24"/>
          <w:szCs w:val="24"/>
        </w:rPr>
        <w:t xml:space="preserve"> publicitaire</w:t>
      </w:r>
      <w:r w:rsidR="00DD5B29" w:rsidRPr="00DD5B29">
        <w:rPr>
          <w:rFonts w:asciiTheme="majorBidi" w:hAnsiTheme="majorBidi" w:cstheme="majorBidi"/>
          <w:sz w:val="24"/>
          <w:szCs w:val="24"/>
        </w:rPr>
        <w:t>.</w:t>
      </w:r>
      <w:r w:rsidR="00772075">
        <w:rPr>
          <w:rFonts w:asciiTheme="majorBidi" w:hAnsiTheme="majorBidi" w:cstheme="majorBidi"/>
          <w:sz w:val="24"/>
          <w:szCs w:val="24"/>
        </w:rPr>
        <w:br/>
      </w:r>
    </w:p>
    <w:p w:rsidR="008667B0" w:rsidRDefault="008667B0" w:rsidP="008667B0">
      <w:pPr>
        <w:ind w:left="4956"/>
        <w:rPr>
          <w:rFonts w:asciiTheme="majorBidi" w:hAnsiTheme="majorBidi" w:cstheme="majorBidi"/>
          <w:i/>
          <w:iCs/>
          <w:sz w:val="24"/>
          <w:szCs w:val="24"/>
        </w:rPr>
      </w:pPr>
      <w:r>
        <w:rPr>
          <w:rFonts w:asciiTheme="majorBidi" w:hAnsiTheme="majorBidi" w:cstheme="majorBidi"/>
          <w:sz w:val="24"/>
          <w:szCs w:val="24"/>
        </w:rPr>
        <w:t xml:space="preserve">Juliette Passebois et Sarah Machat pour </w:t>
      </w:r>
      <w:r w:rsidRPr="008667B0">
        <w:rPr>
          <w:rFonts w:asciiTheme="majorBidi" w:hAnsiTheme="majorBidi" w:cstheme="majorBidi"/>
          <w:i/>
          <w:iCs/>
          <w:sz w:val="24"/>
          <w:szCs w:val="24"/>
        </w:rPr>
        <w:t>The conversation</w:t>
      </w:r>
    </w:p>
    <w:p w:rsidR="00530CD8" w:rsidRDefault="00530CD8" w:rsidP="00530CD8">
      <w:pPr>
        <w:rPr>
          <w:rFonts w:asciiTheme="majorBidi" w:hAnsiTheme="majorBidi" w:cstheme="majorBidi"/>
          <w:i/>
          <w:iCs/>
          <w:sz w:val="24"/>
          <w:szCs w:val="24"/>
        </w:rPr>
      </w:pPr>
    </w:p>
    <w:p w:rsidR="00620794" w:rsidRDefault="00620794" w:rsidP="00530CD8">
      <w:pPr>
        <w:rPr>
          <w:rFonts w:asciiTheme="majorBidi" w:hAnsiTheme="majorBidi" w:cstheme="majorBidi"/>
          <w:i/>
          <w:iCs/>
          <w:sz w:val="24"/>
          <w:szCs w:val="24"/>
        </w:rPr>
      </w:pPr>
    </w:p>
    <w:p w:rsidR="00530CD8" w:rsidRDefault="00530CD8" w:rsidP="00530CD8">
      <w:pPr>
        <w:rPr>
          <w:rFonts w:asciiTheme="majorBidi" w:hAnsiTheme="majorBidi" w:cstheme="majorBidi"/>
          <w:i/>
          <w:iCs/>
          <w:sz w:val="24"/>
          <w:szCs w:val="24"/>
        </w:rPr>
      </w:pPr>
    </w:p>
    <w:tbl>
      <w:tblPr>
        <w:tblStyle w:val="Grilledutableau"/>
        <w:tblW w:w="0" w:type="auto"/>
        <w:tblLook w:val="04A0"/>
      </w:tblPr>
      <w:tblGrid>
        <w:gridCol w:w="2830"/>
        <w:gridCol w:w="3211"/>
        <w:gridCol w:w="3021"/>
      </w:tblGrid>
      <w:tr w:rsidR="00530CD8" w:rsidTr="00530CD8">
        <w:trPr>
          <w:trHeight w:val="557"/>
        </w:trPr>
        <w:tc>
          <w:tcPr>
            <w:tcW w:w="2830" w:type="dxa"/>
          </w:tcPr>
          <w:p w:rsidR="00530CD8" w:rsidRPr="00530CD8" w:rsidRDefault="00530CD8" w:rsidP="00530CD8">
            <w:pPr>
              <w:rPr>
                <w:rFonts w:asciiTheme="majorBidi" w:hAnsiTheme="majorBidi" w:cstheme="majorBidi"/>
              </w:rPr>
            </w:pPr>
            <w:r w:rsidRPr="00530CD8">
              <w:rPr>
                <w:rFonts w:asciiTheme="majorBidi" w:hAnsiTheme="majorBidi" w:cstheme="majorBidi"/>
              </w:rPr>
              <w:lastRenderedPageBreak/>
              <w:t>: La société de consommation</w:t>
            </w:r>
          </w:p>
        </w:tc>
        <w:tc>
          <w:tcPr>
            <w:tcW w:w="3211" w:type="dxa"/>
          </w:tcPr>
          <w:p w:rsidR="00530CD8" w:rsidRPr="00530CD8" w:rsidRDefault="00530CD8" w:rsidP="00530CD8">
            <w:pPr>
              <w:rPr>
                <w:rFonts w:asciiTheme="majorBidi" w:hAnsiTheme="majorBidi" w:cstheme="majorBidi"/>
                <w:b/>
                <w:bCs/>
                <w:i/>
                <w:iCs/>
                <w:sz w:val="32"/>
                <w:szCs w:val="32"/>
              </w:rPr>
            </w:pPr>
            <w:r w:rsidRPr="00530CD8">
              <w:rPr>
                <w:rFonts w:asciiTheme="majorBidi" w:hAnsiTheme="majorBidi" w:cstheme="majorBidi"/>
                <w:b/>
                <w:bCs/>
                <w:i/>
                <w:iCs/>
                <w:sz w:val="32"/>
                <w:szCs w:val="32"/>
              </w:rPr>
              <w:t>Devoir de contrôle 2</w:t>
            </w:r>
          </w:p>
        </w:tc>
        <w:tc>
          <w:tcPr>
            <w:tcW w:w="3021" w:type="dxa"/>
          </w:tcPr>
          <w:p w:rsidR="00530CD8" w:rsidRDefault="00530CD8" w:rsidP="00530CD8">
            <w:pPr>
              <w:rPr>
                <w:rFonts w:asciiTheme="majorBidi" w:hAnsiTheme="majorBidi" w:cstheme="majorBidi"/>
                <w:sz w:val="24"/>
                <w:szCs w:val="24"/>
              </w:rPr>
            </w:pPr>
            <w:r>
              <w:rPr>
                <w:rFonts w:asciiTheme="majorBidi" w:hAnsiTheme="majorBidi" w:cstheme="majorBidi"/>
                <w:sz w:val="24"/>
                <w:szCs w:val="24"/>
              </w:rPr>
              <w:t>1</w:t>
            </w:r>
            <w:r w:rsidRPr="00530CD8">
              <w:rPr>
                <w:rFonts w:asciiTheme="majorBidi" w:hAnsiTheme="majorBidi" w:cstheme="majorBidi"/>
                <w:sz w:val="24"/>
                <w:szCs w:val="24"/>
                <w:vertAlign w:val="superscript"/>
              </w:rPr>
              <w:t>ère</w:t>
            </w:r>
            <w:r>
              <w:rPr>
                <w:rFonts w:asciiTheme="majorBidi" w:hAnsiTheme="majorBidi" w:cstheme="majorBidi"/>
                <w:sz w:val="24"/>
                <w:szCs w:val="24"/>
              </w:rPr>
              <w:t xml:space="preserve"> année</w:t>
            </w:r>
            <w:r>
              <w:rPr>
                <w:rFonts w:asciiTheme="majorBidi" w:hAnsiTheme="majorBidi" w:cstheme="majorBidi"/>
                <w:sz w:val="24"/>
                <w:szCs w:val="24"/>
              </w:rPr>
              <w:br/>
            </w:r>
          </w:p>
        </w:tc>
      </w:tr>
      <w:tr w:rsidR="00530CD8" w:rsidTr="00530CD8">
        <w:trPr>
          <w:trHeight w:val="547"/>
        </w:trPr>
        <w:tc>
          <w:tcPr>
            <w:tcW w:w="2830" w:type="dxa"/>
          </w:tcPr>
          <w:p w:rsidR="00530CD8" w:rsidRDefault="00530CD8" w:rsidP="00530CD8">
            <w:pPr>
              <w:rPr>
                <w:rFonts w:asciiTheme="majorBidi" w:hAnsiTheme="majorBidi" w:cstheme="majorBidi"/>
                <w:sz w:val="24"/>
                <w:szCs w:val="24"/>
              </w:rPr>
            </w:pPr>
            <w:r>
              <w:rPr>
                <w:rFonts w:asciiTheme="majorBidi" w:hAnsiTheme="majorBidi" w:cstheme="majorBidi"/>
                <w:sz w:val="24"/>
                <w:szCs w:val="24"/>
              </w:rPr>
              <w:t>Nom :</w:t>
            </w:r>
          </w:p>
        </w:tc>
        <w:tc>
          <w:tcPr>
            <w:tcW w:w="3211" w:type="dxa"/>
          </w:tcPr>
          <w:p w:rsidR="00530CD8" w:rsidRDefault="00530CD8" w:rsidP="00530CD8">
            <w:pPr>
              <w:rPr>
                <w:rFonts w:asciiTheme="majorBidi" w:hAnsiTheme="majorBidi" w:cstheme="majorBidi"/>
                <w:sz w:val="24"/>
                <w:szCs w:val="24"/>
              </w:rPr>
            </w:pPr>
            <w:r>
              <w:rPr>
                <w:rFonts w:asciiTheme="majorBidi" w:hAnsiTheme="majorBidi" w:cstheme="majorBidi"/>
                <w:sz w:val="24"/>
                <w:szCs w:val="24"/>
              </w:rPr>
              <w:t>Prénom :</w:t>
            </w:r>
          </w:p>
        </w:tc>
        <w:tc>
          <w:tcPr>
            <w:tcW w:w="3021" w:type="dxa"/>
          </w:tcPr>
          <w:p w:rsidR="00530CD8" w:rsidRDefault="00530CD8" w:rsidP="00530CD8">
            <w:pPr>
              <w:rPr>
                <w:rFonts w:asciiTheme="majorBidi" w:hAnsiTheme="majorBidi" w:cstheme="majorBidi"/>
                <w:sz w:val="24"/>
                <w:szCs w:val="24"/>
              </w:rPr>
            </w:pPr>
            <w:r>
              <w:rPr>
                <w:rFonts w:asciiTheme="majorBidi" w:hAnsiTheme="majorBidi" w:cstheme="majorBidi"/>
                <w:sz w:val="24"/>
                <w:szCs w:val="24"/>
              </w:rPr>
              <w:t>Numéro</w:t>
            </w:r>
            <w:r w:rsidR="006E331D">
              <w:rPr>
                <w:rFonts w:asciiTheme="majorBidi" w:hAnsiTheme="majorBidi" w:cstheme="majorBidi"/>
                <w:sz w:val="24"/>
                <w:szCs w:val="24"/>
              </w:rPr>
              <w:t> :</w:t>
            </w:r>
          </w:p>
        </w:tc>
      </w:tr>
    </w:tbl>
    <w:p w:rsidR="00530CD8" w:rsidRPr="006E331D" w:rsidRDefault="00530CD8" w:rsidP="00530CD8">
      <w:pPr>
        <w:rPr>
          <w:rFonts w:asciiTheme="majorBidi" w:hAnsiTheme="majorBidi" w:cstheme="majorBidi"/>
          <w:b/>
          <w:bCs/>
          <w:i/>
          <w:iCs/>
          <w:sz w:val="28"/>
          <w:szCs w:val="28"/>
        </w:rPr>
      </w:pPr>
    </w:p>
    <w:p w:rsidR="00174013" w:rsidRPr="006E331D" w:rsidRDefault="00530CD8">
      <w:pPr>
        <w:rPr>
          <w:rFonts w:asciiTheme="majorBidi" w:hAnsiTheme="majorBidi" w:cstheme="majorBidi"/>
          <w:b/>
          <w:bCs/>
          <w:i/>
          <w:iCs/>
          <w:sz w:val="28"/>
          <w:szCs w:val="28"/>
        </w:rPr>
      </w:pPr>
      <w:r w:rsidRPr="006E331D">
        <w:rPr>
          <w:rFonts w:asciiTheme="majorBidi" w:hAnsiTheme="majorBidi" w:cstheme="majorBidi"/>
          <w:b/>
          <w:bCs/>
          <w:i/>
          <w:iCs/>
          <w:sz w:val="28"/>
          <w:szCs w:val="28"/>
        </w:rPr>
        <w:t>Compréhension : (6pts)</w:t>
      </w:r>
    </w:p>
    <w:p w:rsidR="00530CD8" w:rsidRDefault="005F6220" w:rsidP="005F6220">
      <w:pPr>
        <w:pStyle w:val="Paragraphedeliste"/>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 xml:space="preserve">Quelles sont les </w:t>
      </w:r>
      <w:r w:rsidR="0007654E">
        <w:rPr>
          <w:rFonts w:asciiTheme="majorBidi" w:hAnsiTheme="majorBidi" w:cstheme="majorBidi"/>
          <w:sz w:val="24"/>
          <w:szCs w:val="24"/>
        </w:rPr>
        <w:t xml:space="preserve">deux principales </w:t>
      </w:r>
      <w:r>
        <w:rPr>
          <w:rFonts w:asciiTheme="majorBidi" w:hAnsiTheme="majorBidi" w:cstheme="majorBidi"/>
          <w:sz w:val="24"/>
          <w:szCs w:val="24"/>
        </w:rPr>
        <w:t>caractéristiques d’un influenceur ? (1pt)</w:t>
      </w:r>
    </w:p>
    <w:p w:rsidR="006E331D" w:rsidRDefault="006E331D" w:rsidP="005F6220">
      <w:pPr>
        <w:spacing w:line="360" w:lineRule="auto"/>
        <w:rPr>
          <w:rFonts w:asciiTheme="majorBidi" w:hAnsiTheme="majorBidi" w:cstheme="majorBidi"/>
          <w:sz w:val="24"/>
          <w:szCs w:val="24"/>
        </w:rPr>
      </w:pPr>
      <w:bookmarkStart w:id="0" w:name="_Hlk165982089"/>
      <w:r>
        <w:rPr>
          <w:rFonts w:asciiTheme="majorBidi" w:hAnsiTheme="majorBidi" w:cstheme="majorBidi"/>
          <w:sz w:val="24"/>
          <w:szCs w:val="24"/>
        </w:rPr>
        <w:t>…………………………………………………………………………………………………………………………………………………………………………………………………………………………………………………………………………………………………………………………………………………………………………………………………………..</w:t>
      </w:r>
    </w:p>
    <w:bookmarkEnd w:id="0"/>
    <w:p w:rsidR="006E331D" w:rsidRDefault="006E331D" w:rsidP="005F6220">
      <w:pPr>
        <w:pStyle w:val="Paragraphedeliste"/>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Le « marketing d’influence » est-il toujours honnête ? Citez deux de ses conséquences.</w:t>
      </w:r>
      <w:r w:rsidR="005F6220">
        <w:rPr>
          <w:rFonts w:asciiTheme="majorBidi" w:hAnsiTheme="majorBidi" w:cstheme="majorBidi"/>
          <w:sz w:val="24"/>
          <w:szCs w:val="24"/>
        </w:rPr>
        <w:t>(1.5pts)</w:t>
      </w:r>
    </w:p>
    <w:p w:rsidR="006E331D" w:rsidRDefault="006E331D" w:rsidP="005F6220">
      <w:pPr>
        <w:spacing w:line="360" w:lineRule="auto"/>
        <w:rPr>
          <w:rFonts w:asciiTheme="majorBidi" w:hAnsiTheme="majorBidi" w:cstheme="majorBidi"/>
          <w:sz w:val="24"/>
          <w:szCs w:val="24"/>
        </w:rPr>
      </w:pPr>
      <w:r>
        <w:rPr>
          <w:rFonts w:asciiTheme="majorBidi" w:hAnsiTheme="majorBidi" w:cstheme="majorBidi"/>
          <w:sz w:val="24"/>
          <w:szCs w:val="24"/>
        </w:rPr>
        <w:t>…………………………………………………………………………………………………………………………………………………………………………………………………………………………………………………………………………………………………………………………………………………………………………………………………………..</w:t>
      </w:r>
    </w:p>
    <w:p w:rsidR="006E331D" w:rsidRDefault="006E331D" w:rsidP="005F6220">
      <w:pPr>
        <w:pStyle w:val="Paragraphedeliste"/>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Que représentent les influenceurs pour les jeunes</w:t>
      </w:r>
      <w:r w:rsidR="005F6220">
        <w:rPr>
          <w:rFonts w:asciiTheme="majorBidi" w:hAnsiTheme="majorBidi" w:cstheme="majorBidi"/>
          <w:sz w:val="24"/>
          <w:szCs w:val="24"/>
        </w:rPr>
        <w:t xml:space="preserve"> et les internautes</w:t>
      </w:r>
      <w:r>
        <w:rPr>
          <w:rFonts w:asciiTheme="majorBidi" w:hAnsiTheme="majorBidi" w:cstheme="majorBidi"/>
          <w:sz w:val="24"/>
          <w:szCs w:val="24"/>
        </w:rPr>
        <w:t> ?</w:t>
      </w:r>
      <w:r w:rsidR="00DE3F11">
        <w:rPr>
          <w:rFonts w:asciiTheme="majorBidi" w:hAnsiTheme="majorBidi" w:cstheme="majorBidi"/>
          <w:sz w:val="24"/>
          <w:szCs w:val="24"/>
        </w:rPr>
        <w:t xml:space="preserve"> Justifiez votre réponse par </w:t>
      </w:r>
      <w:r w:rsidR="005F6220">
        <w:rPr>
          <w:rFonts w:asciiTheme="majorBidi" w:hAnsiTheme="majorBidi" w:cstheme="majorBidi"/>
          <w:sz w:val="24"/>
          <w:szCs w:val="24"/>
        </w:rPr>
        <w:t>le champ lexical adéquat. (1.5pts)</w:t>
      </w:r>
    </w:p>
    <w:p w:rsidR="006E331D" w:rsidRDefault="006E331D" w:rsidP="005F6220">
      <w:pPr>
        <w:spacing w:line="360" w:lineRule="auto"/>
        <w:rPr>
          <w:rFonts w:asciiTheme="majorBidi" w:hAnsiTheme="majorBidi" w:cstheme="majorBidi"/>
          <w:sz w:val="24"/>
          <w:szCs w:val="24"/>
        </w:rPr>
      </w:pPr>
      <w:r>
        <w:rPr>
          <w:rFonts w:asciiTheme="majorBidi" w:hAnsiTheme="majorBidi" w:cstheme="majorBidi"/>
          <w:sz w:val="24"/>
          <w:szCs w:val="24"/>
        </w:rPr>
        <w:t>…………………………………………………………………………………………………………………………………………………………………………………………………………………………………………………………………………………………………………………………………………………………………………………………………………..</w:t>
      </w:r>
    </w:p>
    <w:p w:rsidR="006E331D" w:rsidRDefault="006E331D" w:rsidP="005F6220">
      <w:pPr>
        <w:pStyle w:val="Paragraphedeliste"/>
        <w:numPr>
          <w:ilvl w:val="0"/>
          <w:numId w:val="1"/>
        </w:numPr>
        <w:spacing w:line="360" w:lineRule="auto"/>
        <w:rPr>
          <w:rFonts w:asciiTheme="majorBidi" w:hAnsiTheme="majorBidi" w:cstheme="majorBidi"/>
          <w:sz w:val="24"/>
          <w:szCs w:val="24"/>
        </w:rPr>
      </w:pPr>
      <w:r>
        <w:rPr>
          <w:rFonts w:asciiTheme="majorBidi" w:hAnsiTheme="majorBidi" w:cstheme="majorBidi"/>
          <w:sz w:val="24"/>
          <w:szCs w:val="24"/>
        </w:rPr>
        <w:t>Le gouvernement français a mis en place une règle importante concernant le « marketing d’influence ». Laquelle ? Comment aide-t-elle le consommateur ?</w:t>
      </w:r>
      <w:r w:rsidR="005F6220">
        <w:rPr>
          <w:rFonts w:asciiTheme="majorBidi" w:hAnsiTheme="majorBidi" w:cstheme="majorBidi"/>
          <w:sz w:val="24"/>
          <w:szCs w:val="24"/>
        </w:rPr>
        <w:t xml:space="preserve"> (2pts)</w:t>
      </w:r>
    </w:p>
    <w:p w:rsidR="005F6220" w:rsidRDefault="006E331D" w:rsidP="005F6220">
      <w:pPr>
        <w:spacing w:line="360" w:lineRule="auto"/>
        <w:rPr>
          <w:rFonts w:asciiTheme="majorBidi" w:hAnsiTheme="majorBidi" w:cstheme="majorBidi"/>
          <w:sz w:val="24"/>
          <w:szCs w:val="24"/>
        </w:rPr>
      </w:pPr>
      <w:bookmarkStart w:id="1" w:name="_Hlk166188715"/>
      <w:r>
        <w:rPr>
          <w:rFonts w:asciiTheme="majorBidi" w:hAnsiTheme="majorBidi" w:cstheme="majorBidi"/>
          <w:sz w:val="24"/>
          <w:szCs w:val="24"/>
        </w:rPr>
        <w:t>…………………………………………………………………………………………………………………………………………………………………………………………………………………………………………………………………………………………………………………………………………………………………………………………………………..</w:t>
      </w:r>
    </w:p>
    <w:bookmarkEnd w:id="1"/>
    <w:p w:rsidR="005F6220" w:rsidRPr="004B75E0" w:rsidRDefault="005F6220" w:rsidP="005F6220">
      <w:pPr>
        <w:spacing w:line="360" w:lineRule="auto"/>
        <w:rPr>
          <w:rFonts w:asciiTheme="majorBidi" w:hAnsiTheme="majorBidi" w:cstheme="majorBidi"/>
          <w:b/>
          <w:bCs/>
          <w:i/>
          <w:iCs/>
          <w:sz w:val="28"/>
          <w:szCs w:val="28"/>
        </w:rPr>
      </w:pPr>
      <w:r w:rsidRPr="004B75E0">
        <w:rPr>
          <w:rFonts w:asciiTheme="majorBidi" w:hAnsiTheme="majorBidi" w:cstheme="majorBidi"/>
          <w:b/>
          <w:bCs/>
          <w:i/>
          <w:iCs/>
          <w:sz w:val="28"/>
          <w:szCs w:val="28"/>
        </w:rPr>
        <w:t>Vocabulaire : (1pt)</w:t>
      </w:r>
    </w:p>
    <w:p w:rsidR="005F6220" w:rsidRDefault="004B75E0" w:rsidP="005F6220">
      <w:pPr>
        <w:spacing w:line="360" w:lineRule="auto"/>
        <w:rPr>
          <w:rFonts w:asciiTheme="majorBidi" w:hAnsiTheme="majorBidi" w:cstheme="majorBidi"/>
          <w:sz w:val="24"/>
          <w:szCs w:val="24"/>
        </w:rPr>
      </w:pPr>
      <w:r>
        <w:rPr>
          <w:rFonts w:asciiTheme="majorBidi" w:hAnsiTheme="majorBidi" w:cstheme="majorBidi"/>
          <w:sz w:val="24"/>
          <w:szCs w:val="24"/>
        </w:rPr>
        <w:t xml:space="preserve">Remplacez l’expression soulignée par un synonyme que vous utiliserez ensuite dans une phrase personnelle : </w:t>
      </w:r>
    </w:p>
    <w:p w:rsidR="004B75E0" w:rsidRDefault="004B75E0" w:rsidP="005F6220">
      <w:pPr>
        <w:spacing w:line="360" w:lineRule="auto"/>
        <w:rPr>
          <w:rFonts w:asciiTheme="majorBidi" w:hAnsiTheme="majorBidi" w:cstheme="majorBidi"/>
          <w:sz w:val="24"/>
          <w:szCs w:val="24"/>
        </w:rPr>
      </w:pPr>
      <w:r>
        <w:rPr>
          <w:rFonts w:asciiTheme="majorBidi" w:hAnsiTheme="majorBidi" w:cstheme="majorBidi"/>
          <w:sz w:val="24"/>
          <w:szCs w:val="24"/>
        </w:rPr>
        <w:t>L</w:t>
      </w:r>
      <w:r w:rsidR="005F017C">
        <w:rPr>
          <w:rFonts w:asciiTheme="majorBidi" w:hAnsiTheme="majorBidi" w:cstheme="majorBidi"/>
          <w:sz w:val="24"/>
          <w:szCs w:val="24"/>
        </w:rPr>
        <w:t xml:space="preserve">a publicité sur les réseaux sociaux pousse à </w:t>
      </w:r>
      <w:r w:rsidR="005F017C" w:rsidRPr="005F017C">
        <w:rPr>
          <w:rFonts w:asciiTheme="majorBidi" w:hAnsiTheme="majorBidi" w:cstheme="majorBidi"/>
          <w:sz w:val="24"/>
          <w:szCs w:val="24"/>
          <w:u w:val="single"/>
        </w:rPr>
        <w:t>la consommation excessive</w:t>
      </w:r>
      <w:r w:rsidR="005F017C">
        <w:rPr>
          <w:rFonts w:asciiTheme="majorBidi" w:hAnsiTheme="majorBidi" w:cstheme="majorBidi"/>
          <w:sz w:val="24"/>
          <w:szCs w:val="24"/>
        </w:rPr>
        <w:t>.</w:t>
      </w:r>
      <w:r w:rsidR="005F017C">
        <w:rPr>
          <w:rFonts w:asciiTheme="majorBidi" w:hAnsiTheme="majorBidi" w:cstheme="majorBidi"/>
          <w:sz w:val="24"/>
          <w:szCs w:val="24"/>
        </w:rPr>
        <w:br/>
        <w:t>La consommation excessive : …………………………………….</w:t>
      </w:r>
      <w:r w:rsidR="005F017C">
        <w:rPr>
          <w:rFonts w:asciiTheme="majorBidi" w:hAnsiTheme="majorBidi" w:cstheme="majorBidi"/>
          <w:sz w:val="24"/>
          <w:szCs w:val="24"/>
        </w:rPr>
        <w:br/>
        <w:t>……………………………………………………………………………………………….</w:t>
      </w:r>
    </w:p>
    <w:p w:rsidR="005F017C" w:rsidRPr="005F017C" w:rsidRDefault="005F017C" w:rsidP="005F6220">
      <w:pPr>
        <w:spacing w:line="360" w:lineRule="auto"/>
        <w:rPr>
          <w:rFonts w:asciiTheme="majorBidi" w:hAnsiTheme="majorBidi" w:cstheme="majorBidi"/>
          <w:b/>
          <w:bCs/>
          <w:i/>
          <w:iCs/>
          <w:sz w:val="28"/>
          <w:szCs w:val="28"/>
        </w:rPr>
      </w:pPr>
      <w:r w:rsidRPr="005F017C">
        <w:rPr>
          <w:rFonts w:asciiTheme="majorBidi" w:hAnsiTheme="majorBidi" w:cstheme="majorBidi"/>
          <w:b/>
          <w:bCs/>
          <w:i/>
          <w:iCs/>
          <w:sz w:val="28"/>
          <w:szCs w:val="28"/>
        </w:rPr>
        <w:t>Grammaire : (5pts)</w:t>
      </w:r>
    </w:p>
    <w:p w:rsidR="0007654E" w:rsidRDefault="005F017C" w:rsidP="0007654E">
      <w:pPr>
        <w:pStyle w:val="Paragraphedeliste"/>
        <w:numPr>
          <w:ilvl w:val="0"/>
          <w:numId w:val="2"/>
        </w:numPr>
        <w:spacing w:line="360" w:lineRule="auto"/>
        <w:rPr>
          <w:rFonts w:asciiTheme="majorBidi" w:hAnsiTheme="majorBidi" w:cstheme="majorBidi"/>
          <w:sz w:val="24"/>
          <w:szCs w:val="24"/>
        </w:rPr>
      </w:pPr>
      <w:r w:rsidRPr="00277DFF">
        <w:rPr>
          <w:rFonts w:asciiTheme="majorBidi" w:hAnsiTheme="majorBidi" w:cstheme="majorBidi"/>
          <w:sz w:val="24"/>
          <w:szCs w:val="24"/>
        </w:rPr>
        <w:t>Conjuguez les verbes entre parenthèses au passé composé en faisant attention à l’accord du participe passé : (2pts)</w:t>
      </w:r>
    </w:p>
    <w:p w:rsidR="00ED5E13" w:rsidRPr="0007654E" w:rsidRDefault="005F017C" w:rsidP="0007654E">
      <w:pPr>
        <w:spacing w:line="360" w:lineRule="auto"/>
        <w:rPr>
          <w:rFonts w:asciiTheme="majorBidi" w:hAnsiTheme="majorBidi" w:cstheme="majorBidi"/>
          <w:sz w:val="24"/>
          <w:szCs w:val="24"/>
        </w:rPr>
      </w:pPr>
      <w:r w:rsidRPr="0007654E">
        <w:rPr>
          <w:rFonts w:asciiTheme="majorBidi" w:hAnsiTheme="majorBidi" w:cstheme="majorBidi"/>
          <w:sz w:val="24"/>
          <w:szCs w:val="24"/>
        </w:rPr>
        <w:t xml:space="preserve">- Les </w:t>
      </w:r>
      <w:r w:rsidR="00A32DA7" w:rsidRPr="0007654E">
        <w:rPr>
          <w:rFonts w:asciiTheme="majorBidi" w:hAnsiTheme="majorBidi" w:cstheme="majorBidi"/>
          <w:sz w:val="24"/>
          <w:szCs w:val="24"/>
        </w:rPr>
        <w:t>influenceurs (se transformer) ………………………….. en ambassadeurs pour les marques.</w:t>
      </w:r>
      <w:r w:rsidR="00A32DA7" w:rsidRPr="0007654E">
        <w:rPr>
          <w:rFonts w:asciiTheme="majorBidi" w:hAnsiTheme="majorBidi" w:cstheme="majorBidi"/>
          <w:sz w:val="24"/>
          <w:szCs w:val="24"/>
        </w:rPr>
        <w:br/>
        <w:t xml:space="preserve">-Les publicités que je (voir) ………………………. </w:t>
      </w:r>
      <w:r w:rsidR="00ED5E13" w:rsidRPr="0007654E">
        <w:rPr>
          <w:rFonts w:asciiTheme="majorBidi" w:hAnsiTheme="majorBidi" w:cstheme="majorBidi"/>
          <w:sz w:val="24"/>
          <w:szCs w:val="24"/>
        </w:rPr>
        <w:t>s</w:t>
      </w:r>
      <w:r w:rsidR="00A32DA7" w:rsidRPr="0007654E">
        <w:rPr>
          <w:rFonts w:asciiTheme="majorBidi" w:hAnsiTheme="majorBidi" w:cstheme="majorBidi"/>
          <w:sz w:val="24"/>
          <w:szCs w:val="24"/>
        </w:rPr>
        <w:t>ur les réseaux sociaux sont</w:t>
      </w:r>
      <w:r w:rsidR="00ED5E13" w:rsidRPr="0007654E">
        <w:rPr>
          <w:rFonts w:asciiTheme="majorBidi" w:hAnsiTheme="majorBidi" w:cstheme="majorBidi"/>
          <w:sz w:val="24"/>
          <w:szCs w:val="24"/>
        </w:rPr>
        <w:t xml:space="preserve"> mensongères.</w:t>
      </w:r>
      <w:r w:rsidR="0007654E">
        <w:rPr>
          <w:rFonts w:asciiTheme="majorBidi" w:hAnsiTheme="majorBidi" w:cstheme="majorBidi"/>
          <w:sz w:val="24"/>
          <w:szCs w:val="24"/>
        </w:rPr>
        <w:br/>
      </w:r>
      <w:r w:rsidR="0007654E" w:rsidRPr="0007654E">
        <w:rPr>
          <w:rFonts w:asciiTheme="majorBidi" w:hAnsiTheme="majorBidi" w:cstheme="majorBidi"/>
          <w:sz w:val="24"/>
          <w:szCs w:val="24"/>
        </w:rPr>
        <w:t>-Ils (s’écrire) ………………………………… des lettres pendant des années.</w:t>
      </w:r>
      <w:r w:rsidR="00ED5E13" w:rsidRPr="0007654E">
        <w:rPr>
          <w:rFonts w:asciiTheme="majorBidi" w:hAnsiTheme="majorBidi" w:cstheme="majorBidi"/>
          <w:sz w:val="24"/>
          <w:szCs w:val="24"/>
        </w:rPr>
        <w:br/>
        <w:t xml:space="preserve">- </w:t>
      </w:r>
      <w:r w:rsidR="00277DFF" w:rsidRPr="0007654E">
        <w:rPr>
          <w:rFonts w:asciiTheme="majorBidi" w:hAnsiTheme="majorBidi" w:cstheme="majorBidi"/>
          <w:sz w:val="24"/>
          <w:szCs w:val="24"/>
        </w:rPr>
        <w:t>Les articles en promotion (se vendre) …………………… rapidement .</w:t>
      </w:r>
    </w:p>
    <w:p w:rsidR="00277DFF" w:rsidRDefault="00277DFF" w:rsidP="00277DFF">
      <w:pPr>
        <w:pStyle w:val="Paragraphedeliste"/>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Réécrivez les phrases suivantes de manière à éviter la répétition et en respectant la consigne entre parenthèses : (2pts)</w:t>
      </w:r>
    </w:p>
    <w:p w:rsidR="00E257C3" w:rsidRDefault="00277DFF" w:rsidP="00E257C3">
      <w:pPr>
        <w:spacing w:line="360" w:lineRule="auto"/>
        <w:rPr>
          <w:rFonts w:asciiTheme="majorBidi" w:hAnsiTheme="majorBidi" w:cstheme="majorBidi"/>
          <w:sz w:val="24"/>
          <w:szCs w:val="24"/>
        </w:rPr>
      </w:pPr>
      <w:r>
        <w:rPr>
          <w:rFonts w:asciiTheme="majorBidi" w:hAnsiTheme="majorBidi" w:cstheme="majorBidi"/>
          <w:sz w:val="24"/>
          <w:szCs w:val="24"/>
        </w:rPr>
        <w:t>-Le consommateur est attiré par la publicité qui passe à la télévision. La télévision lui montre toutes les nouveautés. ( Sub</w:t>
      </w:r>
      <w:r w:rsidR="007D3E69">
        <w:rPr>
          <w:rFonts w:asciiTheme="majorBidi" w:hAnsiTheme="majorBidi" w:cstheme="majorBidi"/>
          <w:sz w:val="24"/>
          <w:szCs w:val="24"/>
        </w:rPr>
        <w:t>s</w:t>
      </w:r>
      <w:r>
        <w:rPr>
          <w:rFonts w:asciiTheme="majorBidi" w:hAnsiTheme="majorBidi" w:cstheme="majorBidi"/>
          <w:sz w:val="24"/>
          <w:szCs w:val="24"/>
        </w:rPr>
        <w:t>titut lexical : une périphrase)</w:t>
      </w:r>
      <w:r w:rsidR="007D3E69">
        <w:rPr>
          <w:rFonts w:asciiTheme="majorBidi" w:hAnsiTheme="majorBidi" w:cstheme="majorBidi"/>
          <w:sz w:val="24"/>
          <w:szCs w:val="24"/>
        </w:rPr>
        <w:br/>
      </w:r>
      <w:bookmarkStart w:id="2" w:name="_Hlk165988089"/>
      <w:r w:rsidR="007D3E69">
        <w:rPr>
          <w:rFonts w:asciiTheme="majorBidi" w:hAnsiTheme="majorBidi" w:cstheme="majorBidi"/>
          <w:sz w:val="24"/>
          <w:szCs w:val="24"/>
        </w:rPr>
        <w:t>……………………………………………………………………………………………………………………………………………………………………………………………………</w:t>
      </w:r>
      <w:r w:rsidR="007D3E69">
        <w:rPr>
          <w:rFonts w:asciiTheme="majorBidi" w:hAnsiTheme="majorBidi" w:cstheme="majorBidi"/>
          <w:sz w:val="24"/>
          <w:szCs w:val="24"/>
        </w:rPr>
        <w:br/>
      </w:r>
      <w:bookmarkEnd w:id="2"/>
      <w:r w:rsidR="007D3E69">
        <w:rPr>
          <w:rFonts w:asciiTheme="majorBidi" w:hAnsiTheme="majorBidi" w:cstheme="majorBidi"/>
          <w:sz w:val="24"/>
          <w:szCs w:val="24"/>
        </w:rPr>
        <w:t>- Il y a plusieurs influenceurs sur les réseaux sociaux. Je ne sais pas en qui avoir confiance, cet influenceur-ci ou cet influenceur-là. (Substitut grammatical)</w:t>
      </w:r>
      <w:r w:rsidR="007D3E69">
        <w:rPr>
          <w:rFonts w:asciiTheme="majorBidi" w:hAnsiTheme="majorBidi" w:cstheme="majorBidi"/>
          <w:sz w:val="24"/>
          <w:szCs w:val="24"/>
        </w:rPr>
        <w:br/>
      </w:r>
      <w:r w:rsidR="007D3E69" w:rsidRPr="007D3E69">
        <w:rPr>
          <w:rFonts w:asciiTheme="majorBidi" w:hAnsiTheme="majorBidi" w:cstheme="majorBidi"/>
          <w:sz w:val="24"/>
          <w:szCs w:val="24"/>
        </w:rPr>
        <w:t>……………………………………………………………………………………………………………………………………………………………………………………………………</w:t>
      </w:r>
      <w:r w:rsidR="007D3E69" w:rsidRPr="007D3E69">
        <w:rPr>
          <w:rFonts w:asciiTheme="majorBidi" w:hAnsiTheme="majorBidi" w:cstheme="majorBidi"/>
          <w:sz w:val="24"/>
          <w:szCs w:val="24"/>
        </w:rPr>
        <w:br/>
      </w:r>
      <w:r w:rsidR="007D3E69">
        <w:rPr>
          <w:rFonts w:asciiTheme="majorBidi" w:hAnsiTheme="majorBidi" w:cstheme="majorBidi"/>
          <w:sz w:val="24"/>
          <w:szCs w:val="24"/>
        </w:rPr>
        <w:t>- Les influenceurs sont présents sur Facebook, Instagram, Tik Tok… Ils utilisent Facebook, Instagram, Tik Tok afin d’influencer leurs abonnés. ( Substitut lexical : un terme générique)</w:t>
      </w:r>
      <w:r w:rsidR="007D3E69">
        <w:rPr>
          <w:rFonts w:asciiTheme="majorBidi" w:hAnsiTheme="majorBidi" w:cstheme="majorBidi"/>
          <w:sz w:val="24"/>
          <w:szCs w:val="24"/>
        </w:rPr>
        <w:br/>
      </w:r>
      <w:r w:rsidR="007D3E69" w:rsidRPr="007D3E69">
        <w:rPr>
          <w:rFonts w:asciiTheme="majorBidi" w:hAnsiTheme="majorBidi" w:cstheme="majorBidi"/>
          <w:sz w:val="24"/>
          <w:szCs w:val="24"/>
        </w:rPr>
        <w:t>……………………………………………………………………………………………………………………………………………………………………………………………………</w:t>
      </w:r>
      <w:r w:rsidR="007D3E69" w:rsidRPr="007D3E69">
        <w:rPr>
          <w:rFonts w:asciiTheme="majorBidi" w:hAnsiTheme="majorBidi" w:cstheme="majorBidi"/>
          <w:sz w:val="24"/>
          <w:szCs w:val="24"/>
        </w:rPr>
        <w:br/>
      </w:r>
      <w:r w:rsidR="007D3E69">
        <w:rPr>
          <w:rFonts w:asciiTheme="majorBidi" w:hAnsiTheme="majorBidi" w:cstheme="majorBidi"/>
          <w:sz w:val="24"/>
          <w:szCs w:val="24"/>
        </w:rPr>
        <w:t>- Nous avons plusieurs achats à faire. Comme</w:t>
      </w:r>
      <w:r w:rsidR="00961507">
        <w:rPr>
          <w:rFonts w:asciiTheme="majorBidi" w:hAnsiTheme="majorBidi" w:cstheme="majorBidi"/>
          <w:sz w:val="24"/>
          <w:szCs w:val="24"/>
        </w:rPr>
        <w:t>nçons</w:t>
      </w:r>
      <w:r w:rsidR="007D3E69">
        <w:rPr>
          <w:rFonts w:asciiTheme="majorBidi" w:hAnsiTheme="majorBidi" w:cstheme="majorBidi"/>
          <w:sz w:val="24"/>
          <w:szCs w:val="24"/>
        </w:rPr>
        <w:t xml:space="preserve"> par tes achats ensuite nous ferons mes </w:t>
      </w:r>
      <w:r w:rsidR="00103B78">
        <w:rPr>
          <w:rFonts w:asciiTheme="majorBidi" w:hAnsiTheme="majorBidi" w:cstheme="majorBidi"/>
          <w:sz w:val="24"/>
          <w:szCs w:val="24"/>
        </w:rPr>
        <w:t>achats</w:t>
      </w:r>
      <w:r w:rsidR="007D3E69">
        <w:rPr>
          <w:rFonts w:asciiTheme="majorBidi" w:hAnsiTheme="majorBidi" w:cstheme="majorBidi"/>
          <w:sz w:val="24"/>
          <w:szCs w:val="24"/>
        </w:rPr>
        <w:t>. (Substitut grammatical)</w:t>
      </w:r>
      <w:r w:rsidR="007D3E69">
        <w:rPr>
          <w:rFonts w:asciiTheme="majorBidi" w:hAnsiTheme="majorBidi" w:cstheme="majorBidi"/>
          <w:sz w:val="24"/>
          <w:szCs w:val="24"/>
        </w:rPr>
        <w:br/>
      </w:r>
      <w:r w:rsidR="00E257C3" w:rsidRPr="00E257C3">
        <w:rPr>
          <w:rFonts w:asciiTheme="majorBidi" w:hAnsiTheme="majorBidi" w:cstheme="majorBidi"/>
          <w:sz w:val="24"/>
          <w:szCs w:val="24"/>
        </w:rPr>
        <w:t>……………………………………………………………………………………………………………………………………………………………………………………………………</w:t>
      </w:r>
    </w:p>
    <w:p w:rsidR="00E257C3" w:rsidRDefault="00E257C3" w:rsidP="00E257C3">
      <w:pPr>
        <w:pStyle w:val="Paragraphedeliste"/>
        <w:numPr>
          <w:ilvl w:val="0"/>
          <w:numId w:val="2"/>
        </w:numPr>
        <w:spacing w:line="360" w:lineRule="auto"/>
        <w:rPr>
          <w:rFonts w:asciiTheme="majorBidi" w:hAnsiTheme="majorBidi" w:cstheme="majorBidi"/>
          <w:sz w:val="24"/>
          <w:szCs w:val="24"/>
        </w:rPr>
      </w:pPr>
      <w:r>
        <w:rPr>
          <w:rFonts w:asciiTheme="majorBidi" w:hAnsiTheme="majorBidi" w:cstheme="majorBidi"/>
          <w:sz w:val="24"/>
          <w:szCs w:val="24"/>
        </w:rPr>
        <w:t>Accordez les adjectifs mis entre parenthèses : (1pt)</w:t>
      </w:r>
    </w:p>
    <w:p w:rsidR="003B561F" w:rsidRDefault="003B561F" w:rsidP="00E257C3">
      <w:pPr>
        <w:spacing w:line="360" w:lineRule="auto"/>
        <w:rPr>
          <w:rFonts w:asciiTheme="majorBidi" w:hAnsiTheme="majorBidi" w:cstheme="majorBidi"/>
          <w:sz w:val="24"/>
          <w:szCs w:val="24"/>
        </w:rPr>
      </w:pPr>
      <w:r>
        <w:rPr>
          <w:rFonts w:asciiTheme="majorBidi" w:hAnsiTheme="majorBidi" w:cstheme="majorBidi"/>
          <w:sz w:val="24"/>
          <w:szCs w:val="24"/>
        </w:rPr>
        <w:t>-Les couleurs des vêtements de cette marque s’inspirent de la nature : des robes (bleu ciel) ……………………………., des pulls (marron) ………………………… etc.</w:t>
      </w:r>
    </w:p>
    <w:p w:rsidR="003B561F" w:rsidRPr="00103B78" w:rsidRDefault="003B561F" w:rsidP="00E257C3">
      <w:pPr>
        <w:spacing w:line="360" w:lineRule="auto"/>
        <w:rPr>
          <w:rFonts w:asciiTheme="majorBidi" w:hAnsiTheme="majorBidi" w:cstheme="majorBidi"/>
          <w:b/>
          <w:bCs/>
          <w:i/>
          <w:iCs/>
          <w:sz w:val="28"/>
          <w:szCs w:val="28"/>
        </w:rPr>
      </w:pPr>
      <w:r w:rsidRPr="00103B78">
        <w:rPr>
          <w:rFonts w:asciiTheme="majorBidi" w:hAnsiTheme="majorBidi" w:cstheme="majorBidi"/>
          <w:b/>
          <w:bCs/>
          <w:i/>
          <w:iCs/>
          <w:sz w:val="28"/>
          <w:szCs w:val="28"/>
        </w:rPr>
        <w:t>Essai : (8pts)</w:t>
      </w:r>
    </w:p>
    <w:p w:rsidR="00E42C26" w:rsidRDefault="0026005A" w:rsidP="00E257C3">
      <w:pPr>
        <w:spacing w:line="360" w:lineRule="auto"/>
        <w:rPr>
          <w:rFonts w:asciiTheme="majorBidi" w:hAnsiTheme="majorBidi" w:cstheme="majorBidi"/>
          <w:sz w:val="24"/>
          <w:szCs w:val="24"/>
        </w:rPr>
      </w:pPr>
      <w:r>
        <w:rPr>
          <w:rFonts w:asciiTheme="majorBidi" w:hAnsiTheme="majorBidi" w:cstheme="majorBidi"/>
          <w:sz w:val="24"/>
          <w:szCs w:val="24"/>
        </w:rPr>
        <w:t>Le marketing d’influence repose sur la publicité diffusée par des influenceurs sur les réseaux sociaux</w:t>
      </w:r>
      <w:r w:rsidR="00E42C26">
        <w:rPr>
          <w:rFonts w:asciiTheme="majorBidi" w:hAnsiTheme="majorBidi" w:cstheme="majorBidi"/>
          <w:sz w:val="24"/>
          <w:szCs w:val="24"/>
        </w:rPr>
        <w:t xml:space="preserve"> afin de pousser les internautes à acheter.</w:t>
      </w:r>
      <w:r w:rsidR="00C879D8">
        <w:rPr>
          <w:rFonts w:asciiTheme="majorBidi" w:hAnsiTheme="majorBidi" w:cstheme="majorBidi"/>
          <w:sz w:val="24"/>
          <w:szCs w:val="24"/>
        </w:rPr>
        <w:br/>
        <w:t xml:space="preserve">Pensez-vous que l’on puisse croire ces publicités </w:t>
      </w:r>
      <w:r w:rsidR="00E42C26">
        <w:rPr>
          <w:rFonts w:asciiTheme="majorBidi" w:hAnsiTheme="majorBidi" w:cstheme="majorBidi"/>
          <w:sz w:val="24"/>
          <w:szCs w:val="24"/>
        </w:rPr>
        <w:t xml:space="preserve">électroniques </w:t>
      </w:r>
      <w:r w:rsidR="00C879D8">
        <w:rPr>
          <w:rFonts w:asciiTheme="majorBidi" w:hAnsiTheme="majorBidi" w:cstheme="majorBidi"/>
          <w:sz w:val="24"/>
          <w:szCs w:val="24"/>
        </w:rPr>
        <w:t xml:space="preserve">et accorder notre confiance aux recommandations </w:t>
      </w:r>
      <w:r w:rsidR="00E42C26">
        <w:rPr>
          <w:rFonts w:asciiTheme="majorBidi" w:hAnsiTheme="majorBidi" w:cstheme="majorBidi"/>
          <w:sz w:val="24"/>
          <w:szCs w:val="24"/>
        </w:rPr>
        <w:t xml:space="preserve">d’achats </w:t>
      </w:r>
      <w:r w:rsidR="00C879D8">
        <w:rPr>
          <w:rFonts w:asciiTheme="majorBidi" w:hAnsiTheme="majorBidi" w:cstheme="majorBidi"/>
          <w:sz w:val="24"/>
          <w:szCs w:val="24"/>
        </w:rPr>
        <w:t>des influenceurs ?</w:t>
      </w:r>
      <w:r w:rsidR="00E42C26">
        <w:rPr>
          <w:rFonts w:asciiTheme="majorBidi" w:hAnsiTheme="majorBidi" w:cstheme="majorBidi"/>
          <w:sz w:val="24"/>
          <w:szCs w:val="24"/>
        </w:rPr>
        <w:br/>
        <w:t>Vous exprimerez votre point de vue dans un texte argumentatif illustré d’exemples.</w:t>
      </w:r>
    </w:p>
    <w:p w:rsidR="00E42C26" w:rsidRDefault="00E42C26" w:rsidP="00C06180">
      <w:pPr>
        <w:spacing w:line="360" w:lineRule="auto"/>
        <w:rPr>
          <w:rFonts w:asciiTheme="majorBidi" w:hAnsiTheme="majorBidi" w:cstheme="majorBidi"/>
          <w:sz w:val="24"/>
          <w:szCs w:val="24"/>
        </w:rPr>
      </w:pPr>
      <w:r w:rsidRPr="00E42C26">
        <w:rPr>
          <w:rFonts w:asciiTheme="majorBidi" w:hAnsiTheme="majorBidi" w:cstheme="majorBidi"/>
          <w:sz w:val="24"/>
          <w:szCs w:val="24"/>
        </w:rPr>
        <w:t>………………………………………………………………………………………………………………………………………………………………………………………………………………………………………………………………………………………………………………………………………………………………………………………………………….…………………………………………………………………………………………………………………………………………………………………………………………………………………………………………………………………………………………………………………………………………………………………………………………………………..…………………………………………………………………………………………………………………………………………………………………………………………………………………………………………………………………………………………………………………………………………………………………………………………………………..………………………………………………………………………………………………………………………………………………………………………………………………………………………………………………………………………………………………………………………………………………………………………………………………………….………………………………………………………………………………………………………………………………………………………………………………………………………………………………………………………………………………………………………………………………………………………………………………………………………….</w:t>
      </w:r>
      <w:r w:rsidR="00C06180" w:rsidRPr="00C06180">
        <w:rPr>
          <w:rFonts w:asciiTheme="majorBidi" w:hAnsiTheme="majorBidi" w:cstheme="majorBidi"/>
          <w:sz w:val="24"/>
          <w:szCs w:val="24"/>
        </w:rPr>
        <w:t>………………………………………………………………………………………………………………………………………………………………………………………………………………………………………………………………………………………………………</w:t>
      </w:r>
    </w:p>
    <w:p w:rsidR="00C06180" w:rsidRDefault="00C06180" w:rsidP="00C06180">
      <w:pPr>
        <w:spacing w:line="360" w:lineRule="auto"/>
        <w:rPr>
          <w:rFonts w:asciiTheme="majorBidi" w:hAnsiTheme="majorBidi" w:cstheme="majorBidi"/>
          <w:sz w:val="24"/>
          <w:szCs w:val="24"/>
        </w:rPr>
      </w:pPr>
    </w:p>
    <w:p w:rsidR="00277DFF" w:rsidRPr="00620794" w:rsidRDefault="00C06180" w:rsidP="00620794">
      <w:pPr>
        <w:spacing w:line="360" w:lineRule="auto"/>
        <w:ind w:left="6372"/>
        <w:rPr>
          <w:rFonts w:asciiTheme="majorBidi" w:hAnsiTheme="majorBidi" w:cstheme="majorBidi"/>
          <w:b/>
          <w:bCs/>
          <w:i/>
          <w:iCs/>
          <w:sz w:val="24"/>
          <w:szCs w:val="24"/>
        </w:rPr>
      </w:pPr>
      <w:r w:rsidRPr="00C06180">
        <w:rPr>
          <w:rFonts w:asciiTheme="majorBidi" w:hAnsiTheme="majorBidi" w:cstheme="majorBidi"/>
          <w:b/>
          <w:bCs/>
          <w:i/>
          <w:iCs/>
          <w:sz w:val="24"/>
          <w:szCs w:val="24"/>
        </w:rPr>
        <w:t>BON TRAVAIL</w:t>
      </w:r>
    </w:p>
    <w:sectPr w:rsidR="00277DFF" w:rsidRPr="00620794" w:rsidSect="00620794">
      <w:pgSz w:w="11906" w:h="16838"/>
      <w:pgMar w:top="993" w:right="1417" w:bottom="1276"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29CD" w:rsidRDefault="00D429CD" w:rsidP="008667B0">
      <w:pPr>
        <w:spacing w:after="0" w:line="240" w:lineRule="auto"/>
      </w:pPr>
      <w:r>
        <w:separator/>
      </w:r>
    </w:p>
  </w:endnote>
  <w:endnote w:type="continuationSeparator" w:id="1">
    <w:p w:rsidR="00D429CD" w:rsidRDefault="00D429CD" w:rsidP="008667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29CD" w:rsidRDefault="00D429CD" w:rsidP="008667B0">
      <w:pPr>
        <w:spacing w:after="0" w:line="240" w:lineRule="auto"/>
      </w:pPr>
      <w:r>
        <w:separator/>
      </w:r>
    </w:p>
  </w:footnote>
  <w:footnote w:type="continuationSeparator" w:id="1">
    <w:p w:rsidR="00D429CD" w:rsidRDefault="00D429CD" w:rsidP="008667B0">
      <w:pPr>
        <w:spacing w:after="0" w:line="240" w:lineRule="auto"/>
      </w:pPr>
      <w:r>
        <w:continuationSeparator/>
      </w:r>
    </w:p>
  </w:footnote>
  <w:footnote w:id="2">
    <w:p w:rsidR="008667B0" w:rsidRPr="00754E05" w:rsidRDefault="008667B0">
      <w:pPr>
        <w:pStyle w:val="Notedebasdepage"/>
        <w:rPr>
          <w:rFonts w:asciiTheme="majorBidi" w:hAnsiTheme="majorBidi" w:cstheme="majorBidi"/>
          <w:sz w:val="22"/>
          <w:szCs w:val="22"/>
        </w:rPr>
      </w:pPr>
      <w:r w:rsidRPr="00754E05">
        <w:rPr>
          <w:rStyle w:val="Appelnotedebasdep"/>
          <w:rFonts w:asciiTheme="majorBidi" w:hAnsiTheme="majorBidi" w:cstheme="majorBidi"/>
          <w:sz w:val="22"/>
          <w:szCs w:val="22"/>
        </w:rPr>
        <w:footnoteRef/>
      </w:r>
      <w:r w:rsidRPr="00754E05">
        <w:rPr>
          <w:rFonts w:asciiTheme="majorBidi" w:hAnsiTheme="majorBidi" w:cstheme="majorBidi"/>
          <w:sz w:val="22"/>
          <w:szCs w:val="22"/>
        </w:rPr>
        <w:t xml:space="preserve"> Un internaute : un utilisateur d’Internet</w:t>
      </w:r>
    </w:p>
  </w:footnote>
  <w:footnote w:id="3">
    <w:p w:rsidR="008667B0" w:rsidRPr="00754E05" w:rsidRDefault="008667B0">
      <w:pPr>
        <w:pStyle w:val="Notedebasdepage"/>
        <w:rPr>
          <w:rFonts w:asciiTheme="majorBidi" w:hAnsiTheme="majorBidi" w:cstheme="majorBidi"/>
          <w:sz w:val="22"/>
          <w:szCs w:val="22"/>
        </w:rPr>
      </w:pPr>
      <w:r w:rsidRPr="00754E05">
        <w:rPr>
          <w:rStyle w:val="Appelnotedebasdep"/>
          <w:rFonts w:asciiTheme="majorBidi" w:hAnsiTheme="majorBidi" w:cstheme="majorBidi"/>
          <w:sz w:val="22"/>
          <w:szCs w:val="22"/>
        </w:rPr>
        <w:footnoteRef/>
      </w:r>
      <w:r w:rsidRPr="00754E05">
        <w:rPr>
          <w:rFonts w:asciiTheme="majorBidi" w:hAnsiTheme="majorBidi" w:cstheme="majorBidi"/>
          <w:sz w:val="22"/>
          <w:szCs w:val="22"/>
        </w:rPr>
        <w:t xml:space="preserve"> Recommandation et persuasion</w:t>
      </w:r>
      <w:r w:rsidR="009A2DD2">
        <w:rPr>
          <w:rFonts w:asciiTheme="majorBidi" w:hAnsiTheme="majorBidi" w:cstheme="majorBidi"/>
          <w:sz w:val="22"/>
          <w:szCs w:val="22"/>
        </w:rPr>
        <w:t xml:space="preserve"> / recommander et persuader</w:t>
      </w:r>
      <w:r w:rsidRPr="00754E05">
        <w:rPr>
          <w:rFonts w:asciiTheme="majorBidi" w:hAnsiTheme="majorBidi" w:cstheme="majorBidi"/>
          <w:sz w:val="22"/>
          <w:szCs w:val="22"/>
        </w:rPr>
        <w:t> : conseiller et convaincre</w:t>
      </w:r>
    </w:p>
  </w:footnote>
  <w:footnote w:id="4">
    <w:p w:rsidR="008667B0" w:rsidRPr="00754E05" w:rsidRDefault="008667B0">
      <w:pPr>
        <w:pStyle w:val="Notedebasdepage"/>
        <w:rPr>
          <w:rFonts w:asciiTheme="majorBidi" w:hAnsiTheme="majorBidi" w:cstheme="majorBidi"/>
          <w:sz w:val="22"/>
          <w:szCs w:val="22"/>
        </w:rPr>
      </w:pPr>
      <w:r w:rsidRPr="00754E05">
        <w:rPr>
          <w:rStyle w:val="Appelnotedebasdep"/>
          <w:rFonts w:asciiTheme="majorBidi" w:hAnsiTheme="majorBidi" w:cstheme="majorBidi"/>
          <w:sz w:val="22"/>
          <w:szCs w:val="22"/>
        </w:rPr>
        <w:footnoteRef/>
      </w:r>
      <w:r w:rsidRPr="00754E05">
        <w:rPr>
          <w:rFonts w:asciiTheme="majorBidi" w:hAnsiTheme="majorBidi" w:cstheme="majorBidi"/>
          <w:sz w:val="22"/>
          <w:szCs w:val="22"/>
        </w:rPr>
        <w:t xml:space="preserve"> Escroqueries : escroquer, tromper pour voler</w:t>
      </w:r>
    </w:p>
  </w:footnote>
  <w:footnote w:id="5">
    <w:p w:rsidR="008667B0" w:rsidRPr="00754E05" w:rsidRDefault="008667B0">
      <w:pPr>
        <w:pStyle w:val="Notedebasdepage"/>
        <w:rPr>
          <w:rFonts w:asciiTheme="majorBidi" w:hAnsiTheme="majorBidi" w:cstheme="majorBidi"/>
          <w:sz w:val="22"/>
          <w:szCs w:val="22"/>
        </w:rPr>
      </w:pPr>
      <w:r w:rsidRPr="00754E05">
        <w:rPr>
          <w:rStyle w:val="Appelnotedebasdep"/>
          <w:rFonts w:asciiTheme="majorBidi" w:hAnsiTheme="majorBidi" w:cstheme="majorBidi"/>
          <w:sz w:val="22"/>
          <w:szCs w:val="22"/>
        </w:rPr>
        <w:footnoteRef/>
      </w:r>
      <w:r w:rsidRPr="00754E05">
        <w:rPr>
          <w:rFonts w:asciiTheme="majorBidi" w:hAnsiTheme="majorBidi" w:cstheme="majorBidi"/>
          <w:sz w:val="22"/>
          <w:szCs w:val="22"/>
        </w:rPr>
        <w:t xml:space="preserve"> Abus, abuser : utilisation injuste d’un pouvoir</w:t>
      </w:r>
    </w:p>
  </w:footnote>
  <w:footnote w:id="6">
    <w:p w:rsidR="00E05BF1" w:rsidRPr="005F6220" w:rsidRDefault="00E05BF1">
      <w:pPr>
        <w:pStyle w:val="Notedebasdepage"/>
        <w:rPr>
          <w:rFonts w:asciiTheme="majorBidi" w:hAnsiTheme="majorBidi" w:cstheme="majorBidi"/>
          <w:sz w:val="22"/>
          <w:szCs w:val="22"/>
        </w:rPr>
      </w:pPr>
      <w:r w:rsidRPr="005F6220">
        <w:rPr>
          <w:rStyle w:val="Appelnotedebasdep"/>
          <w:rFonts w:asciiTheme="majorBidi" w:hAnsiTheme="majorBidi" w:cstheme="majorBidi"/>
          <w:sz w:val="22"/>
          <w:szCs w:val="22"/>
        </w:rPr>
        <w:footnoteRef/>
      </w:r>
      <w:r w:rsidRPr="005F6220">
        <w:rPr>
          <w:rFonts w:asciiTheme="majorBidi" w:hAnsiTheme="majorBidi" w:cstheme="majorBidi"/>
          <w:sz w:val="22"/>
          <w:szCs w:val="22"/>
        </w:rPr>
        <w:t xml:space="preserve"> La transparence : l’honnêteté</w:t>
      </w:r>
    </w:p>
  </w:footnote>
  <w:footnote w:id="7">
    <w:p w:rsidR="005F6220" w:rsidRDefault="005F6220">
      <w:pPr>
        <w:pStyle w:val="Notedebasdepage"/>
      </w:pPr>
      <w:r w:rsidRPr="005F6220">
        <w:rPr>
          <w:rStyle w:val="Appelnotedebasdep"/>
          <w:rFonts w:asciiTheme="majorBidi" w:hAnsiTheme="majorBidi" w:cstheme="majorBidi"/>
          <w:sz w:val="22"/>
          <w:szCs w:val="22"/>
        </w:rPr>
        <w:footnoteRef/>
      </w:r>
      <w:r w:rsidRPr="005F6220">
        <w:rPr>
          <w:rFonts w:asciiTheme="majorBidi" w:hAnsiTheme="majorBidi" w:cstheme="majorBidi"/>
          <w:sz w:val="22"/>
          <w:szCs w:val="22"/>
        </w:rPr>
        <w:t xml:space="preserve"> La divulgation : Dire une vérité au public</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7E357E"/>
    <w:multiLevelType w:val="hybridMultilevel"/>
    <w:tmpl w:val="F094E616"/>
    <w:lvl w:ilvl="0" w:tplc="102E23AC">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53410D8"/>
    <w:multiLevelType w:val="hybridMultilevel"/>
    <w:tmpl w:val="C91CB1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D144D59"/>
    <w:multiLevelType w:val="hybridMultilevel"/>
    <w:tmpl w:val="AED491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CD55E5"/>
    <w:rsid w:val="0007654E"/>
    <w:rsid w:val="000A3EA1"/>
    <w:rsid w:val="00103B78"/>
    <w:rsid w:val="00125C71"/>
    <w:rsid w:val="00163EF4"/>
    <w:rsid w:val="00174013"/>
    <w:rsid w:val="0026005A"/>
    <w:rsid w:val="0026726C"/>
    <w:rsid w:val="00277DFF"/>
    <w:rsid w:val="003B561F"/>
    <w:rsid w:val="004B75E0"/>
    <w:rsid w:val="00530CD8"/>
    <w:rsid w:val="005F017C"/>
    <w:rsid w:val="005F6220"/>
    <w:rsid w:val="00620794"/>
    <w:rsid w:val="006E331D"/>
    <w:rsid w:val="00754E05"/>
    <w:rsid w:val="00772075"/>
    <w:rsid w:val="007D3E69"/>
    <w:rsid w:val="008667B0"/>
    <w:rsid w:val="008A3EC2"/>
    <w:rsid w:val="00912524"/>
    <w:rsid w:val="00961507"/>
    <w:rsid w:val="009A2DD2"/>
    <w:rsid w:val="009F25C9"/>
    <w:rsid w:val="00A03280"/>
    <w:rsid w:val="00A32DA7"/>
    <w:rsid w:val="00A36A4C"/>
    <w:rsid w:val="00A6741B"/>
    <w:rsid w:val="00C06180"/>
    <w:rsid w:val="00C20B92"/>
    <w:rsid w:val="00C879D8"/>
    <w:rsid w:val="00CD55E5"/>
    <w:rsid w:val="00D429CD"/>
    <w:rsid w:val="00DD5B29"/>
    <w:rsid w:val="00DE3F11"/>
    <w:rsid w:val="00E05BF1"/>
    <w:rsid w:val="00E257C3"/>
    <w:rsid w:val="00E42C26"/>
    <w:rsid w:val="00EA6EB0"/>
    <w:rsid w:val="00ED4F26"/>
    <w:rsid w:val="00ED5E13"/>
    <w:rsid w:val="00F5732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5C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6726C"/>
    <w:rPr>
      <w:color w:val="0563C1" w:themeColor="hyperlink"/>
      <w:u w:val="single"/>
    </w:rPr>
  </w:style>
  <w:style w:type="character" w:customStyle="1" w:styleId="UnresolvedMention">
    <w:name w:val="Unresolved Mention"/>
    <w:basedOn w:val="Policepardfaut"/>
    <w:uiPriority w:val="99"/>
    <w:semiHidden/>
    <w:unhideWhenUsed/>
    <w:rsid w:val="0026726C"/>
    <w:rPr>
      <w:color w:val="605E5C"/>
      <w:shd w:val="clear" w:color="auto" w:fill="E1DFDD"/>
    </w:rPr>
  </w:style>
  <w:style w:type="paragraph" w:styleId="Notedebasdepage">
    <w:name w:val="footnote text"/>
    <w:basedOn w:val="Normal"/>
    <w:link w:val="NotedebasdepageCar"/>
    <w:uiPriority w:val="99"/>
    <w:semiHidden/>
    <w:unhideWhenUsed/>
    <w:rsid w:val="008667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667B0"/>
    <w:rPr>
      <w:sz w:val="20"/>
      <w:szCs w:val="20"/>
    </w:rPr>
  </w:style>
  <w:style w:type="character" w:styleId="Appelnotedebasdep">
    <w:name w:val="footnote reference"/>
    <w:basedOn w:val="Policepardfaut"/>
    <w:uiPriority w:val="99"/>
    <w:semiHidden/>
    <w:unhideWhenUsed/>
    <w:rsid w:val="008667B0"/>
    <w:rPr>
      <w:vertAlign w:val="superscript"/>
    </w:rPr>
  </w:style>
  <w:style w:type="table" w:styleId="Grilledutableau">
    <w:name w:val="Table Grid"/>
    <w:basedOn w:val="TableauNormal"/>
    <w:uiPriority w:val="39"/>
    <w:rsid w:val="00530C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530CD8"/>
    <w:pPr>
      <w:ind w:left="720"/>
      <w:contextualSpacing/>
    </w:pPr>
  </w:style>
</w:styles>
</file>

<file path=word/webSettings.xml><?xml version="1.0" encoding="utf-8"?>
<w:webSettings xmlns:r="http://schemas.openxmlformats.org/officeDocument/2006/relationships" xmlns:w="http://schemas.openxmlformats.org/wordprocessingml/2006/main">
  <w:divs>
    <w:div w:id="1844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91FFC-54FD-4850-991D-EB1692A9A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1006</Words>
  <Characters>5535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p:lastModifiedBy>
  <cp:revision>2</cp:revision>
  <dcterms:created xsi:type="dcterms:W3CDTF">2024-05-22T16:17:00Z</dcterms:created>
  <dcterms:modified xsi:type="dcterms:W3CDTF">2024-05-22T16:17:00Z</dcterms:modified>
</cp:coreProperties>
</file>