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BC4D2" w14:textId="4A382345" w:rsidR="00B2307E" w:rsidRPr="00BE2B7A" w:rsidRDefault="00FD4A7B">
      <w:pPr>
        <w:rPr>
          <w:rFonts w:ascii="Comic Sans MS" w:hAnsi="Comic Sans MS"/>
          <w:lang w:val="fr-FR"/>
        </w:rPr>
      </w:pPr>
      <w:r w:rsidRPr="00BE2B7A">
        <w:rPr>
          <w:rFonts w:ascii="Comic Sans MS" w:hAnsi="Comic Sans MS"/>
          <w:b/>
          <w:bCs/>
          <w:lang w:val="fr-FR"/>
        </w:rPr>
        <w:t>Niveau</w:t>
      </w:r>
      <w:r w:rsidRPr="00BE2B7A">
        <w:rPr>
          <w:rFonts w:ascii="Comic Sans MS" w:hAnsi="Comic Sans MS"/>
          <w:lang w:val="fr-FR"/>
        </w:rPr>
        <w:t> : 2</w:t>
      </w:r>
      <w:r w:rsidRPr="00BE2B7A">
        <w:rPr>
          <w:rFonts w:ascii="Comic Sans MS" w:hAnsi="Comic Sans MS"/>
          <w:vertAlign w:val="superscript"/>
          <w:lang w:val="fr-FR"/>
        </w:rPr>
        <w:t>ème</w:t>
      </w:r>
      <w:r w:rsidRPr="00BE2B7A">
        <w:rPr>
          <w:rFonts w:ascii="Comic Sans MS" w:hAnsi="Comic Sans MS"/>
          <w:lang w:val="fr-FR"/>
        </w:rPr>
        <w:t xml:space="preserve"> année secondaire</w:t>
      </w:r>
    </w:p>
    <w:p w14:paraId="66ADEC79" w14:textId="6A803314" w:rsidR="00FD4A7B" w:rsidRPr="00BE2B7A" w:rsidRDefault="00FD4A7B">
      <w:pPr>
        <w:rPr>
          <w:rFonts w:ascii="Comic Sans MS" w:hAnsi="Comic Sans MS"/>
          <w:lang w:val="fr-FR"/>
        </w:rPr>
      </w:pPr>
      <w:r w:rsidRPr="00BE2B7A">
        <w:rPr>
          <w:rFonts w:ascii="Comic Sans MS" w:hAnsi="Comic Sans MS"/>
          <w:b/>
          <w:bCs/>
          <w:lang w:val="fr-FR"/>
        </w:rPr>
        <w:t>Activité</w:t>
      </w:r>
      <w:r w:rsidRPr="00BE2B7A">
        <w:rPr>
          <w:rFonts w:ascii="Comic Sans MS" w:hAnsi="Comic Sans MS"/>
          <w:lang w:val="fr-FR"/>
        </w:rPr>
        <w:t> : Expression écrite</w:t>
      </w:r>
    </w:p>
    <w:p w14:paraId="5334796E" w14:textId="3AAB0753" w:rsidR="00FD4A7B" w:rsidRPr="00BE2B7A" w:rsidRDefault="00FD4A7B">
      <w:pPr>
        <w:rPr>
          <w:rFonts w:ascii="Comic Sans MS" w:hAnsi="Comic Sans MS"/>
          <w:lang w:val="fr-FR"/>
        </w:rPr>
      </w:pPr>
      <w:r w:rsidRPr="00BE2B7A">
        <w:rPr>
          <w:rFonts w:ascii="Comic Sans MS" w:hAnsi="Comic Sans MS"/>
          <w:b/>
          <w:bCs/>
          <w:lang w:val="fr-FR"/>
        </w:rPr>
        <w:t>Module</w:t>
      </w:r>
      <w:r w:rsidRPr="00BE2B7A">
        <w:rPr>
          <w:rFonts w:ascii="Comic Sans MS" w:hAnsi="Comic Sans MS"/>
          <w:lang w:val="fr-FR"/>
        </w:rPr>
        <w:t> : Femme et société</w:t>
      </w:r>
    </w:p>
    <w:p w14:paraId="4E44DAAF" w14:textId="21734E5E" w:rsidR="00FD4A7B" w:rsidRPr="00BE2B7A" w:rsidRDefault="00FD4A7B">
      <w:pPr>
        <w:rPr>
          <w:rFonts w:ascii="Comic Sans MS" w:hAnsi="Comic Sans MS"/>
          <w:lang w:val="fr-FR"/>
        </w:rPr>
      </w:pPr>
      <w:r w:rsidRPr="00BE2B7A">
        <w:rPr>
          <w:rFonts w:ascii="Comic Sans MS" w:hAnsi="Comic Sans MS"/>
          <w:b/>
          <w:bCs/>
          <w:lang w:val="fr-FR"/>
        </w:rPr>
        <w:t>Objectif</w:t>
      </w:r>
      <w:r w:rsidRPr="00BE2B7A">
        <w:rPr>
          <w:rFonts w:ascii="Comic Sans MS" w:hAnsi="Comic Sans MS"/>
          <w:lang w:val="fr-FR"/>
        </w:rPr>
        <w:t> : développer et relier des arguments</w:t>
      </w:r>
    </w:p>
    <w:p w14:paraId="5F922AB6" w14:textId="057D7BA9" w:rsidR="00FD4A7B" w:rsidRPr="00BE2B7A" w:rsidRDefault="00FD4A7B">
      <w:pPr>
        <w:rPr>
          <w:rFonts w:ascii="Comic Sans MS" w:hAnsi="Comic Sans MS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4"/>
      </w:tblGrid>
      <w:tr w:rsidR="00FD4A7B" w:rsidRPr="00BE2B7A" w14:paraId="0A30FC2A" w14:textId="77777777" w:rsidTr="00FD4A7B">
        <w:tc>
          <w:tcPr>
            <w:tcW w:w="9396" w:type="dxa"/>
          </w:tcPr>
          <w:p w14:paraId="1D148CF4" w14:textId="77777777" w:rsidR="00FD4A7B" w:rsidRPr="00BE2B7A" w:rsidRDefault="00FD4A7B" w:rsidP="00FD4A7B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lang w:val="fr-FR"/>
              </w:rPr>
            </w:pPr>
            <w:r w:rsidRPr="00BE2B7A">
              <w:rPr>
                <w:rFonts w:ascii="Comic Sans MS" w:hAnsi="Comic Sans MS"/>
                <w:i/>
                <w:iCs/>
                <w:lang w:val="fr-FR"/>
              </w:rPr>
              <w:t>Sujet :</w:t>
            </w:r>
            <w:r w:rsidRPr="00BE2B7A">
              <w:rPr>
                <w:rFonts w:ascii="Comic Sans MS" w:hAnsi="Comic Sans MS"/>
                <w:lang w:val="fr-FR"/>
              </w:rPr>
              <w:t xml:space="preserve"> certains pensent que le travail a dépossédé la femme de sa liberté et de sa féminité.</w:t>
            </w:r>
          </w:p>
          <w:p w14:paraId="47FD1587" w14:textId="77777777" w:rsidR="00FD4A7B" w:rsidRPr="00BE2B7A" w:rsidRDefault="00FD4A7B" w:rsidP="00FD4A7B">
            <w:pPr>
              <w:pStyle w:val="Paragraphedeliste"/>
              <w:rPr>
                <w:rFonts w:ascii="Comic Sans MS" w:hAnsi="Comic Sans MS"/>
                <w:lang w:val="fr-FR"/>
              </w:rPr>
            </w:pPr>
            <w:r w:rsidRPr="00BE2B7A">
              <w:rPr>
                <w:rFonts w:ascii="Comic Sans MS" w:hAnsi="Comic Sans MS"/>
                <w:lang w:val="fr-FR"/>
              </w:rPr>
              <w:t xml:space="preserve">Partagez-vous ce point de vue ? </w:t>
            </w:r>
          </w:p>
          <w:p w14:paraId="47F48221" w14:textId="0AC9F1BA" w:rsidR="00FD4A7B" w:rsidRPr="00BE2B7A" w:rsidRDefault="00FD4A7B" w:rsidP="00FD4A7B">
            <w:pPr>
              <w:pStyle w:val="Paragraphedeliste"/>
              <w:rPr>
                <w:rFonts w:ascii="Comic Sans MS" w:hAnsi="Comic Sans MS"/>
                <w:lang w:val="fr-FR"/>
              </w:rPr>
            </w:pPr>
            <w:r w:rsidRPr="00BE2B7A">
              <w:rPr>
                <w:rFonts w:ascii="Comic Sans MS" w:hAnsi="Comic Sans MS"/>
                <w:lang w:val="fr-FR"/>
              </w:rPr>
              <w:t>Rédigez un paragraphe argumentatif dans lequel vous avancez des arguments et des exemples précis.</w:t>
            </w:r>
          </w:p>
        </w:tc>
      </w:tr>
    </w:tbl>
    <w:p w14:paraId="39FDB951" w14:textId="1912621E" w:rsidR="00FD4A7B" w:rsidRPr="00BE2B7A" w:rsidRDefault="00FD4A7B">
      <w:pPr>
        <w:rPr>
          <w:rFonts w:ascii="Comic Sans MS" w:hAnsi="Comic Sans MS"/>
          <w:lang w:val="fr-FR"/>
        </w:rPr>
      </w:pPr>
    </w:p>
    <w:p w14:paraId="714ACED8" w14:textId="6CB5FDA6" w:rsidR="00FD4A7B" w:rsidRPr="00BE2B7A" w:rsidRDefault="00BF37AD" w:rsidP="00FD4A7B">
      <w:pPr>
        <w:pStyle w:val="Paragraphedeliste"/>
        <w:numPr>
          <w:ilvl w:val="0"/>
          <w:numId w:val="2"/>
        </w:numPr>
        <w:rPr>
          <w:rFonts w:ascii="Comic Sans MS" w:hAnsi="Comic Sans MS"/>
          <w:b/>
          <w:bCs/>
          <w:sz w:val="24"/>
          <w:szCs w:val="24"/>
          <w:lang w:val="fr-FR"/>
        </w:rPr>
      </w:pPr>
      <w:r w:rsidRPr="00BE2B7A">
        <w:rPr>
          <w:rFonts w:ascii="Comic Sans MS" w:hAnsi="Comic Sans MS"/>
          <w:b/>
          <w:bCs/>
          <w:sz w:val="24"/>
          <w:szCs w:val="24"/>
          <w:lang w:val="fr-FR"/>
        </w:rPr>
        <w:t>L’introduction :</w:t>
      </w:r>
    </w:p>
    <w:tbl>
      <w:tblPr>
        <w:tblStyle w:val="Grilledutableau"/>
        <w:tblW w:w="0" w:type="auto"/>
        <w:tblInd w:w="-289" w:type="dxa"/>
        <w:tblLook w:val="04A0" w:firstRow="1" w:lastRow="0" w:firstColumn="1" w:lastColumn="0" w:noHBand="0" w:noVBand="1"/>
      </w:tblPr>
      <w:tblGrid>
        <w:gridCol w:w="2127"/>
        <w:gridCol w:w="7556"/>
      </w:tblGrid>
      <w:tr w:rsidR="00BF37AD" w:rsidRPr="00BE2B7A" w14:paraId="4AF38D18" w14:textId="77777777" w:rsidTr="00BE4030">
        <w:tc>
          <w:tcPr>
            <w:tcW w:w="2127" w:type="dxa"/>
          </w:tcPr>
          <w:p w14:paraId="5B3028E4" w14:textId="77777777" w:rsidR="00BF37AD" w:rsidRPr="00BE2B7A" w:rsidRDefault="00BF37AD" w:rsidP="00BE4030">
            <w:pPr>
              <w:pStyle w:val="Paragraphedeliste"/>
              <w:ind w:left="0" w:right="560"/>
              <w:rPr>
                <w:rFonts w:ascii="Comic Sans MS" w:hAnsi="Comic Sans MS"/>
                <w:lang w:val="fr-FR"/>
              </w:rPr>
            </w:pPr>
          </w:p>
          <w:p w14:paraId="658F959C" w14:textId="77777777" w:rsidR="00EE342F" w:rsidRPr="00BE2B7A" w:rsidRDefault="00EE342F" w:rsidP="00BE4030">
            <w:pPr>
              <w:pStyle w:val="Paragraphedeliste"/>
              <w:ind w:left="0" w:right="560"/>
              <w:rPr>
                <w:rFonts w:ascii="Comic Sans MS" w:hAnsi="Comic Sans MS"/>
                <w:lang w:val="fr-FR"/>
              </w:rPr>
            </w:pPr>
          </w:p>
          <w:p w14:paraId="728C02FE" w14:textId="17300A69" w:rsidR="00EE342F" w:rsidRPr="00BE2B7A" w:rsidRDefault="00EE342F" w:rsidP="00BE4030">
            <w:pPr>
              <w:pStyle w:val="Paragraphedeliste"/>
              <w:ind w:left="0" w:right="560"/>
              <w:rPr>
                <w:rFonts w:ascii="Comic Sans MS" w:hAnsi="Comic Sans MS"/>
                <w:sz w:val="18"/>
                <w:szCs w:val="18"/>
                <w:lang w:val="fr-FR"/>
              </w:rPr>
            </w:pPr>
            <w:r w:rsidRPr="00BE2B7A">
              <w:rPr>
                <w:rFonts w:ascii="Comic Sans MS" w:hAnsi="Comic Sans MS"/>
                <w:sz w:val="18"/>
                <w:szCs w:val="18"/>
                <w:lang w:val="fr-FR"/>
              </w:rPr>
              <w:t xml:space="preserve">L’idée </w:t>
            </w:r>
            <w:r w:rsidR="00BE2B7A" w:rsidRPr="00BE2B7A">
              <w:rPr>
                <w:rFonts w:ascii="Comic Sans MS" w:hAnsi="Comic Sans MS"/>
                <w:sz w:val="18"/>
                <w:szCs w:val="18"/>
                <w:lang w:val="fr-FR"/>
              </w:rPr>
              <w:t>générale</w:t>
            </w:r>
          </w:p>
          <w:p w14:paraId="58296D78" w14:textId="5FA93CAF" w:rsidR="00BE2B7A" w:rsidRPr="00BE2B7A" w:rsidRDefault="00BE2B7A" w:rsidP="00BE4030">
            <w:pPr>
              <w:pStyle w:val="Paragraphedeliste"/>
              <w:ind w:left="0" w:right="560"/>
              <w:rPr>
                <w:rFonts w:ascii="Comic Sans MS" w:hAnsi="Comic Sans MS"/>
                <w:sz w:val="18"/>
                <w:szCs w:val="18"/>
                <w:lang w:val="fr-FR"/>
              </w:rPr>
            </w:pPr>
          </w:p>
          <w:p w14:paraId="7A89F66A" w14:textId="77777777" w:rsidR="00BE2B7A" w:rsidRPr="00BE2B7A" w:rsidRDefault="00BE2B7A" w:rsidP="00BE4030">
            <w:pPr>
              <w:pStyle w:val="Paragraphedeliste"/>
              <w:ind w:left="0" w:right="560"/>
              <w:rPr>
                <w:rFonts w:ascii="Comic Sans MS" w:hAnsi="Comic Sans MS"/>
                <w:sz w:val="18"/>
                <w:szCs w:val="18"/>
                <w:lang w:val="fr-FR"/>
              </w:rPr>
            </w:pPr>
          </w:p>
          <w:p w14:paraId="2B1C4ACE" w14:textId="77777777" w:rsidR="00BE2B7A" w:rsidRPr="00BE2B7A" w:rsidRDefault="00BE2B7A" w:rsidP="00BE4030">
            <w:pPr>
              <w:pStyle w:val="Paragraphedeliste"/>
              <w:ind w:left="0" w:right="560"/>
              <w:rPr>
                <w:rFonts w:ascii="Comic Sans MS" w:hAnsi="Comic Sans MS"/>
                <w:sz w:val="18"/>
                <w:szCs w:val="18"/>
                <w:lang w:val="fr-FR"/>
              </w:rPr>
            </w:pPr>
          </w:p>
          <w:p w14:paraId="6700D2DE" w14:textId="77777777" w:rsidR="00BE2B7A" w:rsidRPr="00BE2B7A" w:rsidRDefault="00BE2B7A" w:rsidP="00BE4030">
            <w:pPr>
              <w:pStyle w:val="Paragraphedeliste"/>
              <w:ind w:left="0" w:right="560"/>
              <w:rPr>
                <w:rFonts w:ascii="Comic Sans MS" w:hAnsi="Comic Sans MS"/>
                <w:sz w:val="18"/>
                <w:szCs w:val="18"/>
                <w:lang w:val="fr-FR"/>
              </w:rPr>
            </w:pPr>
            <w:r w:rsidRPr="00BE2B7A">
              <w:rPr>
                <w:rFonts w:ascii="Comic Sans MS" w:hAnsi="Comic Sans MS"/>
                <w:sz w:val="18"/>
                <w:szCs w:val="18"/>
                <w:lang w:val="fr-FR"/>
              </w:rPr>
              <w:t>Introduire le sujet</w:t>
            </w:r>
          </w:p>
          <w:p w14:paraId="7F16F1A5" w14:textId="19BF2F7B" w:rsidR="00BE2B7A" w:rsidRPr="00BE2B7A" w:rsidRDefault="00BE2B7A" w:rsidP="00BE4030">
            <w:pPr>
              <w:pStyle w:val="Paragraphedeliste"/>
              <w:ind w:left="0" w:right="560"/>
              <w:rPr>
                <w:rFonts w:ascii="Comic Sans MS" w:hAnsi="Comic Sans MS"/>
                <w:sz w:val="18"/>
                <w:szCs w:val="18"/>
                <w:lang w:val="fr-FR"/>
              </w:rPr>
            </w:pPr>
          </w:p>
          <w:p w14:paraId="568D359C" w14:textId="77777777" w:rsidR="00BE2B7A" w:rsidRPr="00BE2B7A" w:rsidRDefault="00BE2B7A" w:rsidP="00BE4030">
            <w:pPr>
              <w:pStyle w:val="Paragraphedeliste"/>
              <w:ind w:left="0" w:right="560"/>
              <w:rPr>
                <w:rFonts w:ascii="Comic Sans MS" w:hAnsi="Comic Sans MS"/>
                <w:sz w:val="18"/>
                <w:szCs w:val="18"/>
                <w:lang w:val="fr-FR"/>
              </w:rPr>
            </w:pPr>
          </w:p>
          <w:p w14:paraId="1E50FA69" w14:textId="5EDC7B85" w:rsidR="00BE2B7A" w:rsidRPr="00BE2B7A" w:rsidRDefault="00BE2B7A" w:rsidP="00BE4030">
            <w:pPr>
              <w:pStyle w:val="Paragraphedeliste"/>
              <w:ind w:left="0" w:right="560"/>
              <w:rPr>
                <w:rFonts w:ascii="Comic Sans MS" w:hAnsi="Comic Sans MS"/>
                <w:lang w:val="fr-FR"/>
              </w:rPr>
            </w:pPr>
            <w:r w:rsidRPr="00BE2B7A">
              <w:rPr>
                <w:rFonts w:ascii="Comic Sans MS" w:hAnsi="Comic Sans MS"/>
                <w:sz w:val="18"/>
                <w:szCs w:val="18"/>
                <w:lang w:val="fr-FR"/>
              </w:rPr>
              <w:t>La problématique</w:t>
            </w:r>
          </w:p>
        </w:tc>
        <w:tc>
          <w:tcPr>
            <w:tcW w:w="7558" w:type="dxa"/>
          </w:tcPr>
          <w:p w14:paraId="31CDE246" w14:textId="77777777" w:rsidR="00BF37AD" w:rsidRPr="00BE2B7A" w:rsidRDefault="006D39EA" w:rsidP="00BE4030">
            <w:pPr>
              <w:pStyle w:val="Paragraphedeliste"/>
              <w:ind w:left="0" w:right="560"/>
              <w:rPr>
                <w:rFonts w:ascii="Comic Sans MS" w:hAnsi="Comic Sans MS"/>
                <w:lang w:val="fr-FR"/>
              </w:rPr>
            </w:pPr>
            <w:r w:rsidRPr="00BE2B7A">
              <w:rPr>
                <w:rFonts w:ascii="Comic Sans MS" w:hAnsi="Comic Sans MS"/>
                <w:lang w:val="fr-FR"/>
              </w:rPr>
              <w:t xml:space="preserve"> </w:t>
            </w:r>
          </w:p>
          <w:p w14:paraId="7016DF12" w14:textId="7271A51F" w:rsidR="006D39EA" w:rsidRPr="00BE2B7A" w:rsidRDefault="006D39EA" w:rsidP="00BE4030">
            <w:pPr>
              <w:pStyle w:val="Paragraphedeliste"/>
              <w:ind w:left="0" w:right="560"/>
              <w:rPr>
                <w:rFonts w:ascii="Comic Sans MS" w:hAnsi="Comic Sans MS"/>
                <w:lang w:val="fr-FR"/>
              </w:rPr>
            </w:pPr>
            <w:r w:rsidRPr="00BE2B7A">
              <w:rPr>
                <w:rFonts w:ascii="Comic Sans MS" w:hAnsi="Comic Sans MS"/>
                <w:lang w:val="fr-FR"/>
              </w:rPr>
              <w:t xml:space="preserve">La femme a toujours été un élément fondamental dans la société et la famille, elle a d’ailleurs réussi durant ces </w:t>
            </w:r>
            <w:r w:rsidR="00EE342F" w:rsidRPr="00BE2B7A">
              <w:rPr>
                <w:rFonts w:ascii="Comic Sans MS" w:hAnsi="Comic Sans MS"/>
                <w:lang w:val="fr-FR"/>
              </w:rPr>
              <w:t>dernières décennies</w:t>
            </w:r>
            <w:r w:rsidRPr="00BE2B7A">
              <w:rPr>
                <w:rFonts w:ascii="Comic Sans MS" w:hAnsi="Comic Sans MS"/>
                <w:lang w:val="fr-FR"/>
              </w:rPr>
              <w:t xml:space="preserve"> à </w:t>
            </w:r>
            <w:r w:rsidR="00EE342F" w:rsidRPr="00BE2B7A">
              <w:rPr>
                <w:rFonts w:ascii="Comic Sans MS" w:hAnsi="Comic Sans MS"/>
                <w:lang w:val="fr-FR"/>
              </w:rPr>
              <w:t>acquérir</w:t>
            </w:r>
            <w:r w:rsidRPr="00BE2B7A">
              <w:rPr>
                <w:rFonts w:ascii="Comic Sans MS" w:hAnsi="Comic Sans MS"/>
                <w:lang w:val="fr-FR"/>
              </w:rPr>
              <w:t xml:space="preserve"> des droits qui lui permettent d’être au coté de l’homme et de </w:t>
            </w:r>
            <w:r w:rsidR="00EE342F" w:rsidRPr="00BE2B7A">
              <w:rPr>
                <w:rFonts w:ascii="Comic Sans MS" w:hAnsi="Comic Sans MS"/>
                <w:lang w:val="fr-FR"/>
              </w:rPr>
              <w:t>partager</w:t>
            </w:r>
            <w:r w:rsidRPr="00BE2B7A">
              <w:rPr>
                <w:rFonts w:ascii="Comic Sans MS" w:hAnsi="Comic Sans MS"/>
                <w:lang w:val="fr-FR"/>
              </w:rPr>
              <w:t xml:space="preserve"> ses </w:t>
            </w:r>
            <w:r w:rsidR="00EE342F" w:rsidRPr="00BE2B7A">
              <w:rPr>
                <w:rFonts w:ascii="Comic Sans MS" w:hAnsi="Comic Sans MS"/>
                <w:lang w:val="fr-FR"/>
              </w:rPr>
              <w:t>responsabilités</w:t>
            </w:r>
            <w:r w:rsidRPr="00BE2B7A">
              <w:rPr>
                <w:rFonts w:ascii="Comic Sans MS" w:hAnsi="Comic Sans MS"/>
                <w:lang w:val="fr-FR"/>
              </w:rPr>
              <w:t xml:space="preserve"> professionnelles et sociales. </w:t>
            </w:r>
          </w:p>
          <w:p w14:paraId="1E876E9C" w14:textId="430F7D1D" w:rsidR="00EE342F" w:rsidRPr="00BE2B7A" w:rsidRDefault="00EE342F" w:rsidP="00BE4030">
            <w:pPr>
              <w:pStyle w:val="Paragraphedeliste"/>
              <w:ind w:left="0" w:right="560"/>
              <w:rPr>
                <w:rFonts w:ascii="Comic Sans MS" w:hAnsi="Comic Sans MS"/>
                <w:lang w:val="fr-FR"/>
              </w:rPr>
            </w:pPr>
            <w:r w:rsidRPr="00BE2B7A">
              <w:rPr>
                <w:rFonts w:ascii="Comic Sans MS" w:hAnsi="Comic Sans MS"/>
                <w:lang w:val="fr-FR"/>
              </w:rPr>
              <w:t>Cependant certains pensent que ces devoirs et surtout son travail l’a privée de son indépendance et sa féminité.</w:t>
            </w:r>
          </w:p>
          <w:p w14:paraId="23A34DFC" w14:textId="443FA3D7" w:rsidR="00EE342F" w:rsidRPr="00BE2B7A" w:rsidRDefault="00EE342F" w:rsidP="00BE4030">
            <w:pPr>
              <w:pStyle w:val="Paragraphedeliste"/>
              <w:ind w:left="0" w:right="560"/>
              <w:rPr>
                <w:rFonts w:ascii="Comic Sans MS" w:hAnsi="Comic Sans MS"/>
                <w:lang w:val="fr-FR"/>
              </w:rPr>
            </w:pPr>
            <w:r w:rsidRPr="00BE2B7A">
              <w:rPr>
                <w:rFonts w:ascii="Comic Sans MS" w:hAnsi="Comic Sans MS"/>
                <w:lang w:val="fr-FR"/>
              </w:rPr>
              <w:t>On peut se demander alors si la femme a réellement perdu sa liberté en voulant être l’égale de l’homme ou a-t-elle réussi son défi ?</w:t>
            </w:r>
          </w:p>
        </w:tc>
      </w:tr>
    </w:tbl>
    <w:p w14:paraId="1CD0B8A7" w14:textId="2687538A" w:rsidR="00BF37AD" w:rsidRDefault="00BF37AD" w:rsidP="00BF37AD">
      <w:pPr>
        <w:pStyle w:val="Paragraphedeliste"/>
        <w:ind w:left="1080"/>
        <w:rPr>
          <w:lang w:val="fr-FR"/>
        </w:rPr>
      </w:pPr>
    </w:p>
    <w:p w14:paraId="02DA90F3" w14:textId="0CA1BE94" w:rsidR="00BE2B7A" w:rsidRPr="0080194E" w:rsidRDefault="00BE2B7A" w:rsidP="00BE2B7A">
      <w:pPr>
        <w:pStyle w:val="Paragraphedeliste"/>
        <w:numPr>
          <w:ilvl w:val="0"/>
          <w:numId w:val="2"/>
        </w:numPr>
        <w:rPr>
          <w:rFonts w:ascii="Comic Sans MS" w:hAnsi="Comic Sans MS"/>
          <w:b/>
          <w:bCs/>
          <w:sz w:val="24"/>
          <w:szCs w:val="24"/>
          <w:lang w:val="fr-FR"/>
        </w:rPr>
      </w:pPr>
      <w:r w:rsidRPr="0080194E">
        <w:rPr>
          <w:rFonts w:ascii="Comic Sans MS" w:hAnsi="Comic Sans MS"/>
          <w:b/>
          <w:bCs/>
          <w:sz w:val="24"/>
          <w:szCs w:val="24"/>
          <w:lang w:val="fr-FR"/>
        </w:rPr>
        <w:t>Le développement :</w:t>
      </w:r>
    </w:p>
    <w:p w14:paraId="01B7FBC2" w14:textId="79ECC95A" w:rsidR="00BE2B7A" w:rsidRPr="0080194E" w:rsidRDefault="00BE2B7A" w:rsidP="00BE2B7A">
      <w:pPr>
        <w:pStyle w:val="Paragraphedeliste"/>
        <w:numPr>
          <w:ilvl w:val="0"/>
          <w:numId w:val="4"/>
        </w:numPr>
        <w:ind w:left="709"/>
        <w:rPr>
          <w:rFonts w:ascii="Comic Sans MS" w:hAnsi="Comic Sans MS"/>
          <w:lang w:val="fr-FR"/>
        </w:rPr>
      </w:pPr>
      <w:r w:rsidRPr="0080194E">
        <w:rPr>
          <w:rFonts w:ascii="Comic Sans MS" w:hAnsi="Comic Sans MS"/>
          <w:u w:val="single"/>
          <w:lang w:val="fr-FR"/>
        </w:rPr>
        <w:t>La th</w:t>
      </w:r>
      <w:r w:rsidR="00BE4030" w:rsidRPr="0080194E">
        <w:rPr>
          <w:rFonts w:ascii="Comic Sans MS" w:hAnsi="Comic Sans MS"/>
          <w:u w:val="single"/>
          <w:lang w:val="fr-FR"/>
        </w:rPr>
        <w:t>èse</w:t>
      </w:r>
      <w:r w:rsidR="00BE4030" w:rsidRPr="0080194E">
        <w:rPr>
          <w:rFonts w:ascii="Comic Sans MS" w:hAnsi="Comic Sans MS"/>
          <w:lang w:val="fr-FR"/>
        </w:rPr>
        <w:t xml:space="preserve"> : </w:t>
      </w:r>
      <w:r w:rsidRPr="0080194E">
        <w:rPr>
          <w:rFonts w:ascii="Comic Sans MS" w:hAnsi="Comic Sans MS"/>
          <w:lang w:val="fr-FR"/>
        </w:rPr>
        <w:t>Utiliser des verbes et des expressions d’opinion pour introduire son point de vue</w:t>
      </w:r>
    </w:p>
    <w:p w14:paraId="6C221773" w14:textId="0BF570D1" w:rsidR="00BE2B7A" w:rsidRPr="0080194E" w:rsidRDefault="00BE2B7A" w:rsidP="00BE2B7A">
      <w:pPr>
        <w:pStyle w:val="Paragraphedeliste"/>
        <w:numPr>
          <w:ilvl w:val="0"/>
          <w:numId w:val="4"/>
        </w:numPr>
        <w:ind w:left="709"/>
        <w:rPr>
          <w:rFonts w:ascii="Comic Sans MS" w:hAnsi="Comic Sans MS"/>
          <w:lang w:val="fr-FR"/>
        </w:rPr>
      </w:pPr>
      <w:r w:rsidRPr="0080194E">
        <w:rPr>
          <w:rFonts w:ascii="Comic Sans MS" w:hAnsi="Comic Sans MS"/>
          <w:u w:val="single"/>
          <w:lang w:val="fr-FR"/>
        </w:rPr>
        <w:t>Argumenter</w:t>
      </w:r>
      <w:r w:rsidRPr="0080194E">
        <w:rPr>
          <w:rFonts w:ascii="Comic Sans MS" w:hAnsi="Comic Sans MS"/>
          <w:lang w:val="fr-FR"/>
        </w:rPr>
        <w:t xml:space="preserve"> : </w:t>
      </w:r>
    </w:p>
    <w:p w14:paraId="05105342" w14:textId="3F89CF3F" w:rsidR="00C80AD1" w:rsidRPr="0080194E" w:rsidRDefault="00BE4030" w:rsidP="002A0022">
      <w:pPr>
        <w:pStyle w:val="Paragraphedeliste"/>
        <w:numPr>
          <w:ilvl w:val="0"/>
          <w:numId w:val="5"/>
        </w:numPr>
        <w:rPr>
          <w:rFonts w:ascii="Comic Sans MS" w:hAnsi="Comic Sans MS"/>
          <w:lang w:val="fr-FR"/>
        </w:rPr>
      </w:pPr>
      <w:r w:rsidRPr="0080194E">
        <w:rPr>
          <w:rFonts w:ascii="Comic Sans MS" w:hAnsi="Comic Sans MS"/>
          <w:lang w:val="fr-FR"/>
        </w:rPr>
        <w:t xml:space="preserve">Les arguments ainsi que les exemples doivent être introduits à l’aide de connecteurs logiques : </w:t>
      </w:r>
    </w:p>
    <w:tbl>
      <w:tblPr>
        <w:tblW w:w="4968" w:type="pct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5133"/>
        <w:gridCol w:w="2384"/>
      </w:tblGrid>
      <w:tr w:rsidR="002A0022" w:rsidRPr="0080194E" w14:paraId="240907C2" w14:textId="77777777" w:rsidTr="002A0022">
        <w:trPr>
          <w:tblCellSpacing w:w="15" w:type="dxa"/>
          <w:jc w:val="center"/>
        </w:trPr>
        <w:tc>
          <w:tcPr>
            <w:tcW w:w="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99"/>
            <w:hideMark/>
          </w:tcPr>
          <w:p w14:paraId="5E56CBB7" w14:textId="77777777" w:rsidR="00C80AD1" w:rsidRPr="0080194E" w:rsidRDefault="00C80AD1" w:rsidP="002A0022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>1. Ajouter des idées : dégager</w:t>
            </w:r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br/>
              <w:t>le problème</w:t>
            </w:r>
          </w:p>
        </w:tc>
        <w:tc>
          <w:tcPr>
            <w:tcW w:w="27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99"/>
            <w:hideMark/>
          </w:tcPr>
          <w:p w14:paraId="42D202EC" w14:textId="77777777" w:rsidR="00C80AD1" w:rsidRPr="0080194E" w:rsidRDefault="00C80AD1" w:rsidP="002A0022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proofErr w:type="gramStart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>avant</w:t>
            </w:r>
            <w:proofErr w:type="gramEnd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 xml:space="preserve"> toute chose, au préalable, préalablement à, en préambule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99"/>
            <w:hideMark/>
          </w:tcPr>
          <w:p w14:paraId="0DC6F09A" w14:textId="77777777" w:rsidR="00C80AD1" w:rsidRPr="0080194E" w:rsidRDefault="00C80AD1" w:rsidP="002A0022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proofErr w:type="gramStart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>avant</w:t>
            </w:r>
            <w:proofErr w:type="gramEnd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 xml:space="preserve"> de commencer</w:t>
            </w:r>
          </w:p>
        </w:tc>
      </w:tr>
      <w:tr w:rsidR="002A0022" w:rsidRPr="0080194E" w14:paraId="0FAA2850" w14:textId="77777777" w:rsidTr="002A0022">
        <w:trPr>
          <w:tblCellSpacing w:w="15" w:type="dxa"/>
          <w:jc w:val="center"/>
        </w:trPr>
        <w:tc>
          <w:tcPr>
            <w:tcW w:w="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99"/>
            <w:hideMark/>
          </w:tcPr>
          <w:p w14:paraId="097B5FB8" w14:textId="77777777" w:rsidR="00C80AD1" w:rsidRPr="0080194E" w:rsidRDefault="00C80AD1" w:rsidP="002A0022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lastRenderedPageBreak/>
              <w:t xml:space="preserve">2. Ajouter des </w:t>
            </w:r>
            <w:proofErr w:type="gramStart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>idées  :</w:t>
            </w:r>
            <w:proofErr w:type="gramEnd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 xml:space="preserve"> commencer</w:t>
            </w:r>
          </w:p>
        </w:tc>
        <w:tc>
          <w:tcPr>
            <w:tcW w:w="27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99"/>
            <w:hideMark/>
          </w:tcPr>
          <w:p w14:paraId="5D13B8D5" w14:textId="77777777" w:rsidR="00C80AD1" w:rsidRPr="0080194E" w:rsidRDefault="00C80AD1" w:rsidP="002A0022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proofErr w:type="gramStart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>d'abord</w:t>
            </w:r>
            <w:proofErr w:type="gramEnd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>, tout d'abord, en premier lieu,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99"/>
            <w:hideMark/>
          </w:tcPr>
          <w:p w14:paraId="58A6BCE9" w14:textId="77777777" w:rsidR="00C80AD1" w:rsidRPr="0080194E" w:rsidRDefault="00C80AD1" w:rsidP="002A0022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proofErr w:type="gramStart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>pour</w:t>
            </w:r>
            <w:proofErr w:type="gramEnd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 xml:space="preserve"> commencer, pour débuter, commençons par, nous commencerons par</w:t>
            </w:r>
          </w:p>
        </w:tc>
      </w:tr>
      <w:tr w:rsidR="002A0022" w:rsidRPr="0080194E" w14:paraId="00192F47" w14:textId="77777777" w:rsidTr="002A0022">
        <w:trPr>
          <w:trHeight w:val="1792"/>
          <w:tblCellSpacing w:w="15" w:type="dxa"/>
          <w:jc w:val="center"/>
        </w:trPr>
        <w:tc>
          <w:tcPr>
            <w:tcW w:w="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99"/>
            <w:hideMark/>
          </w:tcPr>
          <w:p w14:paraId="0DD94D99" w14:textId="77777777" w:rsidR="00C80AD1" w:rsidRPr="0080194E" w:rsidRDefault="00C80AD1" w:rsidP="002A0022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>3. Ajouter des idées : continuer</w:t>
            </w:r>
          </w:p>
        </w:tc>
        <w:tc>
          <w:tcPr>
            <w:tcW w:w="27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99"/>
            <w:hideMark/>
          </w:tcPr>
          <w:p w14:paraId="64829376" w14:textId="77777777" w:rsidR="00C80AD1" w:rsidRPr="0080194E" w:rsidRDefault="00C80AD1" w:rsidP="002A0022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proofErr w:type="gramStart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>puis</w:t>
            </w:r>
            <w:proofErr w:type="gramEnd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>, ensuite, en second lieu,  par ailleurs, d'autre part, en outre, de surcroît, de plus, d'un autre côté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99"/>
            <w:hideMark/>
          </w:tcPr>
          <w:p w14:paraId="00600E82" w14:textId="77777777" w:rsidR="00C80AD1" w:rsidRPr="0080194E" w:rsidRDefault="00C80AD1" w:rsidP="002A0022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proofErr w:type="gramStart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>pour</w:t>
            </w:r>
            <w:proofErr w:type="gramEnd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 xml:space="preserve"> continuer, continuons par, nous continuerons par (avec), nous poursuivrons par (avec), qui plus est, à cela s'ajoute, il ne faut pas oublier non plus que, </w:t>
            </w:r>
          </w:p>
        </w:tc>
      </w:tr>
      <w:tr w:rsidR="002A0022" w:rsidRPr="0080194E" w14:paraId="6B0512C3" w14:textId="77777777" w:rsidTr="002A0022">
        <w:trPr>
          <w:tblCellSpacing w:w="15" w:type="dxa"/>
          <w:jc w:val="center"/>
        </w:trPr>
        <w:tc>
          <w:tcPr>
            <w:tcW w:w="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99"/>
            <w:hideMark/>
          </w:tcPr>
          <w:p w14:paraId="6137640D" w14:textId="77777777" w:rsidR="00C80AD1" w:rsidRPr="0080194E" w:rsidRDefault="00C80AD1" w:rsidP="002A0022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>4. Ajouter une idée plus forte : insister, renchérir, renforcer sa thèse </w:t>
            </w:r>
          </w:p>
        </w:tc>
        <w:tc>
          <w:tcPr>
            <w:tcW w:w="27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99"/>
            <w:hideMark/>
          </w:tcPr>
          <w:p w14:paraId="250623D9" w14:textId="77777777" w:rsidR="00C80AD1" w:rsidRPr="0080194E" w:rsidRDefault="00C80AD1" w:rsidP="002A0022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proofErr w:type="gramStart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>voire</w:t>
            </w:r>
            <w:proofErr w:type="gramEnd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>, de surcroît, a fortiori, à plus forte raison, d'autant plus que, à plus d'un titre, mieux encore, bien plus, non seulement ... mais encore (aussi), du reste, d'ailleurs, même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99"/>
            <w:hideMark/>
          </w:tcPr>
          <w:p w14:paraId="779A06D5" w14:textId="77777777" w:rsidR="00C80AD1" w:rsidRPr="0080194E" w:rsidRDefault="00C80AD1" w:rsidP="002A0022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proofErr w:type="gramStart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>ajoutons</w:t>
            </w:r>
            <w:proofErr w:type="gramEnd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 xml:space="preserve"> (encore, également, de surcroît, aussi), </w:t>
            </w:r>
          </w:p>
        </w:tc>
      </w:tr>
      <w:tr w:rsidR="002A0022" w:rsidRPr="0080194E" w14:paraId="1502FFCF" w14:textId="77777777" w:rsidTr="002A0022">
        <w:trPr>
          <w:trHeight w:val="629"/>
          <w:tblCellSpacing w:w="15" w:type="dxa"/>
          <w:jc w:val="center"/>
        </w:trPr>
        <w:tc>
          <w:tcPr>
            <w:tcW w:w="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99"/>
            <w:hideMark/>
          </w:tcPr>
          <w:p w14:paraId="3CADA692" w14:textId="77777777" w:rsidR="00C80AD1" w:rsidRPr="0080194E" w:rsidRDefault="00C80AD1" w:rsidP="002A0022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>5.  Conclure, finir</w:t>
            </w:r>
          </w:p>
        </w:tc>
        <w:tc>
          <w:tcPr>
            <w:tcW w:w="27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99"/>
            <w:hideMark/>
          </w:tcPr>
          <w:p w14:paraId="6CDBFFE2" w14:textId="77777777" w:rsidR="00C80AD1" w:rsidRPr="0080194E" w:rsidRDefault="00C80AD1" w:rsidP="002A0022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proofErr w:type="gramStart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>enfin</w:t>
            </w:r>
            <w:proofErr w:type="gramEnd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>, finalement, en définitive, en guise de conclusion, somme toute, pour toutes ces raisons,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99"/>
            <w:hideMark/>
          </w:tcPr>
          <w:p w14:paraId="4EF480EE" w14:textId="77777777" w:rsidR="00C80AD1" w:rsidRPr="0080194E" w:rsidRDefault="00C80AD1" w:rsidP="002A0022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proofErr w:type="gramStart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>pour</w:t>
            </w:r>
            <w:proofErr w:type="gramEnd"/>
            <w:r w:rsidRPr="0080194E">
              <w:rPr>
                <w:rFonts w:ascii="Comic Sans MS" w:hAnsi="Comic Sans MS"/>
                <w:sz w:val="20"/>
                <w:szCs w:val="20"/>
                <w:lang w:val="fr-FR"/>
              </w:rPr>
              <w:t xml:space="preserve"> terminer, pour conclure, concluons par, achevons par</w:t>
            </w:r>
          </w:p>
        </w:tc>
      </w:tr>
    </w:tbl>
    <w:p w14:paraId="600568DB" w14:textId="65209716" w:rsidR="00C80AD1" w:rsidRDefault="00C80AD1" w:rsidP="00C80AD1">
      <w:pPr>
        <w:spacing w:after="10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E510361" w14:textId="34806080" w:rsidR="002A0022" w:rsidRPr="00FD56BD" w:rsidRDefault="002A0022" w:rsidP="002A0022">
      <w:pPr>
        <w:pStyle w:val="Paragraphedeliste"/>
        <w:numPr>
          <w:ilvl w:val="0"/>
          <w:numId w:val="5"/>
        </w:numPr>
        <w:spacing w:after="100" w:line="240" w:lineRule="auto"/>
        <w:ind w:left="284"/>
        <w:rPr>
          <w:rFonts w:ascii="Times New Roman" w:eastAsia="Times New Roman" w:hAnsi="Times New Roman" w:cs="Times New Roman"/>
          <w:color w:val="000000"/>
          <w:sz w:val="27"/>
          <w:szCs w:val="27"/>
          <w:lang w:val="fr-FR"/>
        </w:rPr>
      </w:pPr>
      <w:r w:rsidRPr="00FD56BD">
        <w:rPr>
          <w:rFonts w:ascii="Comic Sans MS" w:eastAsia="Times New Roman" w:hAnsi="Comic Sans MS" w:cs="Times New Roman"/>
          <w:color w:val="000000"/>
          <w:lang w:val="fr-FR"/>
        </w:rPr>
        <w:t xml:space="preserve">Exprimer un point de </w:t>
      </w:r>
      <w:r w:rsidR="00FD56BD" w:rsidRPr="00FD56BD">
        <w:rPr>
          <w:rFonts w:ascii="Comic Sans MS" w:eastAsia="Times New Roman" w:hAnsi="Comic Sans MS" w:cs="Times New Roman"/>
          <w:color w:val="000000"/>
          <w:lang w:val="fr-FR"/>
        </w:rPr>
        <w:t xml:space="preserve">vue </w:t>
      </w:r>
      <w:r w:rsidR="00FD56BD" w:rsidRPr="00C54966">
        <w:rPr>
          <w:rFonts w:ascii="Comic Sans MS" w:eastAsia="Times New Roman" w:hAnsi="Comic Sans MS" w:cs="Times New Roman"/>
          <w:b/>
          <w:bCs/>
          <w:color w:val="000000"/>
          <w:lang w:val="fr-FR"/>
        </w:rPr>
        <w:t>pour</w:t>
      </w:r>
      <w:r w:rsidR="00FD56BD">
        <w:rPr>
          <w:rFonts w:ascii="Comic Sans MS" w:eastAsia="Times New Roman" w:hAnsi="Comic Sans MS" w:cs="Times New Roman"/>
          <w:color w:val="000000"/>
          <w:lang w:val="fr-FR"/>
        </w:rPr>
        <w:t> :</w:t>
      </w:r>
    </w:p>
    <w:p w14:paraId="3C02D9CE" w14:textId="27E836AF" w:rsidR="00FD56BD" w:rsidRDefault="00FD56BD" w:rsidP="00FD56BD">
      <w:pPr>
        <w:pStyle w:val="Paragraphedeliste"/>
        <w:spacing w:after="100" w:line="240" w:lineRule="auto"/>
        <w:ind w:left="284"/>
        <w:rPr>
          <w:rFonts w:ascii="Comic Sans MS" w:eastAsia="Times New Roman" w:hAnsi="Comic Sans MS" w:cs="Times New Roman"/>
          <w:color w:val="000000"/>
          <w:lang w:val="fr-FR"/>
        </w:rPr>
      </w:pPr>
      <w:r w:rsidRPr="0092740D">
        <w:rPr>
          <w:rFonts w:ascii="Comic Sans MS" w:eastAsia="Times New Roman" w:hAnsi="Comic Sans MS" w:cs="Times New Roman"/>
          <w:b/>
          <w:bCs/>
          <w:color w:val="000000"/>
          <w:lang w:val="fr-FR"/>
        </w:rPr>
        <w:t>D’abord</w:t>
      </w:r>
      <w:r>
        <w:rPr>
          <w:rFonts w:ascii="Comic Sans MS" w:eastAsia="Times New Roman" w:hAnsi="Comic Sans MS" w:cs="Times New Roman"/>
          <w:color w:val="000000"/>
          <w:lang w:val="fr-FR"/>
        </w:rPr>
        <w:t xml:space="preserve">, le travail a déshumanisé la femme en la transformant en fourmi ouvrière. </w:t>
      </w:r>
      <w:r w:rsidRPr="0092740D">
        <w:rPr>
          <w:rFonts w:ascii="Comic Sans MS" w:eastAsia="Times New Roman" w:hAnsi="Comic Sans MS" w:cs="Times New Roman"/>
          <w:b/>
          <w:bCs/>
          <w:color w:val="000000"/>
          <w:lang w:val="fr-FR"/>
        </w:rPr>
        <w:t>En effet</w:t>
      </w:r>
      <w:r>
        <w:rPr>
          <w:rFonts w:ascii="Comic Sans MS" w:eastAsia="Times New Roman" w:hAnsi="Comic Sans MS" w:cs="Times New Roman"/>
          <w:color w:val="000000"/>
          <w:lang w:val="fr-FR"/>
        </w:rPr>
        <w:t xml:space="preserve">, elle passe sa journée </w:t>
      </w:r>
      <w:r w:rsidR="00F96A25">
        <w:rPr>
          <w:rFonts w:ascii="Comic Sans MS" w:eastAsia="Times New Roman" w:hAnsi="Comic Sans MS" w:cs="Times New Roman"/>
          <w:color w:val="000000"/>
          <w:lang w:val="fr-FR"/>
        </w:rPr>
        <w:t xml:space="preserve">à </w:t>
      </w:r>
      <w:r>
        <w:rPr>
          <w:rFonts w:ascii="Comic Sans MS" w:eastAsia="Times New Roman" w:hAnsi="Comic Sans MS" w:cs="Times New Roman"/>
          <w:color w:val="000000"/>
          <w:lang w:val="fr-FR"/>
        </w:rPr>
        <w:t xml:space="preserve">courir de long en large pour prouver ses capacités à assumer </w:t>
      </w:r>
      <w:r w:rsidR="0092740D">
        <w:rPr>
          <w:rFonts w:ascii="Comic Sans MS" w:eastAsia="Times New Roman" w:hAnsi="Comic Sans MS" w:cs="Times New Roman"/>
          <w:color w:val="000000"/>
          <w:lang w:val="fr-FR"/>
        </w:rPr>
        <w:t>des responsabilités professionnelles qui lui permettront, selon elle</w:t>
      </w:r>
      <w:r w:rsidR="00F96A25">
        <w:rPr>
          <w:rFonts w:ascii="Comic Sans MS" w:eastAsia="Times New Roman" w:hAnsi="Comic Sans MS" w:cs="Times New Roman"/>
          <w:color w:val="000000"/>
          <w:lang w:val="fr-FR"/>
        </w:rPr>
        <w:t>,</w:t>
      </w:r>
      <w:r w:rsidR="0092740D">
        <w:rPr>
          <w:rFonts w:ascii="Comic Sans MS" w:eastAsia="Times New Roman" w:hAnsi="Comic Sans MS" w:cs="Times New Roman"/>
          <w:color w:val="000000"/>
          <w:lang w:val="fr-FR"/>
        </w:rPr>
        <w:t xml:space="preserve"> </w:t>
      </w:r>
      <w:r w:rsidR="00F96A25">
        <w:rPr>
          <w:rFonts w:ascii="Comic Sans MS" w:eastAsia="Times New Roman" w:hAnsi="Comic Sans MS" w:cs="Times New Roman"/>
          <w:color w:val="000000"/>
          <w:lang w:val="fr-FR"/>
        </w:rPr>
        <w:t>d’</w:t>
      </w:r>
      <w:r w:rsidR="0092740D">
        <w:rPr>
          <w:rFonts w:ascii="Comic Sans MS" w:eastAsia="Times New Roman" w:hAnsi="Comic Sans MS" w:cs="Times New Roman"/>
          <w:color w:val="000000"/>
          <w:lang w:val="fr-FR"/>
        </w:rPr>
        <w:t>être enfin l’égale de l’homme et, donc,</w:t>
      </w:r>
      <w:r w:rsidR="00F96A25">
        <w:rPr>
          <w:rFonts w:ascii="Comic Sans MS" w:eastAsia="Times New Roman" w:hAnsi="Comic Sans MS" w:cs="Times New Roman"/>
          <w:color w:val="000000"/>
          <w:lang w:val="fr-FR"/>
        </w:rPr>
        <w:t xml:space="preserve"> de</w:t>
      </w:r>
      <w:r w:rsidR="0092740D">
        <w:rPr>
          <w:rFonts w:ascii="Comic Sans MS" w:eastAsia="Times New Roman" w:hAnsi="Comic Sans MS" w:cs="Times New Roman"/>
          <w:color w:val="000000"/>
          <w:lang w:val="fr-FR"/>
        </w:rPr>
        <w:t xml:space="preserve"> gagner le respect et la reconnaissance de la </w:t>
      </w:r>
      <w:proofErr w:type="gramStart"/>
      <w:r w:rsidR="0092740D">
        <w:rPr>
          <w:rFonts w:ascii="Comic Sans MS" w:eastAsia="Times New Roman" w:hAnsi="Comic Sans MS" w:cs="Times New Roman"/>
          <w:color w:val="000000"/>
          <w:lang w:val="fr-FR"/>
        </w:rPr>
        <w:t>gente</w:t>
      </w:r>
      <w:proofErr w:type="gramEnd"/>
      <w:r w:rsidR="0092740D">
        <w:rPr>
          <w:rFonts w:ascii="Comic Sans MS" w:eastAsia="Times New Roman" w:hAnsi="Comic Sans MS" w:cs="Times New Roman"/>
          <w:color w:val="000000"/>
          <w:lang w:val="fr-FR"/>
        </w:rPr>
        <w:t xml:space="preserve"> masculine qui ne verrons jamais en elle un égale ou une rivale. </w:t>
      </w:r>
    </w:p>
    <w:p w14:paraId="7DAA8C6A" w14:textId="3CEF5866" w:rsidR="0092740D" w:rsidRPr="0092740D" w:rsidRDefault="0092740D" w:rsidP="0092740D">
      <w:pPr>
        <w:pStyle w:val="Paragraphedeliste"/>
        <w:numPr>
          <w:ilvl w:val="0"/>
          <w:numId w:val="5"/>
        </w:numPr>
        <w:spacing w:after="10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fr-FR"/>
        </w:rPr>
      </w:pPr>
      <w:r>
        <w:rPr>
          <w:rFonts w:ascii="Comic Sans MS" w:eastAsia="Times New Roman" w:hAnsi="Comic Sans MS" w:cs="Times New Roman"/>
          <w:b/>
          <w:bCs/>
          <w:color w:val="000000"/>
          <w:lang w:val="fr-FR"/>
        </w:rPr>
        <w:t>Tout argument doit être expliquer et développé.</w:t>
      </w:r>
    </w:p>
    <w:p w14:paraId="048CAF80" w14:textId="77777777" w:rsidR="003A7E8B" w:rsidRDefault="0092740D" w:rsidP="0092740D">
      <w:pPr>
        <w:pStyle w:val="Paragraphedeliste"/>
        <w:spacing w:after="100" w:line="240" w:lineRule="auto"/>
        <w:ind w:left="284"/>
        <w:rPr>
          <w:rFonts w:ascii="Comic Sans MS" w:eastAsia="Times New Roman" w:hAnsi="Comic Sans MS" w:cs="Times New Roman"/>
          <w:color w:val="000000"/>
          <w:lang w:val="fr-FR"/>
        </w:rPr>
      </w:pPr>
      <w:r>
        <w:rPr>
          <w:rFonts w:ascii="Comic Sans MS" w:eastAsia="Times New Roman" w:hAnsi="Comic Sans MS" w:cs="Times New Roman"/>
          <w:b/>
          <w:bCs/>
          <w:color w:val="000000"/>
          <w:lang w:val="fr-FR"/>
        </w:rPr>
        <w:t xml:space="preserve">Ensuite, </w:t>
      </w:r>
      <w:r>
        <w:rPr>
          <w:rFonts w:ascii="Comic Sans MS" w:eastAsia="Times New Roman" w:hAnsi="Comic Sans MS" w:cs="Times New Roman"/>
          <w:color w:val="000000"/>
          <w:lang w:val="fr-FR"/>
        </w:rPr>
        <w:t xml:space="preserve">en se </w:t>
      </w:r>
      <w:r w:rsidR="00BE740B">
        <w:rPr>
          <w:rFonts w:ascii="Comic Sans MS" w:eastAsia="Times New Roman" w:hAnsi="Comic Sans MS" w:cs="Times New Roman"/>
          <w:color w:val="000000"/>
          <w:lang w:val="fr-FR"/>
        </w:rPr>
        <w:t>jetant</w:t>
      </w:r>
      <w:r>
        <w:rPr>
          <w:rFonts w:ascii="Comic Sans MS" w:eastAsia="Times New Roman" w:hAnsi="Comic Sans MS" w:cs="Times New Roman"/>
          <w:color w:val="000000"/>
          <w:lang w:val="fr-FR"/>
        </w:rPr>
        <w:t xml:space="preserve"> corps et âme dans sa </w:t>
      </w:r>
      <w:r w:rsidR="00BE740B">
        <w:rPr>
          <w:rFonts w:ascii="Comic Sans MS" w:eastAsia="Times New Roman" w:hAnsi="Comic Sans MS" w:cs="Times New Roman"/>
          <w:color w:val="000000"/>
          <w:lang w:val="fr-FR"/>
        </w:rPr>
        <w:t>carrière</w:t>
      </w:r>
      <w:r>
        <w:rPr>
          <w:rFonts w:ascii="Comic Sans MS" w:eastAsia="Times New Roman" w:hAnsi="Comic Sans MS" w:cs="Times New Roman"/>
          <w:color w:val="000000"/>
          <w:lang w:val="fr-FR"/>
        </w:rPr>
        <w:t xml:space="preserve">, la femme </w:t>
      </w:r>
      <w:r w:rsidR="00BE740B">
        <w:rPr>
          <w:rFonts w:ascii="Comic Sans MS" w:eastAsia="Times New Roman" w:hAnsi="Comic Sans MS" w:cs="Times New Roman"/>
          <w:color w:val="000000"/>
          <w:lang w:val="fr-FR"/>
        </w:rPr>
        <w:t>a trahi son rôle majestueux en tant que mère et qu’épouse </w:t>
      </w:r>
      <w:r w:rsidR="00BE740B" w:rsidRPr="003A7E8B">
        <w:rPr>
          <w:rFonts w:ascii="Comic Sans MS" w:eastAsia="Times New Roman" w:hAnsi="Comic Sans MS" w:cs="Times New Roman"/>
          <w:b/>
          <w:bCs/>
          <w:color w:val="000000"/>
          <w:lang w:val="fr-FR"/>
        </w:rPr>
        <w:t>:</w:t>
      </w:r>
      <w:r w:rsidR="00BE740B">
        <w:rPr>
          <w:rFonts w:ascii="Comic Sans MS" w:eastAsia="Times New Roman" w:hAnsi="Comic Sans MS" w:cs="Times New Roman"/>
          <w:color w:val="000000"/>
          <w:lang w:val="fr-FR"/>
        </w:rPr>
        <w:t xml:space="preserve"> elle a laissé à l’abandon ses enfants et sa famille, aujourd’hui elle n’a plus le temps de prodiguer à ses enfants et son mari l’affection et l’attention dont ils ont besoin ou gâter ses enfants qui se retrouvent livrés à eux même sans Reppert. </w:t>
      </w:r>
      <w:r w:rsidR="00BE740B" w:rsidRPr="003A7E8B">
        <w:rPr>
          <w:rFonts w:ascii="Comic Sans MS" w:eastAsia="Times New Roman" w:hAnsi="Comic Sans MS" w:cs="Times New Roman"/>
          <w:b/>
          <w:bCs/>
          <w:color w:val="000000"/>
          <w:lang w:val="fr-FR"/>
        </w:rPr>
        <w:t>D’ailleurs</w:t>
      </w:r>
      <w:r w:rsidR="00BE740B">
        <w:rPr>
          <w:rFonts w:ascii="Comic Sans MS" w:eastAsia="Times New Roman" w:hAnsi="Comic Sans MS" w:cs="Times New Roman"/>
          <w:color w:val="000000"/>
          <w:lang w:val="fr-FR"/>
        </w:rPr>
        <w:t>, il suffit de voir l</w:t>
      </w:r>
      <w:r w:rsidR="003A7E8B">
        <w:rPr>
          <w:rFonts w:ascii="Comic Sans MS" w:eastAsia="Times New Roman" w:hAnsi="Comic Sans MS" w:cs="Times New Roman"/>
          <w:color w:val="000000"/>
          <w:lang w:val="fr-FR"/>
        </w:rPr>
        <w:t>es problèmes familiaux exposés à la télévision ou le taux de divorce et de délinquance qui augmentent chaque année.</w:t>
      </w:r>
    </w:p>
    <w:p w14:paraId="2D54FD2A" w14:textId="77777777" w:rsidR="003A7E8B" w:rsidRPr="003A7E8B" w:rsidRDefault="003A7E8B" w:rsidP="003A7E8B">
      <w:pPr>
        <w:pStyle w:val="Paragraphedeliste"/>
        <w:numPr>
          <w:ilvl w:val="0"/>
          <w:numId w:val="5"/>
        </w:numPr>
        <w:spacing w:after="10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fr-FR"/>
        </w:rPr>
      </w:pPr>
      <w:r>
        <w:rPr>
          <w:rFonts w:ascii="Comic Sans MS" w:eastAsia="Times New Roman" w:hAnsi="Comic Sans MS" w:cs="Times New Roman"/>
          <w:b/>
          <w:bCs/>
          <w:color w:val="000000"/>
          <w:lang w:val="fr-FR"/>
        </w:rPr>
        <w:t>Un argument doit être illustré d’exemple si possible.</w:t>
      </w:r>
    </w:p>
    <w:p w14:paraId="2161C00F" w14:textId="15161D41" w:rsidR="002F5781" w:rsidRDefault="003A7E8B" w:rsidP="003A7E8B">
      <w:pPr>
        <w:pStyle w:val="Paragraphedeliste"/>
        <w:spacing w:after="100" w:line="240" w:lineRule="auto"/>
        <w:ind w:left="426"/>
        <w:rPr>
          <w:rFonts w:ascii="Comic Sans MS" w:eastAsia="Times New Roman" w:hAnsi="Comic Sans MS" w:cs="Times New Roman"/>
          <w:color w:val="000000"/>
          <w:lang w:val="fr-FR"/>
        </w:rPr>
      </w:pPr>
      <w:r>
        <w:rPr>
          <w:rFonts w:ascii="Comic Sans MS" w:eastAsia="Times New Roman" w:hAnsi="Comic Sans MS" w:cs="Times New Roman"/>
          <w:b/>
          <w:bCs/>
          <w:color w:val="000000"/>
          <w:lang w:val="fr-FR"/>
        </w:rPr>
        <w:t xml:space="preserve">Enfin, </w:t>
      </w:r>
      <w:r w:rsidRPr="00F96A25">
        <w:rPr>
          <w:rFonts w:ascii="Comic Sans MS" w:eastAsia="Times New Roman" w:hAnsi="Comic Sans MS" w:cs="Times New Roman"/>
          <w:color w:val="000000"/>
          <w:lang w:val="fr-FR"/>
        </w:rPr>
        <w:t xml:space="preserve">certaines femme modernes ont mis de côté leur </w:t>
      </w:r>
      <w:r w:rsidR="00F96A25" w:rsidRPr="00F96A25">
        <w:rPr>
          <w:rFonts w:ascii="Comic Sans MS" w:eastAsia="Times New Roman" w:hAnsi="Comic Sans MS" w:cs="Times New Roman"/>
          <w:color w:val="000000"/>
          <w:lang w:val="fr-FR"/>
        </w:rPr>
        <w:t>féminité</w:t>
      </w:r>
      <w:r w:rsidRPr="00F96A25">
        <w:rPr>
          <w:rFonts w:ascii="Comic Sans MS" w:eastAsia="Times New Roman" w:hAnsi="Comic Sans MS" w:cs="Times New Roman"/>
          <w:color w:val="000000"/>
          <w:lang w:val="fr-FR"/>
        </w:rPr>
        <w:t xml:space="preserve"> pour se déguiser en homme dans l’espoir d’</w:t>
      </w:r>
      <w:r w:rsidR="00F96A25" w:rsidRPr="00F96A25">
        <w:rPr>
          <w:rFonts w:ascii="Comic Sans MS" w:eastAsia="Times New Roman" w:hAnsi="Comic Sans MS" w:cs="Times New Roman"/>
          <w:color w:val="000000"/>
          <w:lang w:val="fr-FR"/>
        </w:rPr>
        <w:t>acquérir</w:t>
      </w:r>
      <w:r w:rsidRPr="00F96A25">
        <w:rPr>
          <w:rFonts w:ascii="Comic Sans MS" w:eastAsia="Times New Roman" w:hAnsi="Comic Sans MS" w:cs="Times New Roman"/>
          <w:color w:val="000000"/>
          <w:lang w:val="fr-FR"/>
        </w:rPr>
        <w:t xml:space="preserve"> le respect</w:t>
      </w:r>
      <w:r w:rsidR="002F5781" w:rsidRPr="00F96A25">
        <w:rPr>
          <w:rFonts w:ascii="Comic Sans MS" w:eastAsia="Times New Roman" w:hAnsi="Comic Sans MS" w:cs="Times New Roman"/>
          <w:color w:val="000000"/>
          <w:lang w:val="fr-FR"/>
        </w:rPr>
        <w:t xml:space="preserve">. </w:t>
      </w:r>
      <w:r w:rsidR="002F5781" w:rsidRPr="00F96A25">
        <w:rPr>
          <w:rFonts w:ascii="Comic Sans MS" w:eastAsia="Times New Roman" w:hAnsi="Comic Sans MS" w:cs="Times New Roman"/>
          <w:b/>
          <w:bCs/>
          <w:color w:val="000000"/>
          <w:lang w:val="fr-FR"/>
        </w:rPr>
        <w:t>Mais</w:t>
      </w:r>
      <w:r w:rsidR="002F5781" w:rsidRPr="00F96A25">
        <w:rPr>
          <w:rFonts w:ascii="Comic Sans MS" w:eastAsia="Times New Roman" w:hAnsi="Comic Sans MS" w:cs="Times New Roman"/>
          <w:color w:val="000000"/>
          <w:lang w:val="fr-FR"/>
        </w:rPr>
        <w:t xml:space="preserve"> malgré ses effort</w:t>
      </w:r>
      <w:r w:rsidR="00F96A25">
        <w:rPr>
          <w:rFonts w:ascii="Comic Sans MS" w:eastAsia="Times New Roman" w:hAnsi="Comic Sans MS" w:cs="Times New Roman"/>
          <w:color w:val="000000"/>
          <w:lang w:val="fr-FR"/>
        </w:rPr>
        <w:t>s</w:t>
      </w:r>
      <w:r w:rsidR="002F5781" w:rsidRPr="00F96A25">
        <w:rPr>
          <w:rFonts w:ascii="Comic Sans MS" w:eastAsia="Times New Roman" w:hAnsi="Comic Sans MS" w:cs="Times New Roman"/>
          <w:color w:val="000000"/>
          <w:lang w:val="fr-FR"/>
        </w:rPr>
        <w:t xml:space="preserve"> on ne peut nier qu’on vit encore dans une s</w:t>
      </w:r>
      <w:r w:rsidR="00F96A25">
        <w:rPr>
          <w:rFonts w:ascii="Comic Sans MS" w:eastAsia="Times New Roman" w:hAnsi="Comic Sans MS" w:cs="Times New Roman"/>
          <w:color w:val="000000"/>
          <w:lang w:val="fr-FR"/>
        </w:rPr>
        <w:t>o</w:t>
      </w:r>
      <w:r w:rsidR="002F5781" w:rsidRPr="00F96A25">
        <w:rPr>
          <w:rFonts w:ascii="Comic Sans MS" w:eastAsia="Times New Roman" w:hAnsi="Comic Sans MS" w:cs="Times New Roman"/>
          <w:color w:val="000000"/>
          <w:lang w:val="fr-FR"/>
        </w:rPr>
        <w:t xml:space="preserve">ciété patriarcale qui nourrit des préjugés et des idées </w:t>
      </w:r>
      <w:r w:rsidR="002F5781" w:rsidRPr="00F96A25">
        <w:rPr>
          <w:rFonts w:ascii="Comic Sans MS" w:eastAsia="Times New Roman" w:hAnsi="Comic Sans MS" w:cs="Times New Roman"/>
          <w:color w:val="000000"/>
          <w:lang w:val="fr-FR"/>
        </w:rPr>
        <w:lastRenderedPageBreak/>
        <w:t xml:space="preserve">rétrogrades à l’encontre des femmes. Ils affichent un certain libéralisme mais en réalité ils sont profondément misogynes et n’acceptent toujours pas de partager leur trône. </w:t>
      </w:r>
      <w:r w:rsidR="002F5781" w:rsidRPr="00F96A25">
        <w:rPr>
          <w:rFonts w:ascii="Comic Sans MS" w:eastAsia="Times New Roman" w:hAnsi="Comic Sans MS" w:cs="Times New Roman"/>
          <w:b/>
          <w:bCs/>
          <w:color w:val="000000"/>
          <w:lang w:val="fr-FR"/>
        </w:rPr>
        <w:t>Prenons l’exemple</w:t>
      </w:r>
      <w:r w:rsidR="002F5781" w:rsidRPr="00F96A25">
        <w:rPr>
          <w:rFonts w:ascii="Comic Sans MS" w:eastAsia="Times New Roman" w:hAnsi="Comic Sans MS" w:cs="Times New Roman"/>
          <w:color w:val="000000"/>
          <w:lang w:val="fr-FR"/>
        </w:rPr>
        <w:t xml:space="preserve"> de pays </w:t>
      </w:r>
      <w:r w:rsidR="00F96A25" w:rsidRPr="00F96A25">
        <w:rPr>
          <w:rFonts w:ascii="Comic Sans MS" w:eastAsia="Times New Roman" w:hAnsi="Comic Sans MS" w:cs="Times New Roman"/>
          <w:color w:val="000000"/>
          <w:lang w:val="fr-FR"/>
        </w:rPr>
        <w:t>soi-disant</w:t>
      </w:r>
      <w:r w:rsidR="002F5781" w:rsidRPr="00F96A25">
        <w:rPr>
          <w:rFonts w:ascii="Comic Sans MS" w:eastAsia="Times New Roman" w:hAnsi="Comic Sans MS" w:cs="Times New Roman"/>
          <w:color w:val="000000"/>
          <w:lang w:val="fr-FR"/>
        </w:rPr>
        <w:t xml:space="preserve"> modernes et industrialisés la discrimination est multiforme</w:t>
      </w:r>
      <w:r w:rsidR="00F96A25" w:rsidRPr="00F96A25">
        <w:rPr>
          <w:rFonts w:ascii="Comic Sans MS" w:eastAsia="Times New Roman" w:hAnsi="Comic Sans MS" w:cs="Times New Roman"/>
          <w:color w:val="000000"/>
          <w:lang w:val="fr-FR"/>
        </w:rPr>
        <w:t xml:space="preserve"> sur le marché du travail</w:t>
      </w:r>
      <w:r w:rsidR="00F96A25">
        <w:rPr>
          <w:rFonts w:ascii="Comic Sans MS" w:eastAsia="Times New Roman" w:hAnsi="Comic Sans MS" w:cs="Times New Roman"/>
          <w:color w:val="000000"/>
          <w:lang w:val="fr-FR"/>
        </w:rPr>
        <w:t>,</w:t>
      </w:r>
      <w:r w:rsidR="00F96A25" w:rsidRPr="00F96A25">
        <w:rPr>
          <w:rFonts w:ascii="Comic Sans MS" w:eastAsia="Times New Roman" w:hAnsi="Comic Sans MS" w:cs="Times New Roman"/>
          <w:color w:val="000000"/>
          <w:lang w:val="fr-FR"/>
        </w:rPr>
        <w:t xml:space="preserve"> en politique salariale et même en</w:t>
      </w:r>
      <w:r w:rsidR="00F96A25">
        <w:rPr>
          <w:rFonts w:ascii="Comic Sans MS" w:eastAsia="Times New Roman" w:hAnsi="Comic Sans MS" w:cs="Times New Roman"/>
          <w:color w:val="000000"/>
          <w:lang w:val="fr-FR"/>
        </w:rPr>
        <w:t xml:space="preserve"> </w:t>
      </w:r>
      <w:r w:rsidR="00F96A25" w:rsidRPr="00F96A25">
        <w:rPr>
          <w:rFonts w:ascii="Comic Sans MS" w:eastAsia="Times New Roman" w:hAnsi="Comic Sans MS" w:cs="Times New Roman"/>
          <w:color w:val="000000"/>
          <w:lang w:val="fr-FR"/>
        </w:rPr>
        <w:t>représentation politique la femme connait</w:t>
      </w:r>
      <w:r w:rsidR="00F96A25">
        <w:rPr>
          <w:rFonts w:ascii="Comic Sans MS" w:eastAsia="Times New Roman" w:hAnsi="Comic Sans MS" w:cs="Times New Roman"/>
          <w:b/>
          <w:bCs/>
          <w:color w:val="000000"/>
          <w:lang w:val="fr-FR"/>
        </w:rPr>
        <w:t xml:space="preserve"> </w:t>
      </w:r>
      <w:r w:rsidR="00F96A25">
        <w:rPr>
          <w:rFonts w:ascii="Comic Sans MS" w:eastAsia="Times New Roman" w:hAnsi="Comic Sans MS" w:cs="Times New Roman"/>
          <w:color w:val="000000"/>
          <w:lang w:val="fr-FR"/>
        </w:rPr>
        <w:t>des injustices et même souvent du rejet.</w:t>
      </w:r>
    </w:p>
    <w:p w14:paraId="0C6D0F39" w14:textId="4EEDB18F" w:rsidR="00C54966" w:rsidRDefault="00C54966" w:rsidP="003A7E8B">
      <w:pPr>
        <w:pStyle w:val="Paragraphedeliste"/>
        <w:spacing w:after="100" w:line="240" w:lineRule="auto"/>
        <w:ind w:left="426"/>
        <w:rPr>
          <w:rFonts w:ascii="Comic Sans MS" w:eastAsia="Times New Roman" w:hAnsi="Comic Sans MS" w:cs="Times New Roman"/>
          <w:color w:val="000000"/>
          <w:lang w:val="fr-FR"/>
        </w:rPr>
      </w:pPr>
    </w:p>
    <w:p w14:paraId="0FC1891A" w14:textId="06396F5B" w:rsidR="00C54966" w:rsidRDefault="00C54966" w:rsidP="00C54966">
      <w:pPr>
        <w:pStyle w:val="Paragraphedeliste"/>
        <w:numPr>
          <w:ilvl w:val="0"/>
          <w:numId w:val="5"/>
        </w:numPr>
        <w:spacing w:after="100" w:line="240" w:lineRule="auto"/>
        <w:rPr>
          <w:rFonts w:ascii="Comic Sans MS" w:eastAsia="Times New Roman" w:hAnsi="Comic Sans MS" w:cs="Times New Roman"/>
          <w:color w:val="000000"/>
          <w:lang w:val="fr-FR"/>
        </w:rPr>
      </w:pPr>
      <w:r>
        <w:rPr>
          <w:rFonts w:ascii="Comic Sans MS" w:eastAsia="Times New Roman" w:hAnsi="Comic Sans MS" w:cs="Times New Roman"/>
          <w:color w:val="000000"/>
          <w:lang w:val="fr-FR"/>
        </w:rPr>
        <w:t xml:space="preserve">Exprimer un point de vue </w:t>
      </w:r>
      <w:r w:rsidRPr="0080194E">
        <w:rPr>
          <w:rFonts w:ascii="Comic Sans MS" w:eastAsia="Times New Roman" w:hAnsi="Comic Sans MS" w:cs="Times New Roman"/>
          <w:b/>
          <w:bCs/>
          <w:color w:val="000000"/>
          <w:lang w:val="fr-FR"/>
        </w:rPr>
        <w:t>contre</w:t>
      </w:r>
      <w:r>
        <w:rPr>
          <w:rFonts w:ascii="Comic Sans MS" w:eastAsia="Times New Roman" w:hAnsi="Comic Sans MS" w:cs="Times New Roman"/>
          <w:color w:val="000000"/>
          <w:lang w:val="fr-FR"/>
        </w:rPr>
        <w:t xml:space="preserve"> : </w:t>
      </w:r>
    </w:p>
    <w:p w14:paraId="6471B11A" w14:textId="4E0B3ECF" w:rsidR="00C54966" w:rsidRDefault="00C54966" w:rsidP="00C54966">
      <w:pPr>
        <w:pStyle w:val="Paragraphedeliste"/>
        <w:numPr>
          <w:ilvl w:val="0"/>
          <w:numId w:val="6"/>
        </w:numPr>
        <w:spacing w:after="100" w:line="240" w:lineRule="auto"/>
        <w:rPr>
          <w:rFonts w:ascii="Comic Sans MS" w:eastAsia="Times New Roman" w:hAnsi="Comic Sans MS" w:cs="Times New Roman"/>
          <w:color w:val="000000"/>
          <w:lang w:val="fr-FR"/>
        </w:rPr>
      </w:pPr>
      <w:r>
        <w:rPr>
          <w:rFonts w:ascii="Comic Sans MS" w:eastAsia="Times New Roman" w:hAnsi="Comic Sans MS" w:cs="Times New Roman"/>
          <w:color w:val="000000"/>
          <w:lang w:val="fr-FR"/>
        </w:rPr>
        <w:t xml:space="preserve">Le travail lui a </w:t>
      </w:r>
      <w:r w:rsidR="008D6DF3">
        <w:rPr>
          <w:rFonts w:ascii="Comic Sans MS" w:eastAsia="Times New Roman" w:hAnsi="Comic Sans MS" w:cs="Times New Roman"/>
          <w:color w:val="000000"/>
          <w:lang w:val="fr-FR"/>
        </w:rPr>
        <w:t>permis</w:t>
      </w:r>
      <w:r>
        <w:rPr>
          <w:rFonts w:ascii="Comic Sans MS" w:eastAsia="Times New Roman" w:hAnsi="Comic Sans MS" w:cs="Times New Roman"/>
          <w:color w:val="000000"/>
          <w:lang w:val="fr-FR"/>
        </w:rPr>
        <w:t xml:space="preserve"> d’acquérir une certaine égalité avec l’homme : on lui a accordé des droits fondamentaux</w:t>
      </w:r>
      <w:r w:rsidR="008D6DF3">
        <w:rPr>
          <w:rFonts w:ascii="Comic Sans MS" w:eastAsia="Times New Roman" w:hAnsi="Comic Sans MS" w:cs="Times New Roman"/>
          <w:color w:val="000000"/>
          <w:lang w:val="fr-FR"/>
        </w:rPr>
        <w:t>, et une liberté matérielle qui lui permet d’être indépendante et donc libre.</w:t>
      </w:r>
    </w:p>
    <w:p w14:paraId="20756F9B" w14:textId="3A036ABF" w:rsidR="008D6DF3" w:rsidRDefault="008D6DF3" w:rsidP="00C54966">
      <w:pPr>
        <w:pStyle w:val="Paragraphedeliste"/>
        <w:numPr>
          <w:ilvl w:val="0"/>
          <w:numId w:val="6"/>
        </w:numPr>
        <w:spacing w:after="100" w:line="240" w:lineRule="auto"/>
        <w:rPr>
          <w:rFonts w:ascii="Comic Sans MS" w:eastAsia="Times New Roman" w:hAnsi="Comic Sans MS" w:cs="Times New Roman"/>
          <w:color w:val="000000"/>
          <w:lang w:val="fr-FR"/>
        </w:rPr>
      </w:pPr>
      <w:r>
        <w:rPr>
          <w:rFonts w:ascii="Comic Sans MS" w:eastAsia="Times New Roman" w:hAnsi="Comic Sans MS" w:cs="Times New Roman"/>
          <w:color w:val="000000"/>
          <w:lang w:val="fr-FR"/>
        </w:rPr>
        <w:t>En travaillant, la femme n’est plus cet être docile et frileux, elle est désormais courageuse et militante : elle s’est investi</w:t>
      </w:r>
      <w:r w:rsidR="0080194E">
        <w:rPr>
          <w:rFonts w:ascii="Comic Sans MS" w:eastAsia="Times New Roman" w:hAnsi="Comic Sans MS" w:cs="Times New Roman"/>
          <w:color w:val="000000"/>
          <w:lang w:val="fr-FR"/>
        </w:rPr>
        <w:t>e</w:t>
      </w:r>
      <w:r>
        <w:rPr>
          <w:rFonts w:ascii="Comic Sans MS" w:eastAsia="Times New Roman" w:hAnsi="Comic Sans MS" w:cs="Times New Roman"/>
          <w:color w:val="000000"/>
          <w:lang w:val="fr-FR"/>
        </w:rPr>
        <w:t xml:space="preserve"> dans des domaines qui lui étai</w:t>
      </w:r>
      <w:r w:rsidR="0080194E">
        <w:rPr>
          <w:rFonts w:ascii="Comic Sans MS" w:eastAsia="Times New Roman" w:hAnsi="Comic Sans MS" w:cs="Times New Roman"/>
          <w:color w:val="000000"/>
          <w:lang w:val="fr-FR"/>
        </w:rPr>
        <w:t>en</w:t>
      </w:r>
      <w:r>
        <w:rPr>
          <w:rFonts w:ascii="Comic Sans MS" w:eastAsia="Times New Roman" w:hAnsi="Comic Sans MS" w:cs="Times New Roman"/>
          <w:color w:val="000000"/>
          <w:lang w:val="fr-FR"/>
        </w:rPr>
        <w:t xml:space="preserve">t, naguère, interdits. </w:t>
      </w:r>
    </w:p>
    <w:p w14:paraId="2AAAD8EF" w14:textId="15D0A337" w:rsidR="008D6DF3" w:rsidRDefault="008D6DF3" w:rsidP="0080194E">
      <w:pPr>
        <w:pStyle w:val="Paragraphedeliste"/>
        <w:spacing w:after="100" w:line="240" w:lineRule="auto"/>
        <w:ind w:left="1429"/>
        <w:rPr>
          <w:rFonts w:ascii="Comic Sans MS" w:eastAsia="Times New Roman" w:hAnsi="Comic Sans MS" w:cs="Times New Roman"/>
          <w:color w:val="000000"/>
          <w:lang w:val="fr-FR"/>
        </w:rPr>
      </w:pPr>
      <w:r>
        <w:rPr>
          <w:rFonts w:ascii="Comic Sans MS" w:eastAsia="Times New Roman" w:hAnsi="Comic Sans MS" w:cs="Times New Roman"/>
          <w:color w:val="000000"/>
          <w:lang w:val="fr-FR"/>
        </w:rPr>
        <w:t>Elle dispose d’un statut nouveau et occupe une place privilégiée dans la société</w:t>
      </w:r>
    </w:p>
    <w:p w14:paraId="001237E5" w14:textId="3BA59199" w:rsidR="008D6DF3" w:rsidRDefault="008D6DF3" w:rsidP="008D6DF3">
      <w:pPr>
        <w:pStyle w:val="Paragraphedeliste"/>
        <w:numPr>
          <w:ilvl w:val="0"/>
          <w:numId w:val="5"/>
        </w:numPr>
        <w:spacing w:after="100" w:line="240" w:lineRule="auto"/>
        <w:rPr>
          <w:rFonts w:ascii="Comic Sans MS" w:eastAsia="Times New Roman" w:hAnsi="Comic Sans MS" w:cs="Times New Roman"/>
          <w:color w:val="000000"/>
          <w:lang w:val="fr-FR"/>
        </w:rPr>
      </w:pPr>
      <w:r>
        <w:rPr>
          <w:rFonts w:ascii="Comic Sans MS" w:eastAsia="Times New Roman" w:hAnsi="Comic Sans MS" w:cs="Times New Roman"/>
          <w:color w:val="000000"/>
          <w:lang w:val="fr-FR"/>
        </w:rPr>
        <w:t xml:space="preserve">Reconnaissance de ses méritées dans plusieurs domaines, dignité et respectabilité : exemple, Marie Curie </w:t>
      </w:r>
      <w:r w:rsidR="0080194E">
        <w:rPr>
          <w:rFonts w:ascii="Comic Sans MS" w:eastAsia="Times New Roman" w:hAnsi="Comic Sans MS" w:cs="Times New Roman"/>
          <w:color w:val="000000"/>
          <w:lang w:val="fr-FR"/>
        </w:rPr>
        <w:t xml:space="preserve">/ </w:t>
      </w:r>
      <w:proofErr w:type="spellStart"/>
      <w:r w:rsidR="0080194E">
        <w:rPr>
          <w:rFonts w:ascii="Comic Sans MS" w:eastAsia="Times New Roman" w:hAnsi="Comic Sans MS" w:cs="Times New Roman"/>
          <w:color w:val="000000"/>
          <w:lang w:val="fr-FR"/>
        </w:rPr>
        <w:t>Tawhida</w:t>
      </w:r>
      <w:proofErr w:type="spellEnd"/>
      <w:r w:rsidR="0080194E">
        <w:rPr>
          <w:rFonts w:ascii="Comic Sans MS" w:eastAsia="Times New Roman" w:hAnsi="Comic Sans MS" w:cs="Times New Roman"/>
          <w:color w:val="000000"/>
          <w:lang w:val="fr-FR"/>
        </w:rPr>
        <w:t xml:space="preserve"> Ben Cheikh/ Angela Merkel …</w:t>
      </w:r>
    </w:p>
    <w:p w14:paraId="42DA15A1" w14:textId="5B68D520" w:rsidR="00C54966" w:rsidRPr="00C54966" w:rsidRDefault="00C54966" w:rsidP="00C54966">
      <w:pPr>
        <w:spacing w:after="100" w:line="240" w:lineRule="auto"/>
        <w:rPr>
          <w:rFonts w:ascii="Comic Sans MS" w:eastAsia="Times New Roman" w:hAnsi="Comic Sans MS" w:cs="Times New Roman"/>
          <w:color w:val="000000"/>
          <w:lang w:val="fr-FR"/>
        </w:rPr>
      </w:pPr>
    </w:p>
    <w:p w14:paraId="5367B963" w14:textId="4348C6D0" w:rsidR="0092740D" w:rsidRPr="00F96A25" w:rsidRDefault="002F5781" w:rsidP="00F96A25">
      <w:pPr>
        <w:spacing w:after="10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fr-FR"/>
        </w:rPr>
      </w:pPr>
      <w:r w:rsidRPr="00F96A25">
        <w:rPr>
          <w:rFonts w:ascii="Comic Sans MS" w:eastAsia="Times New Roman" w:hAnsi="Comic Sans MS" w:cs="Times New Roman"/>
          <w:b/>
          <w:bCs/>
          <w:color w:val="000000"/>
          <w:lang w:val="fr-FR"/>
        </w:rPr>
        <w:t xml:space="preserve"> </w:t>
      </w:r>
      <w:r w:rsidR="003A7E8B" w:rsidRPr="00F96A25">
        <w:rPr>
          <w:rFonts w:ascii="Comic Sans MS" w:eastAsia="Times New Roman" w:hAnsi="Comic Sans MS" w:cs="Times New Roman"/>
          <w:b/>
          <w:bCs/>
          <w:color w:val="000000"/>
          <w:lang w:val="fr-FR"/>
        </w:rPr>
        <w:t xml:space="preserve"> </w:t>
      </w:r>
      <w:r w:rsidR="003A7E8B" w:rsidRPr="00F96A25">
        <w:rPr>
          <w:rFonts w:ascii="Comic Sans MS" w:eastAsia="Times New Roman" w:hAnsi="Comic Sans MS" w:cs="Times New Roman"/>
          <w:color w:val="000000"/>
          <w:lang w:val="fr-FR"/>
        </w:rPr>
        <w:t xml:space="preserve"> </w:t>
      </w:r>
    </w:p>
    <w:sectPr w:rsidR="0092740D" w:rsidRPr="00F96A25" w:rsidSect="002A00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1418" w:bottom="1418" w:left="1418" w:header="709" w:footer="709" w:gutter="0"/>
      <w:pgBorders w:offsetFrom="page">
        <w:top w:val="dotDash" w:sz="12" w:space="24" w:color="auto"/>
        <w:left w:val="dotDash" w:sz="12" w:space="24" w:color="auto"/>
        <w:bottom w:val="dotDash" w:sz="12" w:space="24" w:color="auto"/>
        <w:right w:val="dotDash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8A002" w14:textId="77777777" w:rsidR="00265FD1" w:rsidRDefault="00265FD1" w:rsidP="0080194E">
      <w:pPr>
        <w:spacing w:after="0" w:line="240" w:lineRule="auto"/>
      </w:pPr>
      <w:r>
        <w:separator/>
      </w:r>
    </w:p>
  </w:endnote>
  <w:endnote w:type="continuationSeparator" w:id="0">
    <w:p w14:paraId="06B9E8C3" w14:textId="77777777" w:rsidR="00265FD1" w:rsidRDefault="00265FD1" w:rsidP="00801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5A540" w14:textId="77777777" w:rsidR="0080194E" w:rsidRDefault="0080194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A7EC9" w14:textId="77777777" w:rsidR="0080194E" w:rsidRDefault="0080194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14954" w14:textId="77777777" w:rsidR="0080194E" w:rsidRDefault="0080194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99610" w14:textId="77777777" w:rsidR="00265FD1" w:rsidRDefault="00265FD1" w:rsidP="0080194E">
      <w:pPr>
        <w:spacing w:after="0" w:line="240" w:lineRule="auto"/>
      </w:pPr>
      <w:r>
        <w:separator/>
      </w:r>
    </w:p>
  </w:footnote>
  <w:footnote w:type="continuationSeparator" w:id="0">
    <w:p w14:paraId="3E9E3079" w14:textId="77777777" w:rsidR="00265FD1" w:rsidRDefault="00265FD1" w:rsidP="00801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08BDE" w14:textId="06940294" w:rsidR="0080194E" w:rsidRDefault="0080194E">
    <w:pPr>
      <w:pStyle w:val="En-tte"/>
    </w:pPr>
    <w:r>
      <w:rPr>
        <w:noProof/>
      </w:rPr>
      <w:pict w14:anchorId="2BFF92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733251" o:spid="_x0000_s1026" type="#_x0000_t136" style="position:absolute;margin-left:0;margin-top:0;width:509.9pt;height:152.95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Lamia Gnab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CE2D0" w14:textId="52E36637" w:rsidR="0080194E" w:rsidRDefault="0080194E">
    <w:pPr>
      <w:pStyle w:val="En-tte"/>
    </w:pPr>
    <w:r>
      <w:rPr>
        <w:noProof/>
      </w:rPr>
      <w:pict w14:anchorId="13FFAE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733252" o:spid="_x0000_s1027" type="#_x0000_t136" style="position:absolute;margin-left:0;margin-top:0;width:509.9pt;height:152.95pt;rotation:315;z-index:-251653120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Lamia Gnab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0515A" w14:textId="445C14B8" w:rsidR="0080194E" w:rsidRDefault="0080194E">
    <w:pPr>
      <w:pStyle w:val="En-tte"/>
    </w:pPr>
    <w:r>
      <w:rPr>
        <w:noProof/>
      </w:rPr>
      <w:pict w14:anchorId="5B14B47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733250" o:spid="_x0000_s1025" type="#_x0000_t136" style="position:absolute;margin-left:0;margin-top:0;width:509.9pt;height:152.95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Lamia Gnab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00248"/>
    <w:multiLevelType w:val="hybridMultilevel"/>
    <w:tmpl w:val="544C5712"/>
    <w:lvl w:ilvl="0" w:tplc="33D625F4">
      <w:start w:val="1"/>
      <w:numFmt w:val="bullet"/>
      <w:lvlText w:val=""/>
      <w:lvlJc w:val="left"/>
      <w:pPr>
        <w:ind w:left="1069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476F4419"/>
    <w:multiLevelType w:val="hybridMultilevel"/>
    <w:tmpl w:val="31D04894"/>
    <w:lvl w:ilvl="0" w:tplc="6B4A8596">
      <w:start w:val="1"/>
      <w:numFmt w:val="bullet"/>
      <w:lvlText w:val=""/>
      <w:lvlJc w:val="left"/>
      <w:pPr>
        <w:ind w:left="1429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F6B145C"/>
    <w:multiLevelType w:val="hybridMultilevel"/>
    <w:tmpl w:val="6DB416C4"/>
    <w:lvl w:ilvl="0" w:tplc="8702E69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51B98"/>
    <w:multiLevelType w:val="hybridMultilevel"/>
    <w:tmpl w:val="9EB620E6"/>
    <w:lvl w:ilvl="0" w:tplc="4C9E9A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3E6915"/>
    <w:multiLevelType w:val="hybridMultilevel"/>
    <w:tmpl w:val="7ACC5ED8"/>
    <w:lvl w:ilvl="0" w:tplc="8D0C78A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1005A57"/>
    <w:multiLevelType w:val="hybridMultilevel"/>
    <w:tmpl w:val="DFA8F256"/>
    <w:lvl w:ilvl="0" w:tplc="8B32968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7B"/>
    <w:rsid w:val="00265FD1"/>
    <w:rsid w:val="002A0022"/>
    <w:rsid w:val="002F5781"/>
    <w:rsid w:val="003A7E8B"/>
    <w:rsid w:val="006D39EA"/>
    <w:rsid w:val="0080194E"/>
    <w:rsid w:val="008D6DF3"/>
    <w:rsid w:val="0092740D"/>
    <w:rsid w:val="00AC6797"/>
    <w:rsid w:val="00B2307E"/>
    <w:rsid w:val="00BE2B7A"/>
    <w:rsid w:val="00BE4030"/>
    <w:rsid w:val="00BE740B"/>
    <w:rsid w:val="00BF37AD"/>
    <w:rsid w:val="00C54966"/>
    <w:rsid w:val="00C80AD1"/>
    <w:rsid w:val="00EE342F"/>
    <w:rsid w:val="00F96A25"/>
    <w:rsid w:val="00FD4A7B"/>
    <w:rsid w:val="00FD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A73897"/>
  <w15:chartTrackingRefBased/>
  <w15:docId w15:val="{E031B3BB-5447-40DB-AF2D-BD849B8D3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D4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D4A7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80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80194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194E"/>
  </w:style>
  <w:style w:type="paragraph" w:styleId="Pieddepage">
    <w:name w:val="footer"/>
    <w:basedOn w:val="Normal"/>
    <w:link w:val="PieddepageCar"/>
    <w:uiPriority w:val="99"/>
    <w:unhideWhenUsed/>
    <w:rsid w:val="0080194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1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4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494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34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029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821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947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1522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379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dcterms:created xsi:type="dcterms:W3CDTF">2021-12-03T04:22:00Z</dcterms:created>
  <dcterms:modified xsi:type="dcterms:W3CDTF">2021-12-03T05:50:00Z</dcterms:modified>
</cp:coreProperties>
</file>