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6B3" w:rsidRPr="001A06B3" w:rsidRDefault="001A06B3" w:rsidP="001A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A06B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Lycée Ibn </w:t>
      </w:r>
      <w:proofErr w:type="spellStart"/>
      <w:r w:rsidRPr="001A06B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Roched</w:t>
      </w:r>
      <w:proofErr w:type="spellEnd"/>
      <w:r w:rsidRPr="001A06B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     </w:t>
      </w:r>
      <w:r w:rsidR="009D41D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Devoir de contrôle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N° 3            </w:t>
      </w:r>
      <w:r w:rsidRPr="001A06B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     Classes : 3</w:t>
      </w:r>
      <w:r w:rsidRPr="001A06B3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fr-FR"/>
        </w:rPr>
        <w:t>ème</w:t>
      </w:r>
      <w:r w:rsidR="009D41D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Math</w:t>
      </w:r>
    </w:p>
    <w:p w:rsidR="001A06B3" w:rsidRDefault="002F569B" w:rsidP="001A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Nom : ………………………….   Prénom 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:  …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………………………  Classe 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:  …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…………</w:t>
      </w:r>
    </w:p>
    <w:p w:rsidR="001A06B3" w:rsidRPr="001A06B3" w:rsidRDefault="001A06B3" w:rsidP="001A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A06B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Texte :</w:t>
      </w:r>
    </w:p>
    <w:p w:rsidR="008D4EBD" w:rsidRPr="008D4EBD" w:rsidRDefault="008D4EBD" w:rsidP="005A2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La publicité ne vend pas seulement des produits : elle vend des styles de vie, des modèles sociaux, des normes culturelles. L’image publicitaire impose des stéréotypes, fixe des canons de beauté, de réussite, de bonheur. Elle prétend répondre à tous les désirs, apaiser toutes les angoisses. Elle ne dit jamais : “Voici un objet utile”, mais : “Voici un objet qui vous rendra désirable, heureux, aimé”.</w:t>
      </w:r>
      <w:r w:rsidR="005A2A9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Dans ce monde saturé d’images, la publicité s’approprie les codes de l’art, détourne les symboles, joue sur les émotions, souvent au mépris de la vérité. Elle s’insinue partout : dans les rues, sur les murs, à la télévision, sur Internet, dans nos poches. Elle colonise notre regard, s’impose à notre inconscient.</w:t>
      </w:r>
    </w:p>
    <w:p w:rsidR="008D4EBD" w:rsidRPr="008D4EBD" w:rsidRDefault="008D4EBD" w:rsidP="0096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L’image publicitaire ne cherche pas à convaincre par la raison, mais à séduire par l’apparence. Elle remplace l’argument par le choc visuel, la réflexion par l’impulsion. Elle ne parle pas à l’intelligence, mais à l’instinct.</w:t>
      </w:r>
      <w:r w:rsidR="005A2A9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Pire encore, elle nous enferme dans un monde factice, où tout semble possible, tout semble accessible, à condition de consommer. Le bonheur n’est plus une quête intérieure ou une construction collective : il devient un produit de supermarché.</w:t>
      </w:r>
      <w:r w:rsidR="00967C9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Ainsi, la publicité construit une société du spectacle, où l’êtr</w:t>
      </w:r>
      <w:r w:rsidR="00967C9E">
        <w:rPr>
          <w:rFonts w:ascii="Times New Roman" w:eastAsia="Times New Roman" w:hAnsi="Times New Roman" w:cs="Times New Roman"/>
          <w:sz w:val="28"/>
          <w:szCs w:val="28"/>
          <w:lang w:eastAsia="fr-FR"/>
        </w:rPr>
        <w:t>e se confond avec le paraître, o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ù la valeur d’un individu se mesure à sa capacité à afficher les bons signes : la bonne voiture, le bon parfum, le bon téléphone.</w:t>
      </w:r>
    </w:p>
    <w:p w:rsidR="008D4EBD" w:rsidRPr="008D4EBD" w:rsidRDefault="008D4EBD" w:rsidP="001A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Dans ce contexte, l’image publicitaire devient un outil de domination. Elle façonne les rêves, oriente les aspirations, discipline les comportements. Et surto</w:t>
      </w:r>
      <w:r w:rsidR="005A2A9C">
        <w:rPr>
          <w:rFonts w:ascii="Times New Roman" w:eastAsia="Times New Roman" w:hAnsi="Times New Roman" w:cs="Times New Roman"/>
          <w:sz w:val="28"/>
          <w:szCs w:val="28"/>
          <w:lang w:eastAsia="fr-FR"/>
        </w:rPr>
        <w:t>ut, elle banalise l’injustice c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ar pendant qu’elle met en scène un monde </w:t>
      </w:r>
      <w:r w:rsidR="005A2A9C">
        <w:rPr>
          <w:rFonts w:ascii="Times New Roman" w:eastAsia="Times New Roman" w:hAnsi="Times New Roman" w:cs="Times New Roman"/>
          <w:sz w:val="28"/>
          <w:szCs w:val="28"/>
          <w:lang w:eastAsia="fr-FR"/>
        </w:rPr>
        <w:t>lisse et opulent, elle cache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les réalités du travail, de la précarité, de la souffrance.</w:t>
      </w:r>
    </w:p>
    <w:p w:rsidR="008D4EBD" w:rsidRPr="008D4EBD" w:rsidRDefault="008D4EBD" w:rsidP="001A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Face à cette emprise, il est urgent de réapprendre à lire les images, à en décoder les messages cachés. Il est urgent de cultiver un regard critique, de prés</w:t>
      </w:r>
      <w:r w:rsidR="005E5C77">
        <w:rPr>
          <w:rFonts w:ascii="Times New Roman" w:eastAsia="Times New Roman" w:hAnsi="Times New Roman" w:cs="Times New Roman"/>
          <w:sz w:val="28"/>
          <w:szCs w:val="28"/>
          <w:lang w:eastAsia="fr-FR"/>
        </w:rPr>
        <w:t>erver notre liberté de penser c</w:t>
      </w:r>
      <w:r w:rsidRPr="008D4EBD">
        <w:rPr>
          <w:rFonts w:ascii="Times New Roman" w:eastAsia="Times New Roman" w:hAnsi="Times New Roman" w:cs="Times New Roman"/>
          <w:sz w:val="28"/>
          <w:szCs w:val="28"/>
          <w:lang w:eastAsia="fr-FR"/>
        </w:rPr>
        <w:t>ar à trop regarder les images publicitaires, on finit par ne plus voir le monde réel.</w:t>
      </w:r>
    </w:p>
    <w:p w:rsidR="001A06B3" w:rsidRPr="007C30ED" w:rsidRDefault="001A06B3" w:rsidP="007C30ED">
      <w:pPr>
        <w:rPr>
          <w:sz w:val="28"/>
          <w:szCs w:val="28"/>
        </w:rPr>
      </w:pPr>
      <w:r w:rsidRPr="001A06B3">
        <w:rPr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 xml:space="preserve">                      </w:t>
      </w:r>
      <w:r w:rsidRPr="001A06B3">
        <w:rPr>
          <w:sz w:val="28"/>
          <w:szCs w:val="28"/>
        </w:rPr>
        <w:t xml:space="preserve"> </w:t>
      </w:r>
      <w:r w:rsidRPr="001A06B3">
        <w:rPr>
          <w:b/>
          <w:bCs/>
          <w:sz w:val="28"/>
          <w:szCs w:val="28"/>
        </w:rPr>
        <w:t>Ignacio</w:t>
      </w:r>
      <w:r w:rsidRPr="001A06B3">
        <w:rPr>
          <w:sz w:val="28"/>
          <w:szCs w:val="28"/>
        </w:rPr>
        <w:t xml:space="preserve"> </w:t>
      </w:r>
      <w:proofErr w:type="spellStart"/>
      <w:r w:rsidRPr="001A06B3">
        <w:rPr>
          <w:b/>
          <w:bCs/>
          <w:sz w:val="28"/>
          <w:szCs w:val="28"/>
        </w:rPr>
        <w:t>Ramonet</w:t>
      </w:r>
      <w:proofErr w:type="spellEnd"/>
      <w:r w:rsidRPr="001A06B3">
        <w:rPr>
          <w:sz w:val="28"/>
          <w:szCs w:val="28"/>
        </w:rPr>
        <w:t xml:space="preserve">, </w:t>
      </w:r>
      <w:r w:rsidRPr="001A06B3">
        <w:rPr>
          <w:rStyle w:val="Accentuation"/>
          <w:sz w:val="28"/>
          <w:szCs w:val="28"/>
        </w:rPr>
        <w:t>La tyrannie de la communication</w:t>
      </w:r>
      <w:r w:rsidRPr="001A06B3">
        <w:rPr>
          <w:sz w:val="28"/>
          <w:szCs w:val="28"/>
        </w:rPr>
        <w:t xml:space="preserve">, 1999               </w:t>
      </w:r>
    </w:p>
    <w:p w:rsidR="008D4EBD" w:rsidRPr="008D4EBD" w:rsidRDefault="008D4EBD" w:rsidP="008D4EBD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D4EBD">
        <w:rPr>
          <w:b/>
          <w:bCs/>
          <w:sz w:val="28"/>
          <w:szCs w:val="28"/>
        </w:rPr>
        <w:t>Compréhension : (7pts)</w:t>
      </w:r>
    </w:p>
    <w:p w:rsidR="008D4EBD" w:rsidRDefault="008D4EBD" w:rsidP="008D4EBD">
      <w:pPr>
        <w:pStyle w:val="Paragraphedeliste"/>
        <w:ind w:left="1080"/>
      </w:pPr>
    </w:p>
    <w:p w:rsidR="009D41DE" w:rsidRDefault="00967C9E" w:rsidP="008D4EB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 Quelle est </w:t>
      </w:r>
      <w:r w:rsidR="008D4EBD"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la fonction principale de la publicité dans nos sociétés contemporaines</w:t>
      </w:r>
      <w:r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indiquée dans le premier paragraphe</w:t>
      </w:r>
      <w:r w:rsidR="008D4EBD"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?</w:t>
      </w:r>
      <w:r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>(2pts)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8D4EBD" w:rsidRP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lastRenderedPageBreak/>
        <w:t>…………………………………………………………………………………………….</w:t>
      </w:r>
      <w:r w:rsidR="00967C9E" w:rsidRPr="009D41DE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8D4EBD" w:rsidRPr="009D41DE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8D4EBD" w:rsidRPr="009D41DE" w:rsidRDefault="005E5C77" w:rsidP="005E5C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F569B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 a-</w:t>
      </w:r>
      <w:r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967C9E"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 </w:t>
      </w:r>
      <w:r w:rsidR="0043064C">
        <w:rPr>
          <w:rFonts w:asciiTheme="majorBidi" w:hAnsiTheme="majorBidi" w:cstheme="majorBidi"/>
          <w:sz w:val="28"/>
          <w:szCs w:val="28"/>
        </w:rPr>
        <w:t xml:space="preserve">D’après l’auteur, </w:t>
      </w:r>
      <w:r w:rsidR="00967C9E" w:rsidRPr="005E5C77">
        <w:rPr>
          <w:rFonts w:asciiTheme="majorBidi" w:hAnsiTheme="majorBidi" w:cstheme="majorBidi"/>
          <w:sz w:val="28"/>
          <w:szCs w:val="28"/>
        </w:rPr>
        <w:t>quelles</w:t>
      </w:r>
      <w:r w:rsidR="0043064C">
        <w:rPr>
          <w:rFonts w:asciiTheme="majorBidi" w:hAnsiTheme="majorBidi" w:cstheme="majorBidi"/>
          <w:sz w:val="28"/>
          <w:szCs w:val="28"/>
        </w:rPr>
        <w:t xml:space="preserve"> stratégies la publicité utilise</w:t>
      </w:r>
      <w:r w:rsidR="00BB7A29">
        <w:rPr>
          <w:rFonts w:asciiTheme="majorBidi" w:hAnsiTheme="majorBidi" w:cstheme="majorBidi"/>
          <w:sz w:val="28"/>
          <w:szCs w:val="28"/>
        </w:rPr>
        <w:t xml:space="preserve">-t-elle pour séduire le consommateur </w:t>
      </w:r>
      <w:r w:rsidR="00967C9E" w:rsidRPr="005E5C77">
        <w:rPr>
          <w:rFonts w:asciiTheme="majorBidi" w:hAnsiTheme="majorBidi" w:cstheme="majorBidi"/>
          <w:sz w:val="28"/>
          <w:szCs w:val="28"/>
        </w:rPr>
        <w:t>?</w:t>
      </w:r>
      <w:r w:rsidRPr="005E5C77">
        <w:rPr>
          <w:rFonts w:asciiTheme="majorBidi" w:hAnsiTheme="majorBidi" w:cstheme="majorBidi"/>
          <w:sz w:val="28"/>
          <w:szCs w:val="28"/>
        </w:rPr>
        <w:t xml:space="preserve"> Citez- en deux.</w:t>
      </w:r>
      <w:r>
        <w:rPr>
          <w:rFonts w:asciiTheme="majorBidi" w:hAnsiTheme="majorBidi" w:cstheme="majorBidi"/>
          <w:sz w:val="28"/>
          <w:szCs w:val="28"/>
        </w:rPr>
        <w:t xml:space="preserve"> (2pts)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……………………………………………………………………………………………...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9D41DE" w:rsidRPr="009D41DE" w:rsidRDefault="009D41DE" w:rsidP="009D41DE">
      <w:pPr>
        <w:spacing w:before="100" w:beforeAutospacing="1" w:after="100" w:afterAutospacing="1" w:line="240" w:lineRule="auto"/>
        <w:ind w:left="426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……………………………………………………………………………………………..</w:t>
      </w:r>
    </w:p>
    <w:p w:rsidR="008D4EBD" w:rsidRDefault="008D4EBD" w:rsidP="008D4EB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2F569B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           b-</w:t>
      </w:r>
      <w:r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5E5C77"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>Relevez et expliquez un procédé d’écriture qui en rend compte</w:t>
      </w:r>
      <w:r w:rsidRP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>.</w:t>
      </w:r>
      <w:r w:rsidR="005E5C77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(1pt)</w:t>
      </w:r>
    </w:p>
    <w:p w:rsidR="009D41DE" w:rsidRDefault="009D41DE" w:rsidP="008D4EB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9D41DE" w:rsidRDefault="009D41DE" w:rsidP="008D4EB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9D41DE" w:rsidRDefault="009D41DE" w:rsidP="008D4EB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9D41DE" w:rsidRDefault="009D41DE" w:rsidP="008D4EB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5E5C77" w:rsidRDefault="009D41DE" w:rsidP="009D41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5E5C77" w:rsidRDefault="005E5C77" w:rsidP="005E5C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A quoi nous appelle l’auteur dans le dernier paragraphe ? Justifiez votre réponse par un indice textuel. (2pts)</w:t>
      </w:r>
    </w:p>
    <w:p w:rsidR="009D41DE" w:rsidRDefault="009D41DE" w:rsidP="009D41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</w:t>
      </w:r>
    </w:p>
    <w:p w:rsidR="009D41DE" w:rsidRDefault="009D41DE" w:rsidP="009D41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</w:t>
      </w:r>
    </w:p>
    <w:p w:rsidR="009D41DE" w:rsidRDefault="009D41DE" w:rsidP="009D41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</w:t>
      </w:r>
    </w:p>
    <w:p w:rsidR="009D41DE" w:rsidRDefault="009D41DE" w:rsidP="009D41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</w:t>
      </w:r>
    </w:p>
    <w:p w:rsidR="009D41DE" w:rsidRPr="009D41DE" w:rsidRDefault="009D41DE" w:rsidP="00BB7A2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…………………………………………………………………………………………………</w:t>
      </w:r>
    </w:p>
    <w:p w:rsidR="0000140B" w:rsidRDefault="001A06B3" w:rsidP="008D4EBD">
      <w:pPr>
        <w:rPr>
          <w:b/>
          <w:bCs/>
          <w:sz w:val="28"/>
          <w:szCs w:val="28"/>
        </w:rPr>
      </w:pPr>
      <w:r w:rsidRPr="001A06B3">
        <w:rPr>
          <w:b/>
          <w:bCs/>
          <w:sz w:val="28"/>
          <w:szCs w:val="28"/>
        </w:rPr>
        <w:t>II – Langue :</w:t>
      </w:r>
    </w:p>
    <w:p w:rsidR="000A4F42" w:rsidRPr="000A4F42" w:rsidRDefault="000A4F42" w:rsidP="000A4F42">
      <w:pPr>
        <w:pStyle w:val="Paragraphedeliste"/>
        <w:numPr>
          <w:ilvl w:val="0"/>
          <w:numId w:val="6"/>
        </w:num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A4F42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lang w:eastAsia="fr-FR"/>
        </w:rPr>
        <w:t xml:space="preserve">« </w:t>
      </w:r>
      <w:r w:rsidRPr="000A4F42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>La valeur</w:t>
      </w:r>
      <w:r w:rsidRPr="000A4F42">
        <w:rPr>
          <w:rFonts w:asciiTheme="majorBidi" w:eastAsia="Times New Roman" w:hAnsiTheme="majorBidi" w:cstheme="majorBidi"/>
          <w:i/>
          <w:iCs/>
          <w:sz w:val="28"/>
          <w:szCs w:val="28"/>
          <w:lang w:eastAsia="fr-FR"/>
        </w:rPr>
        <w:t xml:space="preserve"> d’un individu se mesure à sa capacité à afficher les bons signes. »</w:t>
      </w:r>
    </w:p>
    <w:p w:rsidR="00740D20" w:rsidRPr="000A4F42" w:rsidRDefault="00740D20" w:rsidP="000A4F42">
      <w:pPr>
        <w:pStyle w:val="Paragraphedeliste"/>
        <w:rPr>
          <w:rFonts w:asciiTheme="majorBidi" w:hAnsiTheme="majorBidi" w:cstheme="majorBidi"/>
          <w:sz w:val="28"/>
          <w:szCs w:val="28"/>
        </w:rPr>
      </w:pPr>
    </w:p>
    <w:p w:rsidR="000A4F42" w:rsidRDefault="000A4F42" w:rsidP="000A4F4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0A4F42">
        <w:rPr>
          <w:rFonts w:asciiTheme="majorBidi" w:hAnsiTheme="majorBidi" w:cstheme="majorBidi"/>
          <w:sz w:val="28"/>
          <w:szCs w:val="28"/>
        </w:rPr>
        <w:t xml:space="preserve">Selon le contexte de la phrase, donnez un synonyme du mot </w:t>
      </w:r>
      <w:proofErr w:type="gramStart"/>
      <w:r w:rsidRPr="000A4F42">
        <w:rPr>
          <w:rFonts w:asciiTheme="majorBidi" w:hAnsiTheme="majorBidi" w:cstheme="majorBidi"/>
          <w:sz w:val="28"/>
          <w:szCs w:val="28"/>
        </w:rPr>
        <w:t>souligné .</w:t>
      </w:r>
      <w:proofErr w:type="gramEnd"/>
      <w:r w:rsidRPr="000A4F42">
        <w:rPr>
          <w:rFonts w:asciiTheme="majorBidi" w:hAnsiTheme="majorBidi" w:cstheme="majorBidi"/>
          <w:sz w:val="28"/>
          <w:szCs w:val="28"/>
        </w:rPr>
        <w:t xml:space="preserve"> (0.5pt)</w:t>
      </w:r>
    </w:p>
    <w:p w:rsidR="002F569B" w:rsidRDefault="002F569B" w:rsidP="002F569B">
      <w:pPr>
        <w:pStyle w:val="Paragraphedeliste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………………………………………………………………………………….</w:t>
      </w:r>
    </w:p>
    <w:p w:rsidR="002F569B" w:rsidRPr="000A4F42" w:rsidRDefault="002F569B" w:rsidP="002F569B">
      <w:pPr>
        <w:pStyle w:val="Paragraphedeliste"/>
        <w:ind w:left="1080"/>
        <w:rPr>
          <w:rFonts w:asciiTheme="majorBidi" w:hAnsiTheme="majorBidi" w:cstheme="majorBidi"/>
          <w:sz w:val="28"/>
          <w:szCs w:val="28"/>
        </w:rPr>
      </w:pPr>
    </w:p>
    <w:p w:rsidR="000A4F42" w:rsidRDefault="000A4F42" w:rsidP="000A4F4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0A4F42">
        <w:rPr>
          <w:rFonts w:asciiTheme="majorBidi" w:hAnsiTheme="majorBidi" w:cstheme="majorBidi"/>
          <w:sz w:val="28"/>
          <w:szCs w:val="28"/>
        </w:rPr>
        <w:t>Utilisez le nom « </w:t>
      </w:r>
      <w:r w:rsidRPr="000A4F42">
        <w:rPr>
          <w:rFonts w:asciiTheme="majorBidi" w:hAnsiTheme="majorBidi" w:cstheme="majorBidi"/>
          <w:b/>
          <w:bCs/>
          <w:sz w:val="28"/>
          <w:szCs w:val="28"/>
        </w:rPr>
        <w:t>valeur</w:t>
      </w:r>
      <w:r w:rsidRPr="000A4F42">
        <w:rPr>
          <w:rFonts w:asciiTheme="majorBidi" w:hAnsiTheme="majorBidi" w:cstheme="majorBidi"/>
          <w:sz w:val="28"/>
          <w:szCs w:val="28"/>
        </w:rPr>
        <w:t xml:space="preserve"> » dans une phrase personnelle où il aura </w:t>
      </w:r>
      <w:r w:rsidRPr="002F569B">
        <w:rPr>
          <w:rFonts w:asciiTheme="majorBidi" w:hAnsiTheme="majorBidi" w:cstheme="majorBidi"/>
          <w:sz w:val="28"/>
          <w:szCs w:val="28"/>
          <w:u w:val="single"/>
        </w:rPr>
        <w:t>un autre sens</w:t>
      </w:r>
      <w:r w:rsidRPr="000A4F42">
        <w:rPr>
          <w:rFonts w:asciiTheme="majorBidi" w:hAnsiTheme="majorBidi" w:cstheme="majorBidi"/>
          <w:sz w:val="28"/>
          <w:szCs w:val="28"/>
        </w:rPr>
        <w:t>. (0.5pt)</w:t>
      </w:r>
    </w:p>
    <w:p w:rsidR="002F569B" w:rsidRDefault="002F569B" w:rsidP="002F569B">
      <w:pPr>
        <w:pStyle w:val="Paragraphedeliste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…………………………………………………………………………………….</w:t>
      </w:r>
    </w:p>
    <w:p w:rsidR="002F569B" w:rsidRPr="000A4F42" w:rsidRDefault="002F569B" w:rsidP="002F569B">
      <w:pPr>
        <w:pStyle w:val="Paragraphedeliste"/>
        <w:ind w:left="1080"/>
        <w:rPr>
          <w:rFonts w:asciiTheme="majorBidi" w:hAnsiTheme="majorBidi" w:cstheme="majorBidi"/>
          <w:sz w:val="28"/>
          <w:szCs w:val="28"/>
        </w:rPr>
      </w:pPr>
    </w:p>
    <w:p w:rsidR="000A4F42" w:rsidRDefault="002F569B" w:rsidP="000A4F42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F569B">
        <w:rPr>
          <w:rFonts w:asciiTheme="majorBidi" w:hAnsiTheme="majorBidi" w:cstheme="majorBidi"/>
          <w:sz w:val="28"/>
          <w:szCs w:val="28"/>
        </w:rPr>
        <w:t xml:space="preserve">« </w:t>
      </w:r>
      <w:r>
        <w:rPr>
          <w:rFonts w:asciiTheme="majorBidi" w:hAnsiTheme="majorBidi" w:cstheme="majorBidi"/>
          <w:sz w:val="28"/>
          <w:szCs w:val="28"/>
        </w:rPr>
        <w:t xml:space="preserve">Il faut prendre </w:t>
      </w:r>
      <w:r w:rsidRPr="002F569B">
        <w:rPr>
          <w:rFonts w:asciiTheme="majorBidi" w:hAnsiTheme="majorBidi" w:cstheme="majorBidi"/>
          <w:sz w:val="28"/>
          <w:szCs w:val="28"/>
        </w:rPr>
        <w:t>conscience des effets de la publicité sur leurs désirs et comportements. » </w:t>
      </w:r>
    </w:p>
    <w:p w:rsidR="002F569B" w:rsidRDefault="002F569B" w:rsidP="002F569B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Réécrivez la phrase en commençant par : (1pt)</w:t>
      </w:r>
    </w:p>
    <w:p w:rsidR="002F569B" w:rsidRDefault="002F569B" w:rsidP="002F569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→ Il est nécessaire que les consommateurs ………..………………………………….....</w:t>
      </w:r>
    </w:p>
    <w:p w:rsidR="002F569B" w:rsidRPr="002F569B" w:rsidRDefault="002F569B" w:rsidP="002F569B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Conjuguez le verbe entre parenthèse au temps et au mode convenable : (1pt)</w:t>
      </w:r>
    </w:p>
    <w:p w:rsidR="002F569B" w:rsidRPr="00BB7A29" w:rsidRDefault="002F569B" w:rsidP="00BB7A29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2F569B">
        <w:rPr>
          <w:rStyle w:val="Accentuation"/>
          <w:sz w:val="28"/>
          <w:szCs w:val="28"/>
        </w:rPr>
        <w:t>Si la publicité ne</w:t>
      </w:r>
      <w:r w:rsidR="009D41DE">
        <w:rPr>
          <w:rStyle w:val="Accentuation"/>
          <w:sz w:val="28"/>
          <w:szCs w:val="28"/>
        </w:rPr>
        <w:t xml:space="preserve"> construisait pas une société de</w:t>
      </w:r>
      <w:r w:rsidRPr="002F569B">
        <w:rPr>
          <w:rStyle w:val="Accentuation"/>
          <w:sz w:val="28"/>
          <w:szCs w:val="28"/>
        </w:rPr>
        <w:t xml:space="preserve"> spe</w:t>
      </w:r>
      <w:r>
        <w:rPr>
          <w:rStyle w:val="Accentuation"/>
          <w:sz w:val="28"/>
          <w:szCs w:val="28"/>
        </w:rPr>
        <w:t xml:space="preserve">ctacle, l’être ne se                    </w:t>
      </w:r>
      <w:proofErr w:type="gramStart"/>
      <w:r>
        <w:rPr>
          <w:rStyle w:val="Accentuation"/>
          <w:sz w:val="28"/>
          <w:szCs w:val="28"/>
        </w:rPr>
        <w:t xml:space="preserve">( </w:t>
      </w:r>
      <w:r w:rsidRPr="002F569B">
        <w:rPr>
          <w:rStyle w:val="Accentuation"/>
          <w:b/>
          <w:bCs/>
          <w:sz w:val="28"/>
          <w:szCs w:val="28"/>
        </w:rPr>
        <w:t>confondre</w:t>
      </w:r>
      <w:proofErr w:type="gramEnd"/>
      <w:r>
        <w:rPr>
          <w:rStyle w:val="Accentuation"/>
          <w:sz w:val="28"/>
          <w:szCs w:val="28"/>
        </w:rPr>
        <w:t xml:space="preserve"> ) </w:t>
      </w:r>
      <w:r w:rsidRPr="002F569B">
        <w:rPr>
          <w:rStyle w:val="Accentuation"/>
          <w:sz w:val="28"/>
          <w:szCs w:val="28"/>
        </w:rPr>
        <w:t xml:space="preserve"> </w:t>
      </w:r>
      <w:r>
        <w:rPr>
          <w:rStyle w:val="Accentuation"/>
          <w:sz w:val="28"/>
          <w:szCs w:val="28"/>
        </w:rPr>
        <w:t>…………………………………………</w:t>
      </w:r>
      <w:r w:rsidR="00DA6952">
        <w:rPr>
          <w:rStyle w:val="Accentuation"/>
          <w:sz w:val="28"/>
          <w:szCs w:val="28"/>
        </w:rPr>
        <w:t xml:space="preserve">………   </w:t>
      </w:r>
      <w:r w:rsidRPr="002F569B">
        <w:rPr>
          <w:rStyle w:val="Accentuation"/>
          <w:sz w:val="28"/>
          <w:szCs w:val="28"/>
        </w:rPr>
        <w:t>pas avec le paraître.</w:t>
      </w:r>
    </w:p>
    <w:p w:rsidR="002F569B" w:rsidRDefault="002F569B" w:rsidP="002F569B">
      <w:pPr>
        <w:rPr>
          <w:b/>
          <w:bCs/>
          <w:sz w:val="28"/>
          <w:szCs w:val="28"/>
        </w:rPr>
      </w:pPr>
      <w:r w:rsidRPr="002F569B">
        <w:rPr>
          <w:b/>
          <w:bCs/>
          <w:sz w:val="28"/>
          <w:szCs w:val="28"/>
        </w:rPr>
        <w:t>III – Essai :</w:t>
      </w:r>
      <w:r>
        <w:rPr>
          <w:b/>
          <w:bCs/>
          <w:sz w:val="28"/>
          <w:szCs w:val="28"/>
        </w:rPr>
        <w:t xml:space="preserve"> (10pts)</w:t>
      </w:r>
    </w:p>
    <w:p w:rsidR="002F569B" w:rsidRPr="002F569B" w:rsidRDefault="002F569B" w:rsidP="002F569B">
      <w:pPr>
        <w:rPr>
          <w:rFonts w:asciiTheme="majorBidi" w:hAnsiTheme="majorBidi" w:cstheme="majorBidi"/>
          <w:sz w:val="28"/>
          <w:szCs w:val="28"/>
        </w:rPr>
      </w:pPr>
      <w:r w:rsidRPr="002F569B">
        <w:rPr>
          <w:rFonts w:asciiTheme="majorBidi" w:hAnsiTheme="majorBidi" w:cstheme="majorBidi"/>
          <w:i/>
          <w:iCs/>
          <w:sz w:val="28"/>
          <w:szCs w:val="28"/>
        </w:rPr>
        <w:t>« </w:t>
      </w:r>
      <w:r w:rsidRPr="002F569B">
        <w:rPr>
          <w:rFonts w:asciiTheme="majorBidi" w:eastAsia="Times New Roman" w:hAnsiTheme="majorBidi" w:cstheme="majorBidi"/>
          <w:i/>
          <w:iCs/>
          <w:sz w:val="28"/>
          <w:szCs w:val="28"/>
          <w:lang w:eastAsia="fr-FR"/>
        </w:rPr>
        <w:t>Dans ce contexte, l’image publicitaire devient un outil de domination. Elle façonne les rêves, oriente les aspirations, discipline les comportements.</w:t>
      </w:r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 » </w:t>
      </w:r>
      <w:proofErr w:type="gramStart"/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>affirme</w:t>
      </w:r>
      <w:proofErr w:type="gramEnd"/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>Ignasio</w:t>
      </w:r>
      <w:proofErr w:type="spellEnd"/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>Ramonet</w:t>
      </w:r>
      <w:proofErr w:type="spellEnd"/>
      <w:r w:rsidRPr="002F569B">
        <w:rPr>
          <w:rFonts w:asciiTheme="majorBidi" w:eastAsia="Times New Roman" w:hAnsiTheme="majorBidi" w:cstheme="majorBidi"/>
          <w:sz w:val="28"/>
          <w:szCs w:val="28"/>
          <w:lang w:eastAsia="fr-FR"/>
        </w:rPr>
        <w:t>.</w:t>
      </w:r>
    </w:p>
    <w:p w:rsidR="002F569B" w:rsidRPr="002F569B" w:rsidRDefault="002F569B" w:rsidP="002F569B">
      <w:pPr>
        <w:pStyle w:val="NormalWeb"/>
        <w:rPr>
          <w:rFonts w:asciiTheme="majorBidi" w:hAnsiTheme="majorBidi" w:cstheme="majorBidi"/>
        </w:rPr>
      </w:pPr>
      <w:r w:rsidRPr="002F569B">
        <w:rPr>
          <w:rStyle w:val="lev"/>
          <w:rFonts w:asciiTheme="majorBidi" w:hAnsiTheme="majorBidi" w:cstheme="majorBidi"/>
        </w:rPr>
        <w:t>A votre avis</w:t>
      </w:r>
      <w:r w:rsidR="00BB7A29">
        <w:rPr>
          <w:rStyle w:val="lev"/>
          <w:rFonts w:asciiTheme="majorBidi" w:hAnsiTheme="majorBidi" w:cstheme="majorBidi"/>
        </w:rPr>
        <w:t>,</w:t>
      </w:r>
      <w:r w:rsidRPr="002F569B">
        <w:rPr>
          <w:rStyle w:val="lev"/>
          <w:rFonts w:asciiTheme="majorBidi" w:hAnsiTheme="majorBidi" w:cstheme="majorBidi"/>
        </w:rPr>
        <w:t xml:space="preserve"> l’image publicitai</w:t>
      </w:r>
      <w:r w:rsidR="009D41DE">
        <w:rPr>
          <w:rStyle w:val="lev"/>
          <w:rFonts w:asciiTheme="majorBidi" w:hAnsiTheme="majorBidi" w:cstheme="majorBidi"/>
        </w:rPr>
        <w:t xml:space="preserve">re influence-t-elle toujours </w:t>
      </w:r>
      <w:r w:rsidRPr="002F569B">
        <w:rPr>
          <w:rStyle w:val="lev"/>
          <w:rFonts w:asciiTheme="majorBidi" w:hAnsiTheme="majorBidi" w:cstheme="majorBidi"/>
        </w:rPr>
        <w:t xml:space="preserve"> notre manière de penser et de vivre</w:t>
      </w:r>
      <w:r w:rsidR="009D41DE">
        <w:rPr>
          <w:rStyle w:val="lev"/>
          <w:rFonts w:asciiTheme="majorBidi" w:hAnsiTheme="majorBidi" w:cstheme="majorBidi"/>
        </w:rPr>
        <w:t xml:space="preserve"> d’une façon négative </w:t>
      </w:r>
      <w:r w:rsidRPr="002F569B">
        <w:rPr>
          <w:rStyle w:val="lev"/>
          <w:rFonts w:asciiTheme="majorBidi" w:hAnsiTheme="majorBidi" w:cstheme="majorBidi"/>
        </w:rPr>
        <w:t xml:space="preserve">? </w:t>
      </w:r>
    </w:p>
    <w:p w:rsidR="00DA6952" w:rsidRDefault="002F569B" w:rsidP="002F569B">
      <w:pPr>
        <w:rPr>
          <w:rFonts w:asciiTheme="majorBidi" w:hAnsiTheme="majorBidi" w:cstheme="majorBidi"/>
          <w:sz w:val="28"/>
          <w:szCs w:val="28"/>
        </w:rPr>
      </w:pPr>
      <w:r w:rsidRPr="002F569B">
        <w:rPr>
          <w:rFonts w:asciiTheme="majorBidi" w:hAnsiTheme="majorBidi" w:cstheme="majorBidi"/>
          <w:b/>
          <w:bCs/>
          <w:sz w:val="28"/>
          <w:szCs w:val="28"/>
        </w:rPr>
        <w:t>V</w:t>
      </w:r>
      <w:r>
        <w:rPr>
          <w:rFonts w:asciiTheme="majorBidi" w:hAnsiTheme="majorBidi" w:cstheme="majorBidi"/>
          <w:sz w:val="28"/>
          <w:szCs w:val="28"/>
        </w:rPr>
        <w:t>ous répondez à</w:t>
      </w:r>
      <w:r w:rsidRPr="002F569B">
        <w:rPr>
          <w:rFonts w:asciiTheme="majorBidi" w:hAnsiTheme="majorBidi" w:cstheme="majorBidi"/>
          <w:sz w:val="28"/>
          <w:szCs w:val="28"/>
        </w:rPr>
        <w:t xml:space="preserve"> cette question dans un texte argumentatif cohérent fondé sur des arguments et des exemples précis.</w:t>
      </w:r>
    </w:p>
    <w:p w:rsidR="002F569B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DA6952" w:rsidRDefault="00DA6952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BB7A29" w:rsidRDefault="00BB7A29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BB7A29" w:rsidRDefault="00BB7A29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p w:rsidR="007C30ED" w:rsidRPr="00DA6952" w:rsidRDefault="007C30ED" w:rsidP="00DA695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………………………………………………………………………………………………….</w:t>
      </w:r>
    </w:p>
    <w:sectPr w:rsidR="007C30ED" w:rsidRPr="00DA6952" w:rsidSect="001A06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D426D"/>
    <w:multiLevelType w:val="hybridMultilevel"/>
    <w:tmpl w:val="744850DC"/>
    <w:lvl w:ilvl="0" w:tplc="8E8291B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i w:val="0"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B7EA5"/>
    <w:multiLevelType w:val="hybridMultilevel"/>
    <w:tmpl w:val="98C8D634"/>
    <w:lvl w:ilvl="0" w:tplc="9C48EA9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AC05AB"/>
    <w:multiLevelType w:val="hybridMultilevel"/>
    <w:tmpl w:val="BABA1DE6"/>
    <w:lvl w:ilvl="0" w:tplc="BE0C56A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1D582D"/>
    <w:multiLevelType w:val="hybridMultilevel"/>
    <w:tmpl w:val="BD86320E"/>
    <w:lvl w:ilvl="0" w:tplc="2B64F2FE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A30EB6"/>
    <w:multiLevelType w:val="hybridMultilevel"/>
    <w:tmpl w:val="D1AA162A"/>
    <w:lvl w:ilvl="0" w:tplc="88BE5078">
      <w:start w:val="1"/>
      <w:numFmt w:val="decimal"/>
      <w:lvlText w:val="%1-"/>
      <w:lvlJc w:val="left"/>
      <w:pPr>
        <w:ind w:left="786" w:hanging="360"/>
      </w:pPr>
      <w:rPr>
        <w:rFonts w:hAnsi="Symbo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530536A5"/>
    <w:multiLevelType w:val="hybridMultilevel"/>
    <w:tmpl w:val="7E589AA6"/>
    <w:lvl w:ilvl="0" w:tplc="E9806900">
      <w:numFmt w:val="bullet"/>
      <w:lvlText w:val=""/>
      <w:lvlJc w:val="left"/>
      <w:pPr>
        <w:ind w:left="1146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53147447"/>
    <w:multiLevelType w:val="hybridMultilevel"/>
    <w:tmpl w:val="4C0CDFA4"/>
    <w:lvl w:ilvl="0" w:tplc="092093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6D0685"/>
    <w:multiLevelType w:val="hybridMultilevel"/>
    <w:tmpl w:val="71CAE544"/>
    <w:lvl w:ilvl="0" w:tplc="878CA48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D4EBD"/>
    <w:rsid w:val="0000140B"/>
    <w:rsid w:val="000A4F42"/>
    <w:rsid w:val="001A06B3"/>
    <w:rsid w:val="002B3FBB"/>
    <w:rsid w:val="002F569B"/>
    <w:rsid w:val="0043064C"/>
    <w:rsid w:val="005A2A9C"/>
    <w:rsid w:val="005E5C77"/>
    <w:rsid w:val="00740D20"/>
    <w:rsid w:val="007C30ED"/>
    <w:rsid w:val="008D4EBD"/>
    <w:rsid w:val="00967C9E"/>
    <w:rsid w:val="009D41DE"/>
    <w:rsid w:val="00BB7A29"/>
    <w:rsid w:val="00CF2689"/>
    <w:rsid w:val="00D12E7D"/>
    <w:rsid w:val="00DA6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D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8D4EBD"/>
    <w:rPr>
      <w:b/>
      <w:bCs/>
    </w:rPr>
  </w:style>
  <w:style w:type="character" w:styleId="Accentuation">
    <w:name w:val="Emphasis"/>
    <w:basedOn w:val="Policepardfaut"/>
    <w:uiPriority w:val="20"/>
    <w:qFormat/>
    <w:rsid w:val="008D4EBD"/>
    <w:rPr>
      <w:i/>
      <w:iCs/>
    </w:rPr>
  </w:style>
  <w:style w:type="paragraph" w:styleId="Paragraphedeliste">
    <w:name w:val="List Paragraph"/>
    <w:basedOn w:val="Normal"/>
    <w:uiPriority w:val="34"/>
    <w:qFormat/>
    <w:rsid w:val="008D4EB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5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6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972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2026-04-14T08:14:00Z</dcterms:created>
  <dcterms:modified xsi:type="dcterms:W3CDTF">2026-04-14T08:20:00Z</dcterms:modified>
</cp:coreProperties>
</file>