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719" w:rsidRDefault="00427719" w:rsidP="00A1729E">
      <w:pPr>
        <w:tabs>
          <w:tab w:val="right" w:pos="9072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 xml:space="preserve">Prof : </w:t>
      </w:r>
    </w:p>
    <w:p w:rsidR="00FB034A" w:rsidRPr="005D361D" w:rsidRDefault="00FB034A" w:rsidP="00427719">
      <w:pPr>
        <w:tabs>
          <w:tab w:val="right" w:pos="9072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b/>
          <w:color w:val="002060"/>
          <w:sz w:val="24"/>
          <w:szCs w:val="24"/>
        </w:rPr>
        <w:t>Activité : Grammaire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 : 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ab/>
        <w:t>4</w:t>
      </w:r>
      <w:r w:rsidRPr="005D361D">
        <w:rPr>
          <w:rFonts w:ascii="Times New Roman" w:hAnsi="Times New Roman" w:cs="Times New Roman"/>
          <w:color w:val="002060"/>
          <w:sz w:val="24"/>
          <w:szCs w:val="24"/>
          <w:vertAlign w:val="superscript"/>
        </w:rPr>
        <w:t>ème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 L</w:t>
      </w:r>
      <w:r w:rsidR="00427719">
        <w:rPr>
          <w:rFonts w:ascii="Times New Roman" w:hAnsi="Times New Roman" w:cs="Times New Roman"/>
          <w:color w:val="002060"/>
          <w:sz w:val="24"/>
          <w:szCs w:val="24"/>
        </w:rPr>
        <w:t>1+2</w:t>
      </w:r>
    </w:p>
    <w:p w:rsidR="00FB034A" w:rsidRPr="005D361D" w:rsidRDefault="00FB034A" w:rsidP="00427719">
      <w:pPr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        </w:t>
      </w:r>
      <w:r w:rsidRPr="005D361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 xml:space="preserve">L’expression de la conséquence et de la concession </w:t>
      </w:r>
    </w:p>
    <w:p w:rsidR="00C82360" w:rsidRPr="005D361D" w:rsidRDefault="00C82360" w:rsidP="00427719">
      <w:pPr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</w:p>
    <w:p w:rsidR="00B53ABE" w:rsidRPr="00C960C7" w:rsidRDefault="00C960C7" w:rsidP="00C960C7">
      <w:pPr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 xml:space="preserve"> </w:t>
      </w:r>
      <w:r w:rsidRPr="00C960C7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I-</w:t>
      </w:r>
      <w:r w:rsidR="00FB034A" w:rsidRPr="00C960C7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L’expression de la conséquence</w:t>
      </w:r>
      <w:r w:rsidR="00FB034A" w:rsidRPr="00C960C7">
        <w:rPr>
          <w:rFonts w:ascii="Times New Roman" w:hAnsi="Times New Roman" w:cs="Times New Roman"/>
          <w:b/>
          <w:color w:val="002060"/>
          <w:sz w:val="24"/>
          <w:szCs w:val="24"/>
        </w:rPr>
        <w:t> :</w:t>
      </w:r>
    </w:p>
    <w:p w:rsidR="007F0E57" w:rsidRPr="003A6588" w:rsidRDefault="003A6588" w:rsidP="00427719">
      <w:p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 xml:space="preserve">P- Apollinaire aspire à </w:t>
      </w:r>
      <w:r w:rsidR="007F0E57">
        <w:rPr>
          <w:rFonts w:ascii="Times New Roman" w:hAnsi="Times New Roman" w:cs="Times New Roman"/>
          <w:color w:val="002060"/>
          <w:sz w:val="24"/>
          <w:szCs w:val="24"/>
        </w:rPr>
        <w:t>la modernité si bien qu’il se libère des contraintes poétiques traditionnelles.</w:t>
      </w:r>
    </w:p>
    <w:p w:rsidR="00B53ABE" w:rsidRPr="005D361D" w:rsidRDefault="007F0E57" w:rsidP="00427719">
      <w:pPr>
        <w:tabs>
          <w:tab w:val="left" w:pos="4035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>→</w:t>
      </w:r>
      <w:r w:rsidR="00B53ABE" w:rsidRPr="005D361D">
        <w:rPr>
          <w:rFonts w:ascii="Times New Roman" w:hAnsi="Times New Roman" w:cs="Times New Roman"/>
          <w:color w:val="002060"/>
          <w:sz w:val="24"/>
          <w:szCs w:val="24"/>
        </w:rPr>
        <w:t>-La conséquence : le résultat, l’effet.</w:t>
      </w:r>
      <w:r w:rsidR="00B53ABE" w:rsidRPr="005D361D">
        <w:rPr>
          <w:rFonts w:ascii="Times New Roman" w:hAnsi="Times New Roman" w:cs="Times New Roman"/>
          <w:color w:val="002060"/>
          <w:sz w:val="24"/>
          <w:szCs w:val="24"/>
        </w:rPr>
        <w:tab/>
      </w:r>
    </w:p>
    <w:p w:rsidR="00B53ABE" w:rsidRPr="005D361D" w:rsidRDefault="007F0E57" w:rsidP="00427719">
      <w:p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>a</w:t>
      </w:r>
      <w:r w:rsidR="00B53ABE" w:rsidRPr="005D361D">
        <w:rPr>
          <w:rFonts w:ascii="Times New Roman" w:hAnsi="Times New Roman" w:cs="Times New Roman"/>
          <w:color w:val="002060"/>
          <w:sz w:val="24"/>
          <w:szCs w:val="24"/>
        </w:rPr>
        <w:t>-</w:t>
      </w:r>
      <w:r w:rsidR="00427719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="00B53ABE" w:rsidRPr="00427719">
        <w:rPr>
          <w:rFonts w:ascii="Times New Roman" w:hAnsi="Times New Roman" w:cs="Times New Roman"/>
          <w:b/>
          <w:i/>
          <w:color w:val="002060"/>
          <w:sz w:val="24"/>
          <w:szCs w:val="24"/>
        </w:rPr>
        <w:t>La conséquence n’est pas liée</w:t>
      </w:r>
      <w:r w:rsidR="00B53ABE"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="00B53ABE" w:rsidRPr="00427719">
        <w:rPr>
          <w:rFonts w:ascii="Times New Roman" w:hAnsi="Times New Roman" w:cs="Times New Roman"/>
          <w:b/>
          <w:i/>
          <w:color w:val="002060"/>
          <w:sz w:val="24"/>
          <w:szCs w:val="24"/>
        </w:rPr>
        <w:t>à un degré d’intensité</w:t>
      </w:r>
      <w:r w:rsidR="00B53ABE"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 : elle est exprimée à l’aide des </w:t>
      </w:r>
      <w:r>
        <w:rPr>
          <w:rFonts w:ascii="Times New Roman" w:hAnsi="Times New Roman" w:cs="Times New Roman"/>
          <w:color w:val="00206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C960C7">
        <w:rPr>
          <w:rFonts w:ascii="Times New Roman" w:hAnsi="Times New Roman" w:cs="Times New Roman"/>
          <w:color w:val="002060"/>
          <w:sz w:val="24"/>
          <w:szCs w:val="24"/>
        </w:rPr>
        <w:t>……………………………..</w:t>
      </w:r>
    </w:p>
    <w:p w:rsidR="00B53ABE" w:rsidRPr="00427719" w:rsidRDefault="007F0E57" w:rsidP="00427719">
      <w:pPr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>b</w:t>
      </w:r>
      <w:r w:rsidR="00B53ABE" w:rsidRPr="00826F82">
        <w:rPr>
          <w:rFonts w:ascii="Times New Roman" w:hAnsi="Times New Roman" w:cs="Times New Roman"/>
          <w:i/>
          <w:color w:val="002060"/>
          <w:sz w:val="24"/>
          <w:szCs w:val="24"/>
        </w:rPr>
        <w:t>-</w:t>
      </w:r>
      <w:r w:rsidR="00B53ABE" w:rsidRPr="00826F82">
        <w:rPr>
          <w:rFonts w:ascii="Times New Roman" w:hAnsi="Times New Roman" w:cs="Times New Roman"/>
          <w:b/>
          <w:i/>
          <w:color w:val="002060"/>
          <w:sz w:val="24"/>
          <w:szCs w:val="24"/>
        </w:rPr>
        <w:t>La conséquence liée à un degré d’intensité</w:t>
      </w:r>
      <w:r w:rsidR="00B53ABE" w:rsidRPr="00427719">
        <w:rPr>
          <w:rFonts w:ascii="Times New Roman" w:hAnsi="Times New Roman" w:cs="Times New Roman"/>
          <w:b/>
          <w:color w:val="002060"/>
          <w:sz w:val="24"/>
          <w:szCs w:val="24"/>
        </w:rPr>
        <w:t> :</w:t>
      </w:r>
    </w:p>
    <w:p w:rsidR="00B53ABE" w:rsidRPr="005D361D" w:rsidRDefault="00B53ABE" w:rsidP="00427719">
      <w:p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  <w:u w:val="single"/>
        </w:rPr>
        <w:t>Exercice n°2 P.151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 : </w:t>
      </w:r>
      <w:r w:rsidR="00C82360"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      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>Les subordonnées circonstancielles de conséquence :</w:t>
      </w:r>
    </w:p>
    <w:p w:rsidR="00B53ABE" w:rsidRPr="005D361D" w:rsidRDefault="00B53ABE" w:rsidP="00427719">
      <w:p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F0E57">
        <w:rPr>
          <w:rFonts w:ascii="Times New Roman" w:hAnsi="Times New Roman" w:cs="Times New Roman"/>
          <w:color w:val="002060"/>
          <w:sz w:val="24"/>
          <w:szCs w:val="24"/>
        </w:rPr>
        <w:t>…………………………………………………………………………………………………</w:t>
      </w:r>
      <w:r w:rsidR="00C960C7">
        <w:rPr>
          <w:rFonts w:ascii="Times New Roman" w:hAnsi="Times New Roman" w:cs="Times New Roman"/>
          <w:color w:val="002060"/>
          <w:sz w:val="24"/>
          <w:szCs w:val="24"/>
        </w:rPr>
        <w:t>……………………………………………………………..</w:t>
      </w:r>
    </w:p>
    <w:p w:rsidR="00B53ABE" w:rsidRPr="005D361D" w:rsidRDefault="00B53ABE" w:rsidP="00427719">
      <w:p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  <w:u w:val="single"/>
        </w:rPr>
        <w:t>Exercice n°1 p.151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> :</w:t>
      </w:r>
      <w:r w:rsidR="00C82360"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    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>Les sub.circ.</w:t>
      </w:r>
      <w:r w:rsidR="00C82360" w:rsidRPr="005D361D">
        <w:rPr>
          <w:rFonts w:ascii="Times New Roman" w:hAnsi="Times New Roman" w:cs="Times New Roman"/>
          <w:color w:val="002060"/>
          <w:sz w:val="24"/>
          <w:szCs w:val="24"/>
        </w:rPr>
        <w:t>consécutives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> :</w:t>
      </w:r>
    </w:p>
    <w:p w:rsidR="00743780" w:rsidRPr="005D361D" w:rsidRDefault="00B53ABE" w:rsidP="00427719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>………………………………………………………………………………………</w:t>
      </w:r>
      <w:r w:rsidR="00743780" w:rsidRPr="005D361D">
        <w:rPr>
          <w:rFonts w:ascii="Times New Roman" w:hAnsi="Times New Roman" w:cs="Times New Roman"/>
          <w:color w:val="002060"/>
          <w:sz w:val="24"/>
          <w:szCs w:val="24"/>
        </w:rPr>
        <w:t>…</w:t>
      </w:r>
      <w:r w:rsidR="00C960C7">
        <w:rPr>
          <w:rFonts w:ascii="Times New Roman" w:hAnsi="Times New Roman" w:cs="Times New Roman"/>
          <w:color w:val="002060"/>
          <w:sz w:val="24"/>
          <w:szCs w:val="24"/>
        </w:rPr>
        <w:t>………………</w:t>
      </w:r>
    </w:p>
    <w:p w:rsidR="00B53ABE" w:rsidRDefault="00B53ABE" w:rsidP="00427719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>……</w:t>
      </w:r>
      <w:r w:rsidR="007F0E57">
        <w:rPr>
          <w:rFonts w:ascii="Times New Roman" w:hAnsi="Times New Roman" w:cs="Times New Roman"/>
          <w:color w:val="002060"/>
          <w:sz w:val="24"/>
          <w:szCs w:val="24"/>
        </w:rPr>
        <w:t>……………………………………………………………………………………</w:t>
      </w:r>
      <w:r w:rsidR="00C960C7">
        <w:rPr>
          <w:rFonts w:ascii="Times New Roman" w:hAnsi="Times New Roman" w:cs="Times New Roman"/>
          <w:color w:val="002060"/>
          <w:sz w:val="24"/>
          <w:szCs w:val="24"/>
        </w:rPr>
        <w:t>………………</w:t>
      </w:r>
    </w:p>
    <w:p w:rsidR="007F0E57" w:rsidRDefault="007F0E57" w:rsidP="00427719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>.......................................................................................................................................</w:t>
      </w:r>
      <w:r w:rsidR="00C960C7">
        <w:rPr>
          <w:rFonts w:ascii="Times New Roman" w:hAnsi="Times New Roman" w:cs="Times New Roman"/>
          <w:color w:val="002060"/>
          <w:sz w:val="24"/>
          <w:szCs w:val="24"/>
        </w:rPr>
        <w:t>......................</w:t>
      </w:r>
    </w:p>
    <w:p w:rsidR="007F0E57" w:rsidRDefault="007F0E57" w:rsidP="00427719">
      <w:p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:rsidR="00643B77" w:rsidRPr="005D361D" w:rsidRDefault="00643B77" w:rsidP="00427719">
      <w:p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  <w:u w:val="single"/>
        </w:rPr>
        <w:t>Exercice n°3 p152 :</w:t>
      </w:r>
    </w:p>
    <w:p w:rsidR="00643B77" w:rsidRDefault="00643B77" w:rsidP="00427719">
      <w:p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>…………………………………………………………………………………………………</w:t>
      </w:r>
      <w:r w:rsidR="00C960C7">
        <w:rPr>
          <w:rFonts w:ascii="Times New Roman" w:hAnsi="Times New Roman" w:cs="Times New Roman"/>
          <w:color w:val="002060"/>
          <w:sz w:val="24"/>
          <w:szCs w:val="24"/>
        </w:rPr>
        <w:t>………………</w:t>
      </w:r>
    </w:p>
    <w:p w:rsidR="00427719" w:rsidRDefault="007F0E57" w:rsidP="00427719">
      <w:pPr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</w:t>
      </w:r>
      <w:r w:rsidR="00C960C7">
        <w:rPr>
          <w:rFonts w:ascii="Times New Roman" w:hAnsi="Times New Roman" w:cs="Times New Roman"/>
          <w:color w:val="002060"/>
          <w:sz w:val="24"/>
          <w:szCs w:val="24"/>
        </w:rPr>
        <w:t>………………………………..</w:t>
      </w:r>
    </w:p>
    <w:p w:rsidR="00427719" w:rsidRPr="005D361D" w:rsidRDefault="00643B77" w:rsidP="00427719">
      <w:pPr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b/>
          <w:color w:val="002060"/>
          <w:sz w:val="28"/>
          <w:szCs w:val="28"/>
        </w:rPr>
        <w:t>→</w:t>
      </w:r>
      <w:r w:rsidRPr="005D361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="00630882" w:rsidRPr="005D361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La conséquence est </w:t>
      </w:r>
      <w:r w:rsidRPr="005D361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="00630882" w:rsidRPr="005D361D">
        <w:rPr>
          <w:rFonts w:ascii="Times New Roman" w:hAnsi="Times New Roman" w:cs="Times New Roman"/>
          <w:b/>
          <w:color w:val="002060"/>
          <w:sz w:val="24"/>
          <w:szCs w:val="24"/>
        </w:rPr>
        <w:t>introduite pa</w:t>
      </w:r>
      <w:r w:rsidR="00630882" w:rsidRPr="005D361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 xml:space="preserve">r la </w:t>
      </w:r>
      <w:r w:rsidR="00C82360" w:rsidRPr="005D361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 xml:space="preserve">corrélation </w:t>
      </w:r>
      <w:r w:rsidR="00C82360" w:rsidRPr="005D361D">
        <w:rPr>
          <w:rFonts w:ascii="Times New Roman" w:hAnsi="Times New Roman" w:cs="Times New Roman"/>
          <w:b/>
          <w:color w:val="002060"/>
          <w:sz w:val="24"/>
          <w:szCs w:val="24"/>
        </w:rPr>
        <w:t>(composée</w:t>
      </w:r>
      <w:r w:rsidR="00630882" w:rsidRPr="005D361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d’un </w:t>
      </w:r>
      <w:r w:rsidR="00630882" w:rsidRPr="005D361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adverbe d’intensité</w:t>
      </w:r>
      <w:r w:rsidR="00630882" w:rsidRPr="005D361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placé dans la principale et de la </w:t>
      </w:r>
      <w:r w:rsidR="00C82360" w:rsidRPr="005D361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conjonction </w:t>
      </w:r>
      <w:r w:rsidR="00C82360" w:rsidRPr="005D361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"que</w:t>
      </w:r>
      <w:r w:rsidR="00630882" w:rsidRPr="005D361D">
        <w:rPr>
          <w:rFonts w:ascii="Times New Roman" w:hAnsi="Times New Roman" w:cs="Times New Roman"/>
          <w:b/>
          <w:color w:val="002060"/>
          <w:sz w:val="24"/>
          <w:szCs w:val="24"/>
        </w:rPr>
        <w:t>"</w:t>
      </w:r>
      <w:r w:rsidR="00C82360" w:rsidRPr="005D361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ou de la locution conjonctive"</w:t>
      </w:r>
      <w:r w:rsidR="00C82360" w:rsidRPr="005D361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 xml:space="preserve"> pour</w:t>
      </w:r>
      <w:r w:rsidR="00C82360" w:rsidRPr="005D361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</w:t>
      </w:r>
      <w:r w:rsidR="00C82360" w:rsidRPr="005D361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que"</w:t>
      </w:r>
      <w:r w:rsidR="00C82360" w:rsidRPr="005D361D">
        <w:rPr>
          <w:rFonts w:ascii="Times New Roman" w:hAnsi="Times New Roman" w:cs="Times New Roman"/>
          <w:b/>
          <w:color w:val="002060"/>
          <w:sz w:val="24"/>
          <w:szCs w:val="24"/>
        </w:rPr>
        <w:t xml:space="preserve"> au début de la subordonnée.</w:t>
      </w:r>
    </w:p>
    <w:tbl>
      <w:tblPr>
        <w:tblpPr w:leftFromText="141" w:rightFromText="141" w:vertAnchor="text" w:tblpX="101" w:tblpY="271"/>
        <w:tblW w:w="9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622"/>
        <w:gridCol w:w="3827"/>
        <w:gridCol w:w="3120"/>
      </w:tblGrid>
      <w:tr w:rsidR="002C1A89" w:rsidRPr="005D361D" w:rsidTr="00DA01F8">
        <w:trPr>
          <w:trHeight w:val="540"/>
        </w:trPr>
        <w:tc>
          <w:tcPr>
            <w:tcW w:w="9569" w:type="dxa"/>
            <w:gridSpan w:val="3"/>
            <w:tcBorders>
              <w:top w:val="single" w:sz="4" w:space="0" w:color="1F497D" w:themeColor="text2"/>
              <w:left w:val="single" w:sz="4" w:space="0" w:color="1F497D" w:themeColor="text2"/>
              <w:right w:val="single" w:sz="4" w:space="0" w:color="1F497D" w:themeColor="text2"/>
            </w:tcBorders>
          </w:tcPr>
          <w:p w:rsidR="002C1A89" w:rsidRPr="005D361D" w:rsidRDefault="00495C65" w:rsidP="0042771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                                  </w:t>
            </w: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L’intensité porte sur :</w:t>
            </w:r>
          </w:p>
        </w:tc>
      </w:tr>
      <w:tr w:rsidR="002C1A89" w:rsidRPr="005D361D" w:rsidTr="00DA01F8">
        <w:trPr>
          <w:trHeight w:val="510"/>
        </w:trPr>
        <w:tc>
          <w:tcPr>
            <w:tcW w:w="2622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:rsidR="002C1A89" w:rsidRPr="005D361D" w:rsidRDefault="007F0E57" w:rsidP="0042771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…………….</w:t>
            </w:r>
            <w:r w:rsidR="00630882"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1F497D" w:themeColor="text2"/>
              <w:left w:val="single" w:sz="4" w:space="0" w:color="1F497D" w:themeColor="text2"/>
              <w:right w:val="single" w:sz="4" w:space="0" w:color="1F497D" w:themeColor="text2"/>
            </w:tcBorders>
          </w:tcPr>
          <w:p w:rsidR="002C1A89" w:rsidRPr="005D361D" w:rsidRDefault="00630882" w:rsidP="0042771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Un adjectif ou un adverbe</w:t>
            </w:r>
          </w:p>
        </w:tc>
        <w:tc>
          <w:tcPr>
            <w:tcW w:w="3120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:rsidR="002C1A89" w:rsidRPr="005D361D" w:rsidRDefault="007F0E57" w:rsidP="0042771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…………………….</w:t>
            </w:r>
          </w:p>
        </w:tc>
      </w:tr>
      <w:tr w:rsidR="00A275F5" w:rsidRPr="005D361D" w:rsidTr="00DA01F8">
        <w:trPr>
          <w:trHeight w:val="2055"/>
        </w:trPr>
        <w:tc>
          <w:tcPr>
            <w:tcW w:w="2622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:rsidR="00A275F5" w:rsidRPr="005D361D" w:rsidRDefault="00C82360" w:rsidP="0042771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Tant…que</w:t>
            </w:r>
          </w:p>
          <w:p w:rsidR="00C82360" w:rsidRPr="005D361D" w:rsidRDefault="00C82360" w:rsidP="0042771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Tellement..que</w:t>
            </w:r>
          </w:p>
          <w:p w:rsidR="00C82360" w:rsidRPr="005D361D" w:rsidRDefault="00C82360" w:rsidP="0042771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A un (tel) point que</w:t>
            </w:r>
          </w:p>
        </w:tc>
        <w:tc>
          <w:tcPr>
            <w:tcW w:w="3827" w:type="dxa"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:rsidR="00A275F5" w:rsidRPr="005D361D" w:rsidRDefault="00A275F5" w:rsidP="0042771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Si …….que/ tellement …que tant…que/ </w:t>
            </w:r>
          </w:p>
          <w:p w:rsidR="00A275F5" w:rsidRPr="005D361D" w:rsidRDefault="00A275F5" w:rsidP="0042771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Assez…pour que</w:t>
            </w:r>
            <w:r w:rsidR="00B85A3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]</w:t>
            </w:r>
          </w:p>
          <w:p w:rsidR="00A275F5" w:rsidRPr="005D361D" w:rsidRDefault="00A275F5" w:rsidP="00427719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trop… pour que </w:t>
            </w:r>
            <w:r w:rsidR="00B85A3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]</w:t>
            </w:r>
            <w:r w:rsidR="005D361D"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 </w:t>
            </w: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 +subjonctif   </w:t>
            </w:r>
          </w:p>
        </w:tc>
        <w:tc>
          <w:tcPr>
            <w:tcW w:w="3120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  <w:shd w:val="clear" w:color="auto" w:fill="auto"/>
          </w:tcPr>
          <w:p w:rsidR="00A275F5" w:rsidRPr="005D361D" w:rsidRDefault="00A275F5" w:rsidP="00427719">
            <w:pPr>
              <w:tabs>
                <w:tab w:val="left" w:pos="1140"/>
              </w:tabs>
              <w:spacing w:line="240" w:lineRule="auto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 xml:space="preserve">Trop de +nom+ pour que/ assez de +nom+ pour que </w:t>
            </w:r>
          </w:p>
          <w:p w:rsidR="00A275F5" w:rsidRPr="005D361D" w:rsidRDefault="00A275F5" w:rsidP="00427719">
            <w:pPr>
              <w:tabs>
                <w:tab w:val="left" w:pos="1140"/>
              </w:tabs>
              <w:spacing w:line="240" w:lineRule="auto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Un(e) tel(le) +nom+que / tant de +nom+que</w:t>
            </w:r>
          </w:p>
        </w:tc>
      </w:tr>
    </w:tbl>
    <w:p w:rsidR="002C1A89" w:rsidRPr="005D361D" w:rsidRDefault="002C1A89" w:rsidP="00427719">
      <w:pPr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:rsidR="00427719" w:rsidRDefault="00427719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</w:p>
    <w:p w:rsidR="00427719" w:rsidRDefault="00427719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</w:p>
    <w:p w:rsidR="00427719" w:rsidRDefault="00427719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</w:p>
    <w:p w:rsidR="00427719" w:rsidRDefault="00427719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</w:p>
    <w:p w:rsidR="00427719" w:rsidRDefault="00427719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</w:p>
    <w:p w:rsidR="00427719" w:rsidRDefault="00427719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</w:p>
    <w:p w:rsidR="00427719" w:rsidRDefault="00427719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</w:p>
    <w:p w:rsidR="00C960C7" w:rsidRDefault="00C960C7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</w:p>
    <w:p w:rsidR="002C1A89" w:rsidRPr="005D361D" w:rsidRDefault="00C82360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II- La concession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 : </w:t>
      </w:r>
      <w:r w:rsidR="00815B8F" w:rsidRPr="005D361D">
        <w:rPr>
          <w:rFonts w:ascii="Times New Roman" w:hAnsi="Times New Roman" w:cs="Times New Roman"/>
          <w:color w:val="002060"/>
          <w:sz w:val="24"/>
          <w:szCs w:val="24"/>
        </w:rPr>
        <w:t>C’est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 un rapport logique</w:t>
      </w:r>
      <w:r w:rsidR="001A1F1D">
        <w:rPr>
          <w:rFonts w:ascii="Times New Roman" w:hAnsi="Times New Roman" w:cs="Times New Roman"/>
          <w:color w:val="002060"/>
          <w:sz w:val="24"/>
          <w:szCs w:val="24"/>
        </w:rPr>
        <w:t xml:space="preserve"> d'opposition 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 qui exprime un résultat </w:t>
      </w:r>
      <w:r w:rsidR="00621ECD" w:rsidRPr="005D361D">
        <w:rPr>
          <w:rFonts w:ascii="Times New Roman" w:hAnsi="Times New Roman" w:cs="Times New Roman"/>
          <w:color w:val="002060"/>
          <w:sz w:val="24"/>
          <w:szCs w:val="24"/>
        </w:rPr>
        <w:t>inattendu.</w:t>
      </w:r>
    </w:p>
    <w:p w:rsidR="00C960C7" w:rsidRDefault="00C960C7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  <w:u w:val="single"/>
        </w:rPr>
      </w:pPr>
    </w:p>
    <w:p w:rsidR="007F0E57" w:rsidRDefault="007F0E57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427719">
        <w:rPr>
          <w:rFonts w:ascii="Times New Roman" w:hAnsi="Times New Roman" w:cs="Times New Roman"/>
          <w:color w:val="002060"/>
          <w:sz w:val="24"/>
          <w:szCs w:val="24"/>
          <w:u w:val="single"/>
        </w:rPr>
        <w:t>Support</w:t>
      </w:r>
      <w:r w:rsidR="00427719" w:rsidRPr="00427719">
        <w:rPr>
          <w:rFonts w:ascii="Times New Roman" w:hAnsi="Times New Roman" w:cs="Times New Roman"/>
          <w:color w:val="002060"/>
          <w:sz w:val="24"/>
          <w:szCs w:val="24"/>
          <w:u w:val="single"/>
        </w:rPr>
        <w:t>1</w:t>
      </w:r>
      <w:r>
        <w:rPr>
          <w:rFonts w:ascii="Times New Roman" w:hAnsi="Times New Roman" w:cs="Times New Roman"/>
          <w:color w:val="002060"/>
          <w:sz w:val="24"/>
          <w:szCs w:val="24"/>
        </w:rPr>
        <w:t> :</w:t>
      </w:r>
      <w:r>
        <w:rPr>
          <w:rFonts w:ascii="Times New Roman" w:hAnsi="Times New Roman" w:cs="Times New Roman"/>
          <w:color w:val="002060"/>
          <w:sz w:val="24"/>
          <w:szCs w:val="24"/>
        </w:rPr>
        <w:tab/>
      </w:r>
      <w:r>
        <w:rPr>
          <w:rFonts w:ascii="Times New Roman" w:hAnsi="Times New Roman" w:cs="Times New Roman"/>
          <w:color w:val="002060"/>
          <w:sz w:val="24"/>
          <w:szCs w:val="24"/>
        </w:rPr>
        <w:tab/>
        <w:t xml:space="preserve">Sans </w:t>
      </w:r>
      <w:r w:rsidR="00C960C7">
        <w:rPr>
          <w:rFonts w:ascii="Times New Roman" w:hAnsi="Times New Roman" w:cs="Times New Roman"/>
          <w:color w:val="002060"/>
          <w:sz w:val="24"/>
          <w:szCs w:val="24"/>
        </w:rPr>
        <w:t>hésitation,</w:t>
      </w:r>
      <w:r w:rsidR="00427719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2060"/>
          <w:sz w:val="24"/>
          <w:szCs w:val="24"/>
        </w:rPr>
        <w:t>malgré sa petite taille, Ludovic se précipite</w:t>
      </w:r>
      <w:r w:rsidR="00BE3710">
        <w:rPr>
          <w:rFonts w:ascii="Times New Roman" w:hAnsi="Times New Roman" w:cs="Times New Roman"/>
          <w:color w:val="002060"/>
          <w:sz w:val="24"/>
          <w:szCs w:val="24"/>
        </w:rPr>
        <w:t xml:space="preserve"> contre l</w:t>
      </w:r>
      <w:r w:rsidR="00427719">
        <w:rPr>
          <w:rFonts w:ascii="Times New Roman" w:hAnsi="Times New Roman" w:cs="Times New Roman"/>
          <w:color w:val="002060"/>
          <w:sz w:val="24"/>
          <w:szCs w:val="24"/>
        </w:rPr>
        <w:t>a haute paroi rocheuse, et quoi</w:t>
      </w:r>
      <w:r w:rsidR="00BE3710">
        <w:rPr>
          <w:rFonts w:ascii="Times New Roman" w:hAnsi="Times New Roman" w:cs="Times New Roman"/>
          <w:color w:val="002060"/>
          <w:sz w:val="24"/>
          <w:szCs w:val="24"/>
        </w:rPr>
        <w:t>qu’il fasse nuit désormais, il distingue au loin une lueur. Il a beau essayer de se grandir, il ne  peut se rendre compte d’</w:t>
      </w:r>
      <w:r w:rsidR="00427719">
        <w:rPr>
          <w:rFonts w:ascii="Times New Roman" w:hAnsi="Times New Roman" w:cs="Times New Roman"/>
          <w:color w:val="002060"/>
          <w:sz w:val="24"/>
          <w:szCs w:val="24"/>
        </w:rPr>
        <w:t xml:space="preserve">où elle </w:t>
      </w:r>
      <w:r w:rsidR="00C960C7">
        <w:rPr>
          <w:rFonts w:ascii="Times New Roman" w:hAnsi="Times New Roman" w:cs="Times New Roman"/>
          <w:color w:val="002060"/>
          <w:sz w:val="24"/>
          <w:szCs w:val="24"/>
        </w:rPr>
        <w:t xml:space="preserve">vient. </w:t>
      </w:r>
      <w:r w:rsidR="00BE3710">
        <w:rPr>
          <w:rFonts w:ascii="Times New Roman" w:hAnsi="Times New Roman" w:cs="Times New Roman"/>
          <w:color w:val="002060"/>
          <w:sz w:val="24"/>
          <w:szCs w:val="24"/>
        </w:rPr>
        <w:t>Blessés, les alpinistes égarés</w:t>
      </w:r>
      <w:r w:rsidR="00427719">
        <w:rPr>
          <w:rFonts w:ascii="Times New Roman" w:hAnsi="Times New Roman" w:cs="Times New Roman"/>
          <w:color w:val="002060"/>
          <w:sz w:val="24"/>
          <w:szCs w:val="24"/>
        </w:rPr>
        <w:t xml:space="preserve"> peuvent-ils encore lancer une fusée de détresse ? Quelle que soit leur résistance, ils ne survivraient pas encore trois jours. Il redescend lentement. Dans quelque direction qu’il se tourne, il retrouve cette lueur devant ses yeux.</w:t>
      </w:r>
    </w:p>
    <w:p w:rsidR="00427719" w:rsidRDefault="00427719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427719">
        <w:rPr>
          <w:rFonts w:ascii="Times New Roman" w:hAnsi="Times New Roman" w:cs="Times New Roman"/>
          <w:color w:val="002060"/>
          <w:sz w:val="24"/>
          <w:szCs w:val="24"/>
          <w:u w:val="single"/>
        </w:rPr>
        <w:t>Support2 :</w:t>
      </w:r>
      <w:r>
        <w:rPr>
          <w:rFonts w:ascii="Times New Roman" w:hAnsi="Times New Roman" w:cs="Times New Roman"/>
          <w:color w:val="002060"/>
          <w:sz w:val="24"/>
          <w:szCs w:val="24"/>
          <w:u w:val="single"/>
        </w:rPr>
        <w:t xml:space="preserve"> </w:t>
      </w:r>
      <w:r w:rsidRPr="00427719">
        <w:rPr>
          <w:rFonts w:ascii="Times New Roman" w:hAnsi="Times New Roman" w:cs="Times New Roman"/>
          <w:color w:val="002060"/>
          <w:sz w:val="24"/>
          <w:szCs w:val="24"/>
        </w:rPr>
        <w:t>« Germain, tout simple et confiant qu’il était, observa les choses avec pénétration. Le cadeau de gibier, malgré la brèche qu’il y avait faite pour son propre compte, était encore assez copieux pour produire de l’effet.</w:t>
      </w:r>
      <w:r>
        <w:rPr>
          <w:rFonts w:ascii="Times New Roman" w:hAnsi="Times New Roman" w:cs="Times New Roman"/>
          <w:color w:val="002060"/>
          <w:sz w:val="24"/>
          <w:szCs w:val="24"/>
        </w:rPr>
        <w:t> »</w:t>
      </w:r>
    </w:p>
    <w:p w:rsidR="00C960C7" w:rsidRDefault="00C960C7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</w:p>
    <w:p w:rsidR="002C1A89" w:rsidRPr="005D361D" w:rsidRDefault="002C1A89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</w:p>
    <w:tbl>
      <w:tblPr>
        <w:tblW w:w="1063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544"/>
        <w:gridCol w:w="7088"/>
      </w:tblGrid>
      <w:tr w:rsidR="00C82360" w:rsidRPr="005D361D" w:rsidTr="00C960C7">
        <w:trPr>
          <w:trHeight w:val="480"/>
        </w:trPr>
        <w:tc>
          <w:tcPr>
            <w:tcW w:w="10632" w:type="dxa"/>
            <w:gridSpan w:val="2"/>
            <w:tcBorders>
              <w:top w:val="single" w:sz="4" w:space="0" w:color="1F497D" w:themeColor="text2"/>
              <w:left w:val="single" w:sz="4" w:space="0" w:color="1F497D" w:themeColor="text2"/>
            </w:tcBorders>
          </w:tcPr>
          <w:p w:rsidR="00C82360" w:rsidRPr="005D361D" w:rsidRDefault="00C82360" w:rsidP="00427719">
            <w:pPr>
              <w:tabs>
                <w:tab w:val="left" w:pos="1140"/>
              </w:tabs>
              <w:spacing w:line="240" w:lineRule="auto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                                L’expression de </w:t>
            </w:r>
            <w:r w:rsidRPr="00C960C7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concession</w:t>
            </w:r>
          </w:p>
        </w:tc>
      </w:tr>
      <w:tr w:rsidR="00C82360" w:rsidRPr="005D361D" w:rsidTr="00C960C7">
        <w:trPr>
          <w:trHeight w:val="495"/>
        </w:trPr>
        <w:tc>
          <w:tcPr>
            <w:tcW w:w="3544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</w:tcBorders>
          </w:tcPr>
          <w:p w:rsidR="00C82360" w:rsidRPr="005D361D" w:rsidRDefault="00C82360" w:rsidP="00427719">
            <w:pPr>
              <w:tabs>
                <w:tab w:val="left" w:pos="1140"/>
              </w:tabs>
              <w:spacing w:line="240" w:lineRule="auto"/>
              <w:ind w:left="142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Dans la phrase simple :</w:t>
            </w:r>
          </w:p>
        </w:tc>
        <w:tc>
          <w:tcPr>
            <w:tcW w:w="7088" w:type="dxa"/>
            <w:tcBorders>
              <w:top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:rsidR="00C82360" w:rsidRPr="005D361D" w:rsidRDefault="00C82360" w:rsidP="00427719">
            <w:pPr>
              <w:tabs>
                <w:tab w:val="left" w:pos="1140"/>
              </w:tabs>
              <w:spacing w:line="240" w:lineRule="auto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Dans la phrase complexe :</w:t>
            </w:r>
          </w:p>
        </w:tc>
      </w:tr>
      <w:tr w:rsidR="00C82360" w:rsidRPr="005D361D" w:rsidTr="00C960C7">
        <w:trPr>
          <w:trHeight w:val="1245"/>
        </w:trPr>
        <w:tc>
          <w:tcPr>
            <w:tcW w:w="3544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:rsidR="00C82360" w:rsidRPr="005D361D" w:rsidRDefault="00C82360" w:rsidP="00C960C7">
            <w:pPr>
              <w:tabs>
                <w:tab w:val="left" w:pos="1140"/>
              </w:tabs>
              <w:spacing w:line="360" w:lineRule="auto"/>
              <w:ind w:left="142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-……………………………</w:t>
            </w:r>
            <w:r w:rsidR="00621ECD"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…</w:t>
            </w:r>
          </w:p>
          <w:p w:rsidR="00621ECD" w:rsidRDefault="00621ECD" w:rsidP="00C960C7">
            <w:pPr>
              <w:tabs>
                <w:tab w:val="left" w:pos="1140"/>
              </w:tabs>
              <w:spacing w:line="360" w:lineRule="auto"/>
              <w:ind w:left="142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……………………………..</w:t>
            </w:r>
          </w:p>
          <w:p w:rsidR="00427719" w:rsidRDefault="00427719" w:rsidP="00C960C7">
            <w:pPr>
              <w:tabs>
                <w:tab w:val="left" w:pos="1140"/>
              </w:tabs>
              <w:spacing w:line="360" w:lineRule="auto"/>
              <w:ind w:left="142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……………………………….</w:t>
            </w:r>
          </w:p>
          <w:p w:rsidR="00427719" w:rsidRDefault="00427719" w:rsidP="00C960C7">
            <w:pPr>
              <w:tabs>
                <w:tab w:val="left" w:pos="1140"/>
              </w:tabs>
              <w:spacing w:line="360" w:lineRule="auto"/>
              <w:ind w:left="142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…………………………………</w:t>
            </w:r>
          </w:p>
          <w:p w:rsidR="00427719" w:rsidRPr="005D361D" w:rsidRDefault="00427719" w:rsidP="00C960C7">
            <w:pPr>
              <w:tabs>
                <w:tab w:val="left" w:pos="1140"/>
              </w:tabs>
              <w:spacing w:line="360" w:lineRule="auto"/>
              <w:ind w:left="142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………………………………</w:t>
            </w:r>
          </w:p>
        </w:tc>
        <w:tc>
          <w:tcPr>
            <w:tcW w:w="7088" w:type="dxa"/>
            <w:tcBorders>
              <w:top w:val="single" w:sz="4" w:space="0" w:color="1F497D" w:themeColor="text2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:rsidR="00C82360" w:rsidRPr="005D361D" w:rsidRDefault="00C82360" w:rsidP="00C960C7">
            <w:pPr>
              <w:tabs>
                <w:tab w:val="left" w:pos="1140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-……………………………………………………………………</w:t>
            </w:r>
            <w:r w:rsidR="00C960C7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……..</w:t>
            </w:r>
          </w:p>
          <w:p w:rsidR="00C82360" w:rsidRPr="005D361D" w:rsidRDefault="00621ECD" w:rsidP="00C960C7">
            <w:pPr>
              <w:spacing w:line="360" w:lineRule="auto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-………..</w:t>
            </w:r>
            <w:r w:rsidR="00C82360"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………………………………………………………………</w:t>
            </w:r>
          </w:p>
          <w:p w:rsidR="00C82360" w:rsidRPr="005D361D" w:rsidRDefault="00C82360" w:rsidP="00C960C7">
            <w:pPr>
              <w:spacing w:line="360" w:lineRule="auto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5D361D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-…………………………………………………………………</w:t>
            </w:r>
            <w:r w:rsidR="00C960C7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……….</w:t>
            </w:r>
          </w:p>
          <w:p w:rsidR="00C82360" w:rsidRPr="005D361D" w:rsidRDefault="00427719" w:rsidP="00C960C7">
            <w:pPr>
              <w:spacing w:line="360" w:lineRule="auto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C960C7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……………</w:t>
            </w:r>
          </w:p>
        </w:tc>
      </w:tr>
    </w:tbl>
    <w:p w:rsidR="00C960C7" w:rsidRDefault="00C960C7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</w:p>
    <w:p w:rsidR="002C1A89" w:rsidRPr="005D361D" w:rsidRDefault="00621ECD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</w:pPr>
      <w:r w:rsidRPr="005D361D">
        <w:rPr>
          <w:rFonts w:ascii="Times New Roman" w:hAnsi="Times New Roman" w:cs="Times New Roman"/>
          <w:b/>
          <w:color w:val="002060"/>
          <w:sz w:val="24"/>
          <w:szCs w:val="24"/>
          <w:u w:val="single"/>
        </w:rPr>
        <w:t>Le mode dans la sub.concessive :</w:t>
      </w:r>
    </w:p>
    <w:p w:rsidR="00621ECD" w:rsidRPr="005D361D" w:rsidRDefault="00621ECD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>Quelque+nom+que</w:t>
      </w:r>
    </w:p>
    <w:p w:rsidR="00621ECD" w:rsidRPr="005D361D" w:rsidRDefault="00621ECD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>Quel(le)  que soit +nom</w:t>
      </w:r>
    </w:p>
    <w:p w:rsidR="00621ECD" w:rsidRPr="005D361D" w:rsidRDefault="00621ECD" w:rsidP="00427719">
      <w:pPr>
        <w:tabs>
          <w:tab w:val="left" w:pos="1140"/>
          <w:tab w:val="center" w:pos="4536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>Si+adjectif+que</w:t>
      </w:r>
      <w:r w:rsidR="00427719">
        <w:rPr>
          <w:rFonts w:ascii="Times New Roman" w:hAnsi="Times New Roman" w:cs="Times New Roman"/>
          <w:color w:val="002060"/>
          <w:sz w:val="24"/>
          <w:szCs w:val="24"/>
        </w:rPr>
        <w:tab/>
        <w:t>+   le mode …………………</w:t>
      </w:r>
    </w:p>
    <w:p w:rsidR="00621ECD" w:rsidRPr="005D361D" w:rsidRDefault="00621ECD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>Quelque+adjectif+que</w:t>
      </w:r>
    </w:p>
    <w:p w:rsidR="00621ECD" w:rsidRPr="005D361D" w:rsidRDefault="00621ECD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>Pour+adjectif+que</w:t>
      </w:r>
    </w:p>
    <w:p w:rsidR="002322FF" w:rsidRPr="005D361D" w:rsidRDefault="002322FF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>Encore  que</w:t>
      </w:r>
    </w:p>
    <w:p w:rsidR="00621ECD" w:rsidRPr="005D361D" w:rsidRDefault="00621ECD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Qui  que  / quoi   que / où  que </w:t>
      </w:r>
      <w:r w:rsidR="00427719">
        <w:rPr>
          <w:rFonts w:ascii="Times New Roman" w:hAnsi="Times New Roman" w:cs="Times New Roman"/>
          <w:color w:val="002060"/>
          <w:sz w:val="24"/>
          <w:szCs w:val="24"/>
        </w:rPr>
        <w:t>(L’intensité est exprimée par un pronom relatif sans antécédent)</w:t>
      </w:r>
      <w:r w:rsidRPr="005D361D">
        <w:rPr>
          <w:rFonts w:ascii="Times New Roman" w:hAnsi="Times New Roman" w:cs="Times New Roman"/>
          <w:color w:val="002060"/>
          <w:sz w:val="24"/>
          <w:szCs w:val="24"/>
        </w:rPr>
        <w:t xml:space="preserve">  </w:t>
      </w:r>
    </w:p>
    <w:p w:rsidR="002322FF" w:rsidRPr="005D361D" w:rsidRDefault="002322FF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</w:p>
    <w:p w:rsidR="00621ECD" w:rsidRPr="005D361D" w:rsidRDefault="00427719" w:rsidP="00427719">
      <w:pPr>
        <w:tabs>
          <w:tab w:val="left" w:pos="1140"/>
        </w:tabs>
        <w:spacing w:line="24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>-</w:t>
      </w:r>
      <w:r w:rsidR="00621ECD" w:rsidRPr="005D361D">
        <w:rPr>
          <w:rFonts w:ascii="Times New Roman" w:hAnsi="Times New Roman" w:cs="Times New Roman"/>
          <w:color w:val="002060"/>
          <w:sz w:val="24"/>
          <w:szCs w:val="24"/>
        </w:rPr>
        <w:t>Tout+adjectif+que +indicatif</w:t>
      </w:r>
    </w:p>
    <w:sectPr w:rsidR="00621ECD" w:rsidRPr="005D361D" w:rsidSect="004277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3FE3" w:rsidRDefault="00F03FE3" w:rsidP="00FB034A">
      <w:pPr>
        <w:spacing w:after="0" w:line="240" w:lineRule="auto"/>
      </w:pPr>
      <w:r>
        <w:separator/>
      </w:r>
    </w:p>
  </w:endnote>
  <w:endnote w:type="continuationSeparator" w:id="1">
    <w:p w:rsidR="00F03FE3" w:rsidRDefault="00F03FE3" w:rsidP="00FB0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3FE3" w:rsidRDefault="00F03FE3" w:rsidP="00FB034A">
      <w:pPr>
        <w:spacing w:after="0" w:line="240" w:lineRule="auto"/>
      </w:pPr>
      <w:r>
        <w:separator/>
      </w:r>
    </w:p>
  </w:footnote>
  <w:footnote w:type="continuationSeparator" w:id="1">
    <w:p w:rsidR="00F03FE3" w:rsidRDefault="00F03FE3" w:rsidP="00FB0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B3440E"/>
    <w:multiLevelType w:val="hybridMultilevel"/>
    <w:tmpl w:val="A5F8C5C6"/>
    <w:lvl w:ilvl="0" w:tplc="4D1C86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2D2DC0"/>
    <w:multiLevelType w:val="hybridMultilevel"/>
    <w:tmpl w:val="9176F0E2"/>
    <w:lvl w:ilvl="0" w:tplc="7FC06FF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867E1D"/>
    <w:multiLevelType w:val="hybridMultilevel"/>
    <w:tmpl w:val="3FA2737C"/>
    <w:lvl w:ilvl="0" w:tplc="A8F43E02">
      <w:start w:val="1"/>
      <w:numFmt w:val="upperRoman"/>
      <w:lvlText w:val="%1-"/>
      <w:lvlJc w:val="left"/>
      <w:pPr>
        <w:ind w:left="1080" w:hanging="72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FB034A"/>
    <w:rsid w:val="000B394F"/>
    <w:rsid w:val="001A1F1D"/>
    <w:rsid w:val="002322FF"/>
    <w:rsid w:val="00237CA5"/>
    <w:rsid w:val="0027654B"/>
    <w:rsid w:val="002A1203"/>
    <w:rsid w:val="002C1A89"/>
    <w:rsid w:val="002C40A8"/>
    <w:rsid w:val="002E3F75"/>
    <w:rsid w:val="003A6588"/>
    <w:rsid w:val="00427719"/>
    <w:rsid w:val="00461DBC"/>
    <w:rsid w:val="00495C65"/>
    <w:rsid w:val="005D361D"/>
    <w:rsid w:val="00621ECD"/>
    <w:rsid w:val="00630882"/>
    <w:rsid w:val="00643B77"/>
    <w:rsid w:val="0067294E"/>
    <w:rsid w:val="00743780"/>
    <w:rsid w:val="00755603"/>
    <w:rsid w:val="007F0E57"/>
    <w:rsid w:val="00815B8F"/>
    <w:rsid w:val="00826F82"/>
    <w:rsid w:val="0088648D"/>
    <w:rsid w:val="00A1729E"/>
    <w:rsid w:val="00A275F5"/>
    <w:rsid w:val="00A61D7C"/>
    <w:rsid w:val="00B53ABE"/>
    <w:rsid w:val="00B55709"/>
    <w:rsid w:val="00B62289"/>
    <w:rsid w:val="00B85A37"/>
    <w:rsid w:val="00BE3710"/>
    <w:rsid w:val="00C82360"/>
    <w:rsid w:val="00C960C7"/>
    <w:rsid w:val="00D04F67"/>
    <w:rsid w:val="00D96C94"/>
    <w:rsid w:val="00DA01F8"/>
    <w:rsid w:val="00DA5E4E"/>
    <w:rsid w:val="00EC291B"/>
    <w:rsid w:val="00ED5AD8"/>
    <w:rsid w:val="00ED7740"/>
    <w:rsid w:val="00F03FE3"/>
    <w:rsid w:val="00FB0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54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FB03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B034A"/>
  </w:style>
  <w:style w:type="paragraph" w:styleId="Pieddepage">
    <w:name w:val="footer"/>
    <w:basedOn w:val="Normal"/>
    <w:link w:val="PieddepageCar"/>
    <w:uiPriority w:val="99"/>
    <w:semiHidden/>
    <w:unhideWhenUsed/>
    <w:rsid w:val="00FB03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B034A"/>
  </w:style>
  <w:style w:type="paragraph" w:styleId="Paragraphedeliste">
    <w:name w:val="List Paragraph"/>
    <w:basedOn w:val="Normal"/>
    <w:uiPriority w:val="34"/>
    <w:qFormat/>
    <w:rsid w:val="00FB03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</dc:creator>
  <cp:lastModifiedBy>MEDIA CITY</cp:lastModifiedBy>
  <cp:revision>2</cp:revision>
  <cp:lastPrinted>2015-01-19T20:17:00Z</cp:lastPrinted>
  <dcterms:created xsi:type="dcterms:W3CDTF">2019-02-27T20:21:00Z</dcterms:created>
  <dcterms:modified xsi:type="dcterms:W3CDTF">2019-02-27T20:21:00Z</dcterms:modified>
</cp:coreProperties>
</file>