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C66" w:rsidRPr="00123FD5" w:rsidRDefault="005F5C66">
      <w:pPr>
        <w:rPr>
          <w:rFonts w:ascii="Andalus" w:hAnsi="Andalus" w:cs="Andalus"/>
          <w:b/>
          <w:bCs/>
        </w:rPr>
      </w:pPr>
      <w:r w:rsidRPr="00123FD5">
        <w:rPr>
          <w:rFonts w:ascii="Andalus" w:hAnsi="Andalus" w:cs="Andalus"/>
          <w:b/>
          <w:bCs/>
        </w:rPr>
        <w:t xml:space="preserve">Module n°1 : Partage </w:t>
      </w:r>
    </w:p>
    <w:p w:rsidR="005F5C66" w:rsidRPr="00123FD5" w:rsidRDefault="005F5C66">
      <w:pPr>
        <w:rPr>
          <w:rFonts w:ascii="Andalus" w:hAnsi="Andalus" w:cs="Andalus"/>
          <w:b/>
          <w:bCs/>
          <w:u w:val="single"/>
        </w:rPr>
      </w:pPr>
      <w:r w:rsidRPr="00123FD5">
        <w:rPr>
          <w:rFonts w:ascii="Andalus" w:hAnsi="Andalus" w:cs="Andalus"/>
          <w:b/>
          <w:bCs/>
          <w:u w:val="single"/>
        </w:rPr>
        <w:t xml:space="preserve">Objectif discursif : </w:t>
      </w:r>
    </w:p>
    <w:p w:rsidR="005F5C66" w:rsidRPr="00123FD5" w:rsidRDefault="005F5C66" w:rsidP="005F5C66">
      <w:pPr>
        <w:rPr>
          <w:rFonts w:ascii="Andalus" w:hAnsi="Andalus" w:cs="Andalus"/>
        </w:rPr>
      </w:pPr>
      <w:r w:rsidRPr="00123FD5">
        <w:rPr>
          <w:rFonts w:ascii="Andalus" w:hAnsi="Andalus" w:cs="Andalus"/>
        </w:rPr>
        <w:t>Au terme du module l’élève sera capable d’exprimer une prise de position absolue ou nuancée.</w:t>
      </w:r>
    </w:p>
    <w:tbl>
      <w:tblPr>
        <w:tblStyle w:val="Grilledutableau"/>
        <w:tblW w:w="0" w:type="auto"/>
        <w:tblLayout w:type="fixed"/>
        <w:tblLook w:val="04A0"/>
      </w:tblPr>
      <w:tblGrid>
        <w:gridCol w:w="2376"/>
        <w:gridCol w:w="2835"/>
        <w:gridCol w:w="4001"/>
      </w:tblGrid>
      <w:tr w:rsidR="0017641D" w:rsidRPr="00123FD5" w:rsidTr="008B23C0">
        <w:tc>
          <w:tcPr>
            <w:tcW w:w="2376" w:type="dxa"/>
          </w:tcPr>
          <w:p w:rsidR="0017641D" w:rsidRPr="00123FD5" w:rsidRDefault="0017641D" w:rsidP="005F5C6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123FD5">
              <w:rPr>
                <w:rFonts w:asciiTheme="majorBidi" w:hAnsiTheme="majorBidi" w:cstheme="majorBidi"/>
                <w:b/>
                <w:bCs/>
                <w:i/>
                <w:iCs/>
              </w:rPr>
              <w:t>Activité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123FD5">
              <w:rPr>
                <w:rFonts w:asciiTheme="majorBidi" w:hAnsiTheme="majorBidi" w:cstheme="majorBidi"/>
                <w:b/>
                <w:bCs/>
                <w:i/>
                <w:iCs/>
              </w:rPr>
              <w:t>Contenu</w:t>
            </w:r>
          </w:p>
        </w:tc>
        <w:tc>
          <w:tcPr>
            <w:tcW w:w="4001" w:type="dxa"/>
          </w:tcPr>
          <w:p w:rsidR="0017641D" w:rsidRPr="00123FD5" w:rsidRDefault="0017641D" w:rsidP="005F5C6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123FD5">
              <w:rPr>
                <w:rFonts w:asciiTheme="majorBidi" w:hAnsiTheme="majorBidi" w:cstheme="majorBidi"/>
                <w:b/>
                <w:bCs/>
                <w:i/>
                <w:iCs/>
              </w:rPr>
              <w:t>objectifs</w:t>
            </w: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Oral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A</w:t>
            </w:r>
            <w:r w:rsidR="005F5C66" w:rsidRPr="00123FD5">
              <w:rPr>
                <w:rFonts w:asciiTheme="majorBidi" w:hAnsiTheme="majorBidi" w:cstheme="majorBidi"/>
              </w:rPr>
              <w:t>utour</w:t>
            </w:r>
            <w:r w:rsidRPr="00123FD5">
              <w:rPr>
                <w:rFonts w:asciiTheme="majorBidi" w:hAnsiTheme="majorBidi" w:cstheme="majorBidi"/>
              </w:rPr>
              <w:t xml:space="preserve"> du partage</w:t>
            </w:r>
          </w:p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Support : « Quand on n’a que l’amour » Jacques Brel</w:t>
            </w:r>
          </w:p>
        </w:tc>
        <w:tc>
          <w:tcPr>
            <w:tcW w:w="4001" w:type="dxa"/>
          </w:tcPr>
          <w:p w:rsidR="0017641D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Ecouter et apprécier une chanson.</w:t>
            </w:r>
          </w:p>
          <w:p w:rsidR="0002046F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Débattre autour du thème.</w:t>
            </w: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Lecture expliquée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Texte p 9 J.J. Rousseau</w:t>
            </w:r>
          </w:p>
        </w:tc>
        <w:tc>
          <w:tcPr>
            <w:tcW w:w="4001" w:type="dxa"/>
          </w:tcPr>
          <w:p w:rsidR="0017641D" w:rsidRPr="00123FD5" w:rsidRDefault="0002046F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Etudier la scène du partage d’un bonheur.</w:t>
            </w:r>
          </w:p>
          <w:p w:rsidR="0002046F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Déterminer la vision de Rousseau à travers le modèle de société évoqué.</w:t>
            </w:r>
          </w:p>
          <w:p w:rsidR="0002046F" w:rsidRPr="00123FD5" w:rsidRDefault="0002046F" w:rsidP="0002046F">
            <w:pPr>
              <w:spacing w:line="360" w:lineRule="auto"/>
              <w:ind w:left="360"/>
              <w:rPr>
                <w:rFonts w:asciiTheme="majorBidi" w:hAnsiTheme="majorBidi" w:cstheme="majorBidi"/>
              </w:rPr>
            </w:pP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Vocabulaire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 xml:space="preserve">Le vocabulaire du partage </w:t>
            </w:r>
          </w:p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 xml:space="preserve">Support : polycopié d’exercices </w:t>
            </w:r>
            <w:r w:rsidR="008B23C0" w:rsidRPr="00123FD5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4001" w:type="dxa"/>
          </w:tcPr>
          <w:p w:rsidR="0017641D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Explorer le vocabulaire du thème.</w:t>
            </w:r>
          </w:p>
          <w:p w:rsidR="0002046F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Exploiter la polysémie du mot « partage ».</w:t>
            </w:r>
          </w:p>
          <w:p w:rsidR="0002046F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Construire des antonymes autour du thème.</w:t>
            </w: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Etude de texte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« Prière à Dieu » Voltaire.</w:t>
            </w:r>
          </w:p>
        </w:tc>
        <w:tc>
          <w:tcPr>
            <w:tcW w:w="4001" w:type="dxa"/>
          </w:tcPr>
          <w:p w:rsidR="0017641D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Etudier les éléments de la situation d’énonciation.</w:t>
            </w:r>
          </w:p>
          <w:p w:rsidR="0002046F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Répondre à une question de compréhension portant sur l’énonciation.</w:t>
            </w:r>
          </w:p>
          <w:p w:rsidR="0002046F" w:rsidRPr="00123FD5" w:rsidRDefault="0002046F" w:rsidP="0002046F">
            <w:pPr>
              <w:pStyle w:val="Paragraphedeliste"/>
              <w:spacing w:line="360" w:lineRule="auto"/>
              <w:rPr>
                <w:rFonts w:asciiTheme="majorBidi" w:hAnsiTheme="majorBidi" w:cstheme="majorBidi"/>
              </w:rPr>
            </w:pP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Lecture expliquée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Texte p 15.</w:t>
            </w:r>
          </w:p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Romain Rolland.</w:t>
            </w:r>
          </w:p>
        </w:tc>
        <w:tc>
          <w:tcPr>
            <w:tcW w:w="4001" w:type="dxa"/>
          </w:tcPr>
          <w:p w:rsidR="0002046F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Etudier la situation partagée.</w:t>
            </w:r>
          </w:p>
          <w:p w:rsidR="0002046F" w:rsidRPr="00123FD5" w:rsidRDefault="0002046F" w:rsidP="0002046F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Déterminer l’effet du partage sur les deux personnages.</w:t>
            </w:r>
          </w:p>
          <w:p w:rsidR="0002046F" w:rsidRPr="00123FD5" w:rsidRDefault="0002046F" w:rsidP="005F5C66">
            <w:pPr>
              <w:spacing w:line="360" w:lineRule="auto"/>
              <w:rPr>
                <w:rFonts w:asciiTheme="majorBidi" w:hAnsiTheme="majorBidi" w:cstheme="majorBidi"/>
              </w:rPr>
            </w:pP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Grammaire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Le discours rapporté.</w:t>
            </w:r>
          </w:p>
          <w:p w:rsidR="00147D89" w:rsidRPr="00123FD5" w:rsidRDefault="00147D89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Support : voir polycopié.</w:t>
            </w:r>
          </w:p>
          <w:p w:rsidR="00147D89" w:rsidRPr="00123FD5" w:rsidRDefault="00147D89" w:rsidP="00147D89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Exercice n°2 p 40.</w:t>
            </w:r>
          </w:p>
        </w:tc>
        <w:tc>
          <w:tcPr>
            <w:tcW w:w="4001" w:type="dxa"/>
          </w:tcPr>
          <w:p w:rsidR="0017641D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Différencier : style direct, style indirect et style indirect libre.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Effectuer le passage d’un style à l’autre en tenant compte des règles de transformations.</w:t>
            </w:r>
          </w:p>
          <w:p w:rsidR="00E229A8" w:rsidRPr="00123FD5" w:rsidRDefault="00E229A8" w:rsidP="005F5C66">
            <w:pPr>
              <w:spacing w:line="360" w:lineRule="auto"/>
              <w:rPr>
                <w:rFonts w:asciiTheme="majorBidi" w:hAnsiTheme="majorBidi" w:cstheme="majorBidi"/>
              </w:rPr>
            </w:pP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 xml:space="preserve">Expression </w:t>
            </w:r>
            <w:r w:rsidRPr="00123FD5">
              <w:rPr>
                <w:rFonts w:ascii="Matura MT Script Capitals" w:hAnsi="Matura MT Script Capitals" w:cstheme="majorBidi"/>
                <w:b/>
                <w:bCs/>
              </w:rPr>
              <w:lastRenderedPageBreak/>
              <w:t>écrite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lastRenderedPageBreak/>
              <w:t>Entrainement.</w:t>
            </w:r>
          </w:p>
          <w:p w:rsidR="00147D89" w:rsidRPr="00123FD5" w:rsidRDefault="00147D89" w:rsidP="00147D89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 xml:space="preserve">Support : polycopié </w:t>
            </w:r>
            <w:r w:rsidRPr="00123FD5">
              <w:rPr>
                <w:rFonts w:asciiTheme="majorBidi" w:hAnsiTheme="majorBidi" w:cstheme="majorBidi"/>
              </w:rPr>
              <w:lastRenderedPageBreak/>
              <w:t>d’exercices.</w:t>
            </w:r>
          </w:p>
        </w:tc>
        <w:tc>
          <w:tcPr>
            <w:tcW w:w="4001" w:type="dxa"/>
          </w:tcPr>
          <w:p w:rsidR="0017641D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lastRenderedPageBreak/>
              <w:t>Soutenir une thèse.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Réfuter une thèse.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lastRenderedPageBreak/>
              <w:t>Reconnaitre le type et le domaine d’un exemple.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Rédiger une introduction cohérente.</w:t>
            </w: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lastRenderedPageBreak/>
              <w:t>Lecture expliquée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« Je t’aime » Paul Eluard</w:t>
            </w:r>
            <w:r w:rsidR="00147D89" w:rsidRPr="00123FD5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4001" w:type="dxa"/>
          </w:tcPr>
          <w:p w:rsidR="0017641D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Etudier la structure du poème.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Déterminer le rôle et l’importance de la femme aimée.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Mettre l’accent sur l’effet de l’amour partagé sur le poète.</w:t>
            </w: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Grammaire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Les connecteurs logiques</w:t>
            </w:r>
            <w:r w:rsidR="00147D89" w:rsidRPr="00123FD5">
              <w:rPr>
                <w:rFonts w:asciiTheme="majorBidi" w:hAnsiTheme="majorBidi" w:cstheme="majorBidi"/>
              </w:rPr>
              <w:t>.</w:t>
            </w:r>
          </w:p>
          <w:p w:rsidR="00147D89" w:rsidRPr="00123FD5" w:rsidRDefault="00147D89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Support : exercices 1/2 p37</w:t>
            </w:r>
          </w:p>
          <w:p w:rsidR="00147D89" w:rsidRPr="00123FD5" w:rsidRDefault="00147D89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2 p 38.</w:t>
            </w:r>
          </w:p>
        </w:tc>
        <w:tc>
          <w:tcPr>
            <w:tcW w:w="4001" w:type="dxa"/>
          </w:tcPr>
          <w:p w:rsidR="0017641D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Repérer les connexions logiques dans un texte.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Expliciter ces relations par le biais des connecteurs adéquats.</w:t>
            </w:r>
          </w:p>
          <w:p w:rsidR="00E229A8" w:rsidRPr="00123FD5" w:rsidRDefault="00E229A8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17641D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Expression écrite</w:t>
            </w:r>
          </w:p>
        </w:tc>
        <w:tc>
          <w:tcPr>
            <w:tcW w:w="2835" w:type="dxa"/>
          </w:tcPr>
          <w:p w:rsidR="0017641D" w:rsidRPr="00123FD5" w:rsidRDefault="0017641D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Sujet : compréhension, plan et recherche d’idées.</w:t>
            </w:r>
          </w:p>
          <w:p w:rsidR="00147D89" w:rsidRPr="00123FD5" w:rsidRDefault="00147D89" w:rsidP="00147D89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Support : voir polycopié.</w:t>
            </w:r>
          </w:p>
        </w:tc>
        <w:tc>
          <w:tcPr>
            <w:tcW w:w="4001" w:type="dxa"/>
          </w:tcPr>
          <w:p w:rsidR="0017641D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Comprendre et expliquer le sujet.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Construire un plan cohérent.</w:t>
            </w:r>
          </w:p>
          <w:p w:rsidR="00E229A8" w:rsidRPr="00123FD5" w:rsidRDefault="00E229A8" w:rsidP="00E229A8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Rechercher des idées et des exemples.</w:t>
            </w:r>
          </w:p>
          <w:p w:rsidR="00E229A8" w:rsidRPr="00123FD5" w:rsidRDefault="00E229A8" w:rsidP="00E229A8">
            <w:pPr>
              <w:pStyle w:val="Paragraphedeliste"/>
              <w:spacing w:line="360" w:lineRule="auto"/>
              <w:rPr>
                <w:rFonts w:asciiTheme="majorBidi" w:hAnsiTheme="majorBidi" w:cstheme="majorBidi"/>
              </w:rPr>
            </w:pP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5F5C66" w:rsidP="008B23C0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Vocabulaire</w:t>
            </w:r>
          </w:p>
        </w:tc>
        <w:tc>
          <w:tcPr>
            <w:tcW w:w="2835" w:type="dxa"/>
          </w:tcPr>
          <w:p w:rsidR="0017641D" w:rsidRPr="00123FD5" w:rsidRDefault="005F5C66" w:rsidP="008B23C0">
            <w:pPr>
              <w:spacing w:line="276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Le champ sémantique et le champ lexical</w:t>
            </w:r>
            <w:r w:rsidR="00147D89" w:rsidRPr="00123FD5">
              <w:rPr>
                <w:rFonts w:asciiTheme="majorBidi" w:hAnsiTheme="majorBidi" w:cstheme="majorBidi"/>
              </w:rPr>
              <w:t>.</w:t>
            </w:r>
          </w:p>
          <w:p w:rsidR="00147D89" w:rsidRPr="00123FD5" w:rsidRDefault="00147D89" w:rsidP="008B23C0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Support : exercices 2 p 24 / 4 p 27.</w:t>
            </w:r>
          </w:p>
        </w:tc>
        <w:tc>
          <w:tcPr>
            <w:tcW w:w="4001" w:type="dxa"/>
          </w:tcPr>
          <w:p w:rsidR="0017641D" w:rsidRPr="00123FD5" w:rsidRDefault="00E229A8" w:rsidP="008B23C0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Exploiter la polysémie d’un mot.</w:t>
            </w:r>
          </w:p>
          <w:p w:rsidR="00E229A8" w:rsidRPr="00123FD5" w:rsidRDefault="00E229A8" w:rsidP="008B23C0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Dégager et étudier des champs lexicaux.</w:t>
            </w:r>
          </w:p>
          <w:p w:rsidR="00147D89" w:rsidRPr="00123FD5" w:rsidRDefault="00147D89" w:rsidP="008B23C0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Différencier entre champ sémantique et champ lexical.</w:t>
            </w: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5F5C66" w:rsidP="008B23C0">
            <w:pPr>
              <w:pStyle w:val="Paragraphedeliste"/>
              <w:numPr>
                <w:ilvl w:val="0"/>
                <w:numId w:val="1"/>
              </w:numPr>
              <w:spacing w:line="276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Expression écrite</w:t>
            </w:r>
          </w:p>
        </w:tc>
        <w:tc>
          <w:tcPr>
            <w:tcW w:w="2835" w:type="dxa"/>
          </w:tcPr>
          <w:p w:rsidR="0017641D" w:rsidRPr="00123FD5" w:rsidRDefault="005F5C66" w:rsidP="008B23C0">
            <w:pPr>
              <w:spacing w:line="276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 xml:space="preserve">Séance de production </w:t>
            </w:r>
          </w:p>
        </w:tc>
        <w:tc>
          <w:tcPr>
            <w:tcW w:w="4001" w:type="dxa"/>
          </w:tcPr>
          <w:p w:rsidR="0017641D" w:rsidRPr="00123FD5" w:rsidRDefault="00147D89" w:rsidP="008B23C0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Rédiger un texte argumentatif.</w:t>
            </w:r>
          </w:p>
          <w:p w:rsidR="00147D89" w:rsidRPr="00123FD5" w:rsidRDefault="00147D89" w:rsidP="008B23C0">
            <w:pPr>
              <w:pStyle w:val="Paragraphedeliste"/>
              <w:numPr>
                <w:ilvl w:val="0"/>
                <w:numId w:val="2"/>
              </w:numPr>
              <w:spacing w:line="276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Employer des exemples adéquats.</w:t>
            </w:r>
          </w:p>
        </w:tc>
      </w:tr>
      <w:tr w:rsidR="0017641D" w:rsidRPr="00123FD5" w:rsidTr="008B23C0">
        <w:tc>
          <w:tcPr>
            <w:tcW w:w="2376" w:type="dxa"/>
          </w:tcPr>
          <w:p w:rsidR="0017641D" w:rsidRPr="00123FD5" w:rsidRDefault="005F5C66" w:rsidP="008B23C0">
            <w:pPr>
              <w:pStyle w:val="Paragraphedeliste"/>
              <w:numPr>
                <w:ilvl w:val="0"/>
                <w:numId w:val="1"/>
              </w:numPr>
              <w:spacing w:line="360" w:lineRule="auto"/>
              <w:rPr>
                <w:rFonts w:ascii="Matura MT Script Capitals" w:hAnsi="Matura MT Script Capitals" w:cstheme="majorBidi"/>
                <w:b/>
                <w:bCs/>
              </w:rPr>
            </w:pPr>
            <w:r w:rsidRPr="00123FD5">
              <w:rPr>
                <w:rFonts w:ascii="Matura MT Script Capitals" w:hAnsi="Matura MT Script Capitals" w:cstheme="majorBidi"/>
                <w:b/>
                <w:bCs/>
              </w:rPr>
              <w:t>Oral</w:t>
            </w:r>
          </w:p>
        </w:tc>
        <w:tc>
          <w:tcPr>
            <w:tcW w:w="2835" w:type="dxa"/>
          </w:tcPr>
          <w:p w:rsidR="0017641D" w:rsidRPr="00123FD5" w:rsidRDefault="00147D89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Synthèse du module.</w:t>
            </w:r>
          </w:p>
          <w:p w:rsidR="00147D89" w:rsidRPr="00123FD5" w:rsidRDefault="00147D89" w:rsidP="005F5C66">
            <w:p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Supports : textes étudiées et expliqués.</w:t>
            </w:r>
          </w:p>
        </w:tc>
        <w:tc>
          <w:tcPr>
            <w:tcW w:w="4001" w:type="dxa"/>
          </w:tcPr>
          <w:p w:rsidR="0017641D" w:rsidRPr="00123FD5" w:rsidRDefault="00147D89" w:rsidP="00147D89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Définir le partage.</w:t>
            </w:r>
          </w:p>
          <w:p w:rsidR="00147D89" w:rsidRPr="00123FD5" w:rsidRDefault="00147D89" w:rsidP="00147D89">
            <w:pPr>
              <w:pStyle w:val="Paragraphedeliste"/>
              <w:numPr>
                <w:ilvl w:val="0"/>
                <w:numId w:val="2"/>
              </w:numPr>
              <w:spacing w:line="360" w:lineRule="auto"/>
              <w:rPr>
                <w:rFonts w:asciiTheme="majorBidi" w:hAnsiTheme="majorBidi" w:cstheme="majorBidi"/>
              </w:rPr>
            </w:pPr>
            <w:r w:rsidRPr="00123FD5">
              <w:rPr>
                <w:rFonts w:asciiTheme="majorBidi" w:hAnsiTheme="majorBidi" w:cstheme="majorBidi"/>
              </w:rPr>
              <w:t>Choisir et justifier le choix d’une valeur de partage.</w:t>
            </w:r>
          </w:p>
        </w:tc>
      </w:tr>
    </w:tbl>
    <w:p w:rsidR="00E5130C" w:rsidRPr="00123FD5" w:rsidRDefault="00E5130C"/>
    <w:sectPr w:rsidR="00E5130C" w:rsidRPr="00123FD5" w:rsidSect="00E513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19BC" w:rsidRDefault="00BE19BC" w:rsidP="00123FD5">
      <w:pPr>
        <w:spacing w:after="0" w:line="240" w:lineRule="auto"/>
      </w:pPr>
      <w:r>
        <w:separator/>
      </w:r>
    </w:p>
  </w:endnote>
  <w:endnote w:type="continuationSeparator" w:id="1">
    <w:p w:rsidR="00BE19BC" w:rsidRDefault="00BE19BC" w:rsidP="00123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FD5" w:rsidRDefault="00123FD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FD5" w:rsidRDefault="00123FD5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FD5" w:rsidRDefault="00123FD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19BC" w:rsidRDefault="00BE19BC" w:rsidP="00123FD5">
      <w:pPr>
        <w:spacing w:after="0" w:line="240" w:lineRule="auto"/>
      </w:pPr>
      <w:r>
        <w:separator/>
      </w:r>
    </w:p>
  </w:footnote>
  <w:footnote w:type="continuationSeparator" w:id="1">
    <w:p w:rsidR="00BE19BC" w:rsidRDefault="00BE19BC" w:rsidP="00123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FD5" w:rsidRDefault="00123FD5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FD5" w:rsidRDefault="00123FD5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FD5" w:rsidRDefault="00123FD5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A0372"/>
    <w:multiLevelType w:val="hybridMultilevel"/>
    <w:tmpl w:val="3B1AE6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125E6B"/>
    <w:multiLevelType w:val="hybridMultilevel"/>
    <w:tmpl w:val="45C898F6"/>
    <w:lvl w:ilvl="0" w:tplc="2DA0C0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characterSpacingControl w:val="doNotCompress"/>
  <w:savePreviewPicture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17641D"/>
    <w:rsid w:val="0002046F"/>
    <w:rsid w:val="00086FD6"/>
    <w:rsid w:val="000A4C16"/>
    <w:rsid w:val="00123FD5"/>
    <w:rsid w:val="00147D89"/>
    <w:rsid w:val="0017641D"/>
    <w:rsid w:val="00312A5A"/>
    <w:rsid w:val="0057378C"/>
    <w:rsid w:val="005F5C66"/>
    <w:rsid w:val="008B23C0"/>
    <w:rsid w:val="00956A01"/>
    <w:rsid w:val="00A05A3B"/>
    <w:rsid w:val="00BE19BC"/>
    <w:rsid w:val="00C47AC8"/>
    <w:rsid w:val="00CF7638"/>
    <w:rsid w:val="00E229A8"/>
    <w:rsid w:val="00E51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3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64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F763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123F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23FD5"/>
  </w:style>
  <w:style w:type="paragraph" w:styleId="Pieddepage">
    <w:name w:val="footer"/>
    <w:basedOn w:val="Normal"/>
    <w:link w:val="PieddepageCar"/>
    <w:uiPriority w:val="99"/>
    <w:semiHidden/>
    <w:unhideWhenUsed/>
    <w:rsid w:val="00123F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23F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MEDIA CITY</cp:lastModifiedBy>
  <cp:revision>2</cp:revision>
  <dcterms:created xsi:type="dcterms:W3CDTF">2017-10-31T16:19:00Z</dcterms:created>
  <dcterms:modified xsi:type="dcterms:W3CDTF">2017-10-31T16:19:00Z</dcterms:modified>
</cp:coreProperties>
</file>