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7B3584" w:rsidRPr="007B3584" w:rsidRDefault="007B3584" w:rsidP="007B3584">
      <w:pPr>
        <w:widowControl/>
        <w:shd w:val="clear" w:color="auto" w:fill="FFFFFF"/>
        <w:autoSpaceDE/>
        <w:autoSpaceDN/>
        <w:jc w:val="center"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b/>
          <w:bCs/>
          <w:color w:val="000000"/>
          <w:sz w:val="36"/>
          <w:szCs w:val="36"/>
          <w:lang w:val="en-IN" w:eastAsia="en-IN"/>
        </w:rPr>
        <w:t>TEST CASES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jc w:val="center"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b/>
          <w:bCs/>
          <w:color w:val="000000"/>
          <w:lang w:val="en-IN" w:eastAsia="en-IN"/>
        </w:rPr>
        <w:t>Script-Controlled ACL – Restrict Record Access Based on Field Value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These test cases are designed from the project requirements and implementation described in the supplied project transcript. They verify user and role configuration, Institution Details data, branch-based Read restriction, and role-based Create, Write and Delete ACLs.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b/>
          <w:bCs/>
          <w:color w:val="000000"/>
          <w:sz w:val="24"/>
          <w:szCs w:val="24"/>
          <w:lang w:val="en-IN" w:eastAsia="en-IN"/>
        </w:rPr>
        <w:t>Test Environment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834"/>
        <w:gridCol w:w="4876"/>
      </w:tblGrid>
      <w:tr w:rsidR="007B3584" w:rsidRPr="007B3584" w:rsidTr="007B3584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IN" w:eastAsia="en-IN"/>
              </w:rPr>
              <w:t>Item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7"/>
                <w:szCs w:val="17"/>
                <w:lang w:val="en-IN" w:eastAsia="en-IN"/>
              </w:rPr>
              <w:t>Configuration</w:t>
            </w:r>
          </w:p>
        </w:tc>
      </w:tr>
      <w:tr w:rsidR="007B3584" w:rsidRPr="007B3584" w:rsidTr="007B3584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Platform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proofErr w:type="spellStart"/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ServiceNow</w:t>
            </w:r>
            <w:proofErr w:type="spellEnd"/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 xml:space="preserve"> Developer Instance</w:t>
            </w:r>
          </w:p>
        </w:tc>
      </w:tr>
      <w:tr w:rsidR="007B3584" w:rsidRPr="007B3584" w:rsidTr="007B3584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Table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Institution Details</w:t>
            </w:r>
          </w:p>
        </w:tc>
      </w:tr>
      <w:tr w:rsidR="007B3584" w:rsidRPr="007B3584" w:rsidTr="007B3584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Branches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ECE, EEE, CSC</w:t>
            </w:r>
          </w:p>
        </w:tc>
      </w:tr>
      <w:tr w:rsidR="007B3584" w:rsidRPr="007B3584" w:rsidTr="007B3584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Roles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BB1, BB2, BB3, BB4</w:t>
            </w:r>
          </w:p>
        </w:tc>
      </w:tr>
      <w:tr w:rsidR="007B3584" w:rsidRPr="007B3584" w:rsidTr="007B3584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Read restriction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7"/>
                <w:szCs w:val="17"/>
                <w:lang w:val="en-IN" w:eastAsia="en-IN"/>
              </w:rPr>
              <w:t>Branch = EEE with script-controlled authorization</w:t>
            </w:r>
          </w:p>
        </w:tc>
      </w:tr>
    </w:tbl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b/>
          <w:bCs/>
          <w:color w:val="000000"/>
          <w:sz w:val="26"/>
          <w:szCs w:val="26"/>
          <w:lang w:val="en-IN" w:eastAsia="en-IN"/>
        </w:rPr>
        <w:t>Test Case Matrix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89"/>
        <w:gridCol w:w="1967"/>
        <w:gridCol w:w="1969"/>
        <w:gridCol w:w="1975"/>
        <w:gridCol w:w="1910"/>
      </w:tblGrid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Test ID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Test Area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Test Procedure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Expected Result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b/>
                <w:bCs/>
                <w:color w:val="000000"/>
                <w:sz w:val="15"/>
                <w:szCs w:val="15"/>
                <w:lang w:val="en-IN" w:eastAsia="en-IN"/>
              </w:rPr>
              <w:t>Status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TC-01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User creation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Create the project test user with required user details.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User record is created and saved successfully.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TC-02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Role creation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Create roles BB1, BB2, BB3 and BB4.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All four roles are created successfully.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TC-03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Role assignment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Assign the required role(s) to the configured project user.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User receives the assigned role and can be evaluated against the ACL.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TC-04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Table creation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Create the Institution Details table with the required fields.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 xml:space="preserve">Table and fields are available in </w:t>
            </w:r>
            <w:proofErr w:type="spellStart"/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ServiceNow</w:t>
            </w:r>
            <w:proofErr w:type="spellEnd"/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TC-05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Branch choices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Configure ECE, EEE and CSC as Branch choices.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All three branch choices are available.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TC-06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Sample records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Create sample records for ECE, EEE and CSC branches.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Records are created and displayed in Institution Details.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TC-07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Read ACL – EEE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Access Institution Details as the configured BB1 user and request an EEE record.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EEE record is accessible when the ACL conditions are satisfied.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TC-08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Read ACL – ECE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Access Institution Details as the configured BB1 user and request an ECE record.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ECE record is restricted by the EEE branch condition.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TC-09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Read ACL – CSC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Access Institution Details as the configured BB1 user and request a CSC record.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CSC record is restricted by the EEE branch condition.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TC-10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Create ACL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Attempt to create an Institution Details record using the user with BB2.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Create operation is permitted when the required role is satisfied.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TC-11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Write ACL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Attempt to modify an Institution Details record using the user with BB3.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Write operation is permitted when the required role is satisfied.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TC-12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Delete ACL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Attempt to delete an Institution Details record using the user with BB4.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Delete operation is permitted when the required role is satisfied.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TC-13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Unauthorized operation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Attempt an ACL-controlled operation without the required role.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The operation is restricted by the corresponding ACL.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TC-14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ACL script validation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Verify that the Read ACL script evaluates the Branch field for EEE.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The script authorizes the EEE record and restricts non-EEE records.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lastRenderedPageBreak/>
              <w:t>TC-15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Final list validation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Open Institution Details using the configured project user.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The resulting records match the configured branch-based access rule.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  <w:tr w:rsidR="007B3584" w:rsidRPr="007B3584" w:rsidTr="007B3584"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TC-16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Administrator validation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Review Institution Details using an authorized administrator.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Administrator can access the records required for management and verification.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7B3584" w:rsidRPr="007B3584" w:rsidRDefault="007B3584" w:rsidP="007B358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7B3584">
              <w:rPr>
                <w:rFonts w:ascii="Arial" w:hAnsi="Arial" w:cs="Arial"/>
                <w:color w:val="000000"/>
                <w:sz w:val="14"/>
                <w:szCs w:val="14"/>
                <w:lang w:val="en-IN" w:eastAsia="en-IN"/>
              </w:rPr>
              <w:t>Pass / Fail</w:t>
            </w:r>
          </w:p>
        </w:tc>
      </w:tr>
    </w:tbl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b/>
          <w:bCs/>
          <w:color w:val="000000"/>
          <w:sz w:val="24"/>
          <w:szCs w:val="24"/>
          <w:lang w:val="en-IN" w:eastAsia="en-IN"/>
        </w:rPr>
        <w:t>Acceptance Criteria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• The required user and four roles (BB1–BB4) are successfully configured.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• The Institution Details table contains the required fields and branch choices.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• Sample ECE, EEE and CSC records can be created and identified correctly.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• The Read ACL restricts the configured project user according to the EEE branch condition.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• Create, Write and Delete operations are controlled by their respective roles.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>• Unauthorized operations are denied by the applicable ACL.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 xml:space="preserve">• The final test confirms that the configured access </w:t>
      </w:r>
      <w:proofErr w:type="spellStart"/>
      <w:r w:rsidRPr="007B3584">
        <w:rPr>
          <w:rFonts w:ascii="Cambria" w:hAnsi="Cambria" w:cs="Arial"/>
          <w:color w:val="000000"/>
          <w:lang w:val="en-IN" w:eastAsia="en-IN"/>
        </w:rPr>
        <w:t>behavior</w:t>
      </w:r>
      <w:proofErr w:type="spellEnd"/>
      <w:r w:rsidRPr="007B3584">
        <w:rPr>
          <w:rFonts w:ascii="Cambria" w:hAnsi="Cambria" w:cs="Arial"/>
          <w:color w:val="000000"/>
          <w:lang w:val="en-IN" w:eastAsia="en-IN"/>
        </w:rPr>
        <w:t xml:space="preserve"> matches the project requirement.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b/>
          <w:bCs/>
          <w:color w:val="000000"/>
          <w:sz w:val="24"/>
          <w:szCs w:val="24"/>
          <w:lang w:val="en-IN" w:eastAsia="en-IN"/>
        </w:rPr>
        <w:t>Test Result Recording</w:t>
      </w:r>
    </w:p>
    <w:p w:rsidR="007B3584" w:rsidRPr="007B3584" w:rsidRDefault="007B3584" w:rsidP="007B3584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19"/>
          <w:szCs w:val="19"/>
          <w:lang w:val="en-IN" w:eastAsia="en-IN"/>
        </w:rPr>
      </w:pPr>
      <w:r w:rsidRPr="007B3584">
        <w:rPr>
          <w:rFonts w:ascii="Cambria" w:hAnsi="Cambria" w:cs="Arial"/>
          <w:color w:val="000000"/>
          <w:lang w:val="en-IN" w:eastAsia="en-IN"/>
        </w:rPr>
        <w:t xml:space="preserve">During actual execution, the tester should record Pass or Fail in the Status column and attach the corresponding </w:t>
      </w:r>
      <w:proofErr w:type="spellStart"/>
      <w:r w:rsidRPr="007B3584">
        <w:rPr>
          <w:rFonts w:ascii="Cambria" w:hAnsi="Cambria" w:cs="Arial"/>
          <w:color w:val="000000"/>
          <w:lang w:val="en-IN" w:eastAsia="en-IN"/>
        </w:rPr>
        <w:t>ServiceNow</w:t>
      </w:r>
      <w:proofErr w:type="spellEnd"/>
      <w:r w:rsidRPr="007B3584">
        <w:rPr>
          <w:rFonts w:ascii="Cambria" w:hAnsi="Cambria" w:cs="Arial"/>
          <w:color w:val="000000"/>
          <w:lang w:val="en-IN" w:eastAsia="en-IN"/>
        </w:rPr>
        <w:t xml:space="preserve"> screenshot as evidence. Any failed test should be retested after correcting the relevant configuration or ACL rule.</w:t>
      </w: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125309" w:rsidRDefault="00125309">
      <w:pPr>
        <w:rPr>
          <w:sz w:val="24"/>
        </w:rPr>
      </w:pP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  <w:bookmarkStart w:id="1" w:name="_GoBack"/>
      <w:bookmarkEnd w:id="1"/>
    </w:p>
    <w:sectPr w:rsidR="00125309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328" w:rsidRDefault="00235328">
      <w:r>
        <w:separator/>
      </w:r>
    </w:p>
  </w:endnote>
  <w:endnote w:type="continuationSeparator" w:id="0">
    <w:p w:rsidR="00235328" w:rsidRDefault="00235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328" w:rsidRDefault="00235328">
      <w:r>
        <w:separator/>
      </w:r>
    </w:p>
  </w:footnote>
  <w:footnote w:type="continuationSeparator" w:id="0">
    <w:p w:rsidR="00235328" w:rsidRDefault="002353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3584" w:rsidRPr="007B3584" w:rsidRDefault="007B3584" w:rsidP="007B3584">
                          <w:pPr>
                            <w:widowControl/>
                            <w:shd w:val="clear" w:color="auto" w:fill="FFFFFF"/>
                            <w:autoSpaceDE/>
                            <w:autoSpaceDN/>
                            <w:jc w:val="center"/>
                            <w:rPr>
                              <w:rFonts w:ascii="Arial" w:hAnsi="Arial" w:cs="Arial"/>
                              <w:color w:val="000000"/>
                              <w:sz w:val="19"/>
                              <w:szCs w:val="19"/>
                              <w:lang w:val="en-IN" w:eastAsia="en-IN"/>
                            </w:rPr>
                          </w:pPr>
                          <w:r w:rsidRPr="007B3584">
                            <w:rPr>
                              <w:rFonts w:ascii="Cambria" w:hAnsi="Cambria" w:cs="Arial"/>
                              <w:b/>
                              <w:bCs/>
                              <w:color w:val="000000"/>
                              <w:sz w:val="36"/>
                              <w:szCs w:val="36"/>
                              <w:lang w:val="en-IN" w:eastAsia="en-IN"/>
                            </w:rPr>
                            <w:t>TEST CASES</w:t>
                          </w:r>
                        </w:p>
                        <w:p w:rsidR="00697B00" w:rsidRPr="00125309" w:rsidRDefault="00125309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 w:rsidRPr="00125309">
                            <w:rPr>
                              <w:b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7B3584" w:rsidRPr="007B3584" w:rsidRDefault="007B3584" w:rsidP="007B3584">
                    <w:pPr>
                      <w:widowControl/>
                      <w:shd w:val="clear" w:color="auto" w:fill="FFFFFF"/>
                      <w:autoSpaceDE/>
                      <w:autoSpaceDN/>
                      <w:jc w:val="center"/>
                      <w:rPr>
                        <w:rFonts w:ascii="Arial" w:hAnsi="Arial" w:cs="Arial"/>
                        <w:color w:val="000000"/>
                        <w:sz w:val="19"/>
                        <w:szCs w:val="19"/>
                        <w:lang w:val="en-IN" w:eastAsia="en-IN"/>
                      </w:rPr>
                    </w:pPr>
                    <w:r w:rsidRPr="007B3584">
                      <w:rPr>
                        <w:rFonts w:ascii="Cambria" w:hAnsi="Cambria" w:cs="Arial"/>
                        <w:b/>
                        <w:bCs/>
                        <w:color w:val="000000"/>
                        <w:sz w:val="36"/>
                        <w:szCs w:val="36"/>
                        <w:lang w:val="en-IN" w:eastAsia="en-IN"/>
                      </w:rPr>
                      <w:t>TEST CASES</w:t>
                    </w:r>
                  </w:p>
                  <w:p w:rsidR="00697B00" w:rsidRPr="00125309" w:rsidRDefault="00125309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 w:rsidRPr="00125309">
                      <w:rPr>
                        <w:b/>
                      </w:rPr>
                      <w:t>Diagram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235328"/>
    <w:rsid w:val="00247DC5"/>
    <w:rsid w:val="00292F66"/>
    <w:rsid w:val="00352D5A"/>
    <w:rsid w:val="004908A9"/>
    <w:rsid w:val="005329BF"/>
    <w:rsid w:val="00697B00"/>
    <w:rsid w:val="007367ED"/>
    <w:rsid w:val="007B3584"/>
    <w:rsid w:val="008606CA"/>
    <w:rsid w:val="009E4D67"/>
    <w:rsid w:val="00E6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4181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7</cp:revision>
  <dcterms:created xsi:type="dcterms:W3CDTF">2026-09-30T07:29:00Z</dcterms:created>
  <dcterms:modified xsi:type="dcterms:W3CDTF">2026-09-30T09:50:00Z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