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5F" w:rsidRPr="001C0C27" w:rsidRDefault="00E93E5C" w:rsidP="00263D5F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1C0C27">
        <w:rPr>
          <w:rFonts w:ascii="Tahoma" w:hAnsi="Tahoma" w:cs="Tahoma"/>
          <w:b/>
          <w:bCs/>
          <w:sz w:val="32"/>
          <w:szCs w:val="32"/>
        </w:rPr>
        <w:t xml:space="preserve">Palace </w:t>
      </w:r>
      <w:r w:rsidR="005752A3" w:rsidRPr="001C0C27">
        <w:rPr>
          <w:rFonts w:ascii="Tahoma" w:hAnsi="Tahoma" w:cs="Tahoma"/>
          <w:b/>
          <w:bCs/>
          <w:sz w:val="32"/>
          <w:szCs w:val="32"/>
        </w:rPr>
        <w:t>Wall</w:t>
      </w:r>
      <w:r w:rsidR="00B17167" w:rsidRPr="001C0C27">
        <w:rPr>
          <w:rFonts w:ascii="Tahoma" w:hAnsi="Tahoma" w:cs="Tahoma"/>
          <w:b/>
          <w:bCs/>
          <w:sz w:val="32"/>
          <w:szCs w:val="32"/>
        </w:rPr>
        <w:t>s</w:t>
      </w:r>
      <w:r w:rsidR="005752A3" w:rsidRPr="001C0C27">
        <w:rPr>
          <w:rFonts w:ascii="Tahoma" w:hAnsi="Tahoma" w:cs="Tahoma"/>
          <w:b/>
          <w:bCs/>
          <w:sz w:val="32"/>
          <w:szCs w:val="32"/>
        </w:rPr>
        <w:t xml:space="preserve"> and </w:t>
      </w:r>
      <w:r w:rsidR="00B952AC" w:rsidRPr="001C0C27">
        <w:rPr>
          <w:rFonts w:ascii="Tahoma" w:hAnsi="Tahoma" w:cs="Tahoma"/>
          <w:b/>
          <w:bCs/>
          <w:sz w:val="32"/>
          <w:szCs w:val="32"/>
        </w:rPr>
        <w:t>Gates</w:t>
      </w:r>
    </w:p>
    <w:p w:rsidR="000B3C80" w:rsidRPr="001C0C27" w:rsidRDefault="00803167" w:rsidP="00263D5F">
      <w:pPr>
        <w:rPr>
          <w:rFonts w:ascii="Tahoma" w:hAnsi="Tahoma" w:cs="Tahoma"/>
          <w:i/>
          <w:iCs/>
          <w:sz w:val="32"/>
          <w:szCs w:val="32"/>
          <w:cs/>
        </w:rPr>
      </w:pPr>
      <w:r w:rsidRPr="001C0C27">
        <w:rPr>
          <w:rFonts w:ascii="Tahoma" w:hAnsi="Tahoma" w:cs="Tahoma"/>
          <w:b/>
          <w:bCs/>
          <w:sz w:val="32"/>
          <w:szCs w:val="32"/>
        </w:rPr>
        <w:tab/>
      </w:r>
      <w:proofErr w:type="gramStart"/>
      <w:r w:rsidR="000B3C80" w:rsidRPr="001C0C27">
        <w:rPr>
          <w:rFonts w:ascii="Tahoma" w:hAnsi="Tahoma" w:cs="Tahoma"/>
          <w:i/>
          <w:iCs/>
          <w:sz w:val="32"/>
          <w:szCs w:val="32"/>
        </w:rPr>
        <w:t>Built in the arc</w:t>
      </w:r>
      <w:r w:rsidRPr="001C0C27">
        <w:rPr>
          <w:rFonts w:ascii="Tahoma" w:hAnsi="Tahoma" w:cs="Tahoma"/>
          <w:i/>
          <w:iCs/>
          <w:sz w:val="32"/>
          <w:szCs w:val="32"/>
        </w:rPr>
        <w:t xml:space="preserve">hitectural style characteristic </w:t>
      </w:r>
      <w:r w:rsidR="000B3C80" w:rsidRPr="001C0C27">
        <w:rPr>
          <w:rFonts w:ascii="Tahoma" w:hAnsi="Tahoma" w:cs="Tahoma"/>
          <w:i/>
          <w:iCs/>
          <w:sz w:val="32"/>
          <w:szCs w:val="32"/>
        </w:rPr>
        <w:t xml:space="preserve">of King </w:t>
      </w:r>
      <w:proofErr w:type="spellStart"/>
      <w:r w:rsidR="000B3C80" w:rsidRPr="001C0C27">
        <w:rPr>
          <w:rFonts w:ascii="Tahoma" w:hAnsi="Tahoma" w:cs="Tahoma"/>
          <w:i/>
          <w:iCs/>
          <w:sz w:val="32"/>
          <w:szCs w:val="32"/>
        </w:rPr>
        <w:t>Narai’s</w:t>
      </w:r>
      <w:proofErr w:type="spellEnd"/>
      <w:r w:rsidR="000B3C80" w:rsidRPr="001C0C27">
        <w:rPr>
          <w:rFonts w:ascii="Tahoma" w:hAnsi="Tahoma" w:cs="Tahoma"/>
          <w:i/>
          <w:iCs/>
          <w:sz w:val="32"/>
          <w:szCs w:val="32"/>
        </w:rPr>
        <w:t xml:space="preserve"> period.</w:t>
      </w:r>
      <w:proofErr w:type="gramEnd"/>
    </w:p>
    <w:p w:rsidR="00263D5F" w:rsidRPr="001C0C27" w:rsidRDefault="00A42C8C" w:rsidP="00263D5F">
      <w:pPr>
        <w:ind w:firstLine="720"/>
        <w:rPr>
          <w:rFonts w:ascii="Tahoma" w:hAnsi="Tahoma" w:cs="Tahoma"/>
          <w:sz w:val="32"/>
          <w:szCs w:val="32"/>
        </w:rPr>
      </w:pPr>
      <w:proofErr w:type="spellStart"/>
      <w:r w:rsidRPr="001C0C27">
        <w:rPr>
          <w:rFonts w:ascii="Tahoma" w:hAnsi="Tahoma" w:cs="Tahoma"/>
          <w:sz w:val="32"/>
          <w:szCs w:val="32"/>
        </w:rPr>
        <w:t>Phra</w:t>
      </w:r>
      <w:proofErr w:type="spellEnd"/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1C0C27">
        <w:rPr>
          <w:rFonts w:ascii="Tahoma" w:hAnsi="Tahoma" w:cs="Tahoma"/>
          <w:sz w:val="32"/>
          <w:szCs w:val="32"/>
        </w:rPr>
        <w:t>Narai</w:t>
      </w:r>
      <w:proofErr w:type="spellEnd"/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1C0C27">
        <w:rPr>
          <w:rFonts w:ascii="Tahoma" w:hAnsi="Tahoma" w:cs="Tahoma"/>
          <w:sz w:val="32"/>
          <w:szCs w:val="32"/>
        </w:rPr>
        <w:t>Rajanivet</w:t>
      </w:r>
      <w:proofErr w:type="spellEnd"/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r w:rsidR="00F550F2" w:rsidRPr="001C0C27">
        <w:rPr>
          <w:rFonts w:ascii="Tahoma" w:hAnsi="Tahoma" w:cs="Tahoma"/>
          <w:sz w:val="32"/>
          <w:szCs w:val="32"/>
        </w:rPr>
        <w:t xml:space="preserve">has a rectangular </w:t>
      </w:r>
      <w:proofErr w:type="spellStart"/>
      <w:r w:rsidR="00F550F2" w:rsidRPr="001C0C27">
        <w:rPr>
          <w:rFonts w:ascii="Tahoma" w:hAnsi="Tahoma" w:cs="Tahoma"/>
          <w:sz w:val="32"/>
          <w:szCs w:val="32"/>
        </w:rPr>
        <w:t>planand</w:t>
      </w:r>
      <w:proofErr w:type="spellEnd"/>
      <w:r w:rsidR="00F550F2" w:rsidRPr="001C0C27">
        <w:rPr>
          <w:rFonts w:ascii="Tahoma" w:hAnsi="Tahoma" w:cs="Tahoma"/>
          <w:sz w:val="32"/>
          <w:szCs w:val="32"/>
        </w:rPr>
        <w:t xml:space="preserve"> </w:t>
      </w:r>
      <w:r w:rsidR="003028A7" w:rsidRPr="001C0C27">
        <w:rPr>
          <w:rFonts w:ascii="Tahoma" w:hAnsi="Tahoma" w:cs="Tahoma"/>
          <w:sz w:val="32"/>
          <w:szCs w:val="32"/>
        </w:rPr>
        <w:t xml:space="preserve">covers an area of </w:t>
      </w:r>
      <w:r w:rsidR="00C012E4" w:rsidRPr="001C0C27">
        <w:rPr>
          <w:rFonts w:ascii="Tahoma" w:hAnsi="Tahoma" w:cs="Tahoma"/>
          <w:sz w:val="32"/>
          <w:szCs w:val="32"/>
        </w:rPr>
        <w:t>approximately</w:t>
      </w:r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r w:rsidR="003028A7" w:rsidRPr="001C0C27">
        <w:rPr>
          <w:rFonts w:ascii="Tahoma" w:hAnsi="Tahoma" w:cs="Tahoma"/>
          <w:sz w:val="32"/>
          <w:szCs w:val="32"/>
        </w:rPr>
        <w:t xml:space="preserve">42 </w:t>
      </w:r>
      <w:proofErr w:type="spellStart"/>
      <w:r w:rsidR="003028A7" w:rsidRPr="001C0C27">
        <w:rPr>
          <w:rFonts w:ascii="Tahoma" w:hAnsi="Tahoma" w:cs="Tahoma"/>
          <w:sz w:val="32"/>
          <w:szCs w:val="32"/>
        </w:rPr>
        <w:t>rai</w:t>
      </w:r>
      <w:r w:rsidR="00160DE9" w:rsidRPr="001C0C27">
        <w:rPr>
          <w:rFonts w:ascii="Tahoma" w:hAnsi="Tahoma" w:cs="Tahoma"/>
          <w:sz w:val="32"/>
          <w:szCs w:val="32"/>
        </w:rPr>
        <w:t>s</w:t>
      </w:r>
      <w:proofErr w:type="spellEnd"/>
      <w:r w:rsidR="00C012E4" w:rsidRPr="001C0C27">
        <w:rPr>
          <w:rFonts w:ascii="Tahoma" w:hAnsi="Tahoma" w:cs="Tahoma"/>
          <w:sz w:val="32"/>
          <w:szCs w:val="32"/>
        </w:rPr>
        <w:t xml:space="preserve"> (about 17 acre</w:t>
      </w:r>
      <w:r w:rsidR="0041383D" w:rsidRPr="001C0C27">
        <w:rPr>
          <w:rFonts w:ascii="Tahoma" w:hAnsi="Tahoma" w:cs="Tahoma"/>
          <w:sz w:val="32"/>
          <w:szCs w:val="32"/>
        </w:rPr>
        <w:t>s</w:t>
      </w:r>
      <w:r w:rsidR="00C012E4" w:rsidRPr="001C0C27">
        <w:rPr>
          <w:rFonts w:ascii="Tahoma" w:hAnsi="Tahoma" w:cs="Tahoma"/>
          <w:sz w:val="32"/>
          <w:szCs w:val="32"/>
        </w:rPr>
        <w:t>)</w:t>
      </w:r>
      <w:r w:rsidR="004F22DB" w:rsidRPr="001C0C27">
        <w:rPr>
          <w:rFonts w:ascii="Tahoma" w:hAnsi="Tahoma" w:cs="Tahoma"/>
          <w:sz w:val="32"/>
          <w:szCs w:val="32"/>
        </w:rPr>
        <w:t xml:space="preserve">. </w:t>
      </w:r>
      <w:r w:rsidR="003271A4" w:rsidRPr="001C0C27">
        <w:rPr>
          <w:rFonts w:ascii="Tahoma" w:hAnsi="Tahoma" w:cs="Tahoma"/>
          <w:sz w:val="32"/>
          <w:szCs w:val="32"/>
        </w:rPr>
        <w:t xml:space="preserve">It was built facing the town with its rear </w:t>
      </w:r>
      <w:r w:rsidR="000622DA" w:rsidRPr="001C0C27">
        <w:rPr>
          <w:rFonts w:ascii="Tahoma" w:hAnsi="Tahoma" w:cs="Tahoma"/>
          <w:sz w:val="32"/>
          <w:szCs w:val="32"/>
        </w:rPr>
        <w:t>adjacent to</w:t>
      </w:r>
      <w:r w:rsidR="003271A4" w:rsidRPr="001C0C27">
        <w:rPr>
          <w:rFonts w:ascii="Tahoma" w:hAnsi="Tahoma" w:cs="Tahoma"/>
          <w:sz w:val="32"/>
          <w:szCs w:val="32"/>
        </w:rPr>
        <w:t xml:space="preserve"> the Lop</w:t>
      </w:r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60DE9" w:rsidRPr="001C0C27">
        <w:rPr>
          <w:rFonts w:ascii="Tahoma" w:hAnsi="Tahoma" w:cs="Tahoma"/>
          <w:sz w:val="32"/>
          <w:szCs w:val="32"/>
        </w:rPr>
        <w:t>B</w:t>
      </w:r>
      <w:r w:rsidR="003271A4" w:rsidRPr="001C0C27">
        <w:rPr>
          <w:rFonts w:ascii="Tahoma" w:hAnsi="Tahoma" w:cs="Tahoma"/>
          <w:sz w:val="32"/>
          <w:szCs w:val="32"/>
        </w:rPr>
        <w:t>uri</w:t>
      </w:r>
      <w:proofErr w:type="spellEnd"/>
      <w:r w:rsidR="003271A4" w:rsidRPr="001C0C27">
        <w:rPr>
          <w:rFonts w:ascii="Tahoma" w:hAnsi="Tahoma" w:cs="Tahoma"/>
          <w:sz w:val="32"/>
          <w:szCs w:val="32"/>
        </w:rPr>
        <w:t xml:space="preserve"> River</w:t>
      </w:r>
      <w:r w:rsidR="00950C47" w:rsidRPr="001C0C27">
        <w:rPr>
          <w:rFonts w:ascii="Tahoma" w:hAnsi="Tahoma" w:cs="Tahoma"/>
          <w:sz w:val="32"/>
          <w:szCs w:val="32"/>
        </w:rPr>
        <w:t>.</w:t>
      </w:r>
      <w:r w:rsidR="00EC16DD" w:rsidRPr="001C0C27">
        <w:rPr>
          <w:rFonts w:ascii="Tahoma" w:hAnsi="Tahoma" w:cs="Tahoma"/>
          <w:sz w:val="32"/>
          <w:szCs w:val="32"/>
        </w:rPr>
        <w:t xml:space="preserve"> The wall of the palace was made of brick </w:t>
      </w:r>
      <w:r w:rsidR="007021DF" w:rsidRPr="001C0C27">
        <w:rPr>
          <w:rFonts w:ascii="Tahoma" w:hAnsi="Tahoma" w:cs="Tahoma"/>
          <w:sz w:val="32"/>
          <w:szCs w:val="32"/>
        </w:rPr>
        <w:t>and mortar</w:t>
      </w:r>
      <w:r w:rsidR="00692502" w:rsidRPr="001C0C27">
        <w:rPr>
          <w:rFonts w:ascii="Tahoma" w:hAnsi="Tahoma" w:cs="Tahoma"/>
          <w:sz w:val="32"/>
          <w:szCs w:val="32"/>
        </w:rPr>
        <w:t xml:space="preserve"> with battlements along the ridge</w:t>
      </w:r>
      <w:r w:rsidR="00EC16DD" w:rsidRPr="001C0C27">
        <w:rPr>
          <w:rFonts w:ascii="Tahoma" w:hAnsi="Tahoma" w:cs="Tahoma"/>
          <w:sz w:val="32"/>
          <w:szCs w:val="32"/>
        </w:rPr>
        <w:t>.</w:t>
      </w:r>
      <w:r w:rsidR="00D06253" w:rsidRPr="001C0C27">
        <w:rPr>
          <w:rFonts w:ascii="Tahoma" w:hAnsi="Tahoma" w:cs="Tahoma"/>
          <w:sz w:val="32"/>
          <w:szCs w:val="32"/>
        </w:rPr>
        <w:t xml:space="preserve"> It stands five meters high from the ground to the top of the battlements</w:t>
      </w:r>
      <w:r w:rsidR="003F209D" w:rsidRPr="001C0C27">
        <w:rPr>
          <w:rFonts w:ascii="Tahoma" w:hAnsi="Tahoma" w:cs="Tahoma"/>
          <w:sz w:val="32"/>
          <w:szCs w:val="32"/>
        </w:rPr>
        <w:t>. That</w:t>
      </w:r>
      <w:r w:rsidR="00A34BAE" w:rsidRPr="001C0C27">
        <w:rPr>
          <w:rFonts w:ascii="Tahoma" w:hAnsi="Tahoma" w:cs="Tahoma"/>
          <w:sz w:val="32"/>
          <w:szCs w:val="32"/>
        </w:rPr>
        <w:t xml:space="preserve"> is as </w:t>
      </w:r>
      <w:r w:rsidR="00D72FFA" w:rsidRPr="001C0C27">
        <w:rPr>
          <w:rFonts w:ascii="Tahoma" w:hAnsi="Tahoma" w:cs="Tahoma"/>
          <w:sz w:val="32"/>
          <w:szCs w:val="32"/>
        </w:rPr>
        <w:t>tall</w:t>
      </w:r>
      <w:r w:rsidR="00A34BAE" w:rsidRPr="001C0C27">
        <w:rPr>
          <w:rFonts w:ascii="Tahoma" w:hAnsi="Tahoma" w:cs="Tahoma"/>
          <w:sz w:val="32"/>
          <w:szCs w:val="32"/>
        </w:rPr>
        <w:t xml:space="preserve"> as the wall of Ayutthaya</w:t>
      </w:r>
      <w:r w:rsidR="007150EC" w:rsidRPr="001C0C27">
        <w:rPr>
          <w:rFonts w:ascii="Tahoma" w:hAnsi="Tahoma" w:cs="Tahoma"/>
          <w:sz w:val="32"/>
          <w:szCs w:val="32"/>
        </w:rPr>
        <w:t>.</w:t>
      </w:r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r w:rsidR="00A80A1D" w:rsidRPr="001C0C27">
        <w:rPr>
          <w:rFonts w:ascii="Tahoma" w:hAnsi="Tahoma" w:cs="Tahoma"/>
          <w:sz w:val="32"/>
          <w:szCs w:val="32"/>
        </w:rPr>
        <w:t>Seven</w:t>
      </w:r>
      <w:r w:rsidR="00C66D02" w:rsidRPr="001C0C27">
        <w:rPr>
          <w:rFonts w:ascii="Tahoma" w:hAnsi="Tahoma" w:cs="Tahoma"/>
          <w:sz w:val="32"/>
          <w:szCs w:val="32"/>
        </w:rPr>
        <w:t xml:space="preserve"> t</w:t>
      </w:r>
      <w:r w:rsidR="002F3E08" w:rsidRPr="001C0C27">
        <w:rPr>
          <w:rFonts w:ascii="Tahoma" w:hAnsi="Tahoma" w:cs="Tahoma"/>
          <w:sz w:val="32"/>
          <w:szCs w:val="32"/>
        </w:rPr>
        <w:t>urret</w:t>
      </w:r>
      <w:r w:rsidR="00A80A1D" w:rsidRPr="001C0C27">
        <w:rPr>
          <w:rFonts w:ascii="Tahoma" w:hAnsi="Tahoma" w:cs="Tahoma"/>
          <w:sz w:val="32"/>
          <w:szCs w:val="32"/>
        </w:rPr>
        <w:t>s</w:t>
      </w:r>
      <w:r w:rsidR="00160DE9" w:rsidRPr="001C0C27">
        <w:rPr>
          <w:rFonts w:ascii="Tahoma" w:hAnsi="Tahoma" w:cs="Tahoma"/>
          <w:sz w:val="32"/>
          <w:szCs w:val="32"/>
        </w:rPr>
        <w:t xml:space="preserve"> </w:t>
      </w:r>
      <w:r w:rsidR="00A80A1D" w:rsidRPr="001C0C27">
        <w:rPr>
          <w:rFonts w:ascii="Tahoma" w:hAnsi="Tahoma" w:cs="Tahoma"/>
          <w:sz w:val="32"/>
          <w:szCs w:val="32"/>
        </w:rPr>
        <w:t>are</w:t>
      </w:r>
      <w:r w:rsidR="002F3E08" w:rsidRPr="001C0C27">
        <w:rPr>
          <w:rFonts w:ascii="Tahoma" w:hAnsi="Tahoma" w:cs="Tahoma"/>
          <w:sz w:val="32"/>
          <w:szCs w:val="32"/>
        </w:rPr>
        <w:t xml:space="preserve"> located a</w:t>
      </w:r>
      <w:r w:rsidR="00725BC0" w:rsidRPr="001C0C27">
        <w:rPr>
          <w:rFonts w:ascii="Tahoma" w:hAnsi="Tahoma" w:cs="Tahoma"/>
          <w:sz w:val="32"/>
          <w:szCs w:val="32"/>
        </w:rPr>
        <w:t xml:space="preserve">t </w:t>
      </w:r>
      <w:r w:rsidR="00791DDD" w:rsidRPr="001C0C27">
        <w:rPr>
          <w:rFonts w:ascii="Tahoma" w:hAnsi="Tahoma" w:cs="Tahoma"/>
          <w:sz w:val="32"/>
          <w:szCs w:val="32"/>
        </w:rPr>
        <w:t>the</w:t>
      </w:r>
      <w:r w:rsidR="00725BC0" w:rsidRPr="001C0C27">
        <w:rPr>
          <w:rFonts w:ascii="Tahoma" w:hAnsi="Tahoma" w:cs="Tahoma"/>
          <w:sz w:val="32"/>
          <w:szCs w:val="32"/>
        </w:rPr>
        <w:t xml:space="preserve"> corner</w:t>
      </w:r>
      <w:r w:rsidR="00A80A1D" w:rsidRPr="001C0C27">
        <w:rPr>
          <w:rFonts w:ascii="Tahoma" w:hAnsi="Tahoma" w:cs="Tahoma"/>
          <w:sz w:val="32"/>
          <w:szCs w:val="32"/>
        </w:rPr>
        <w:t>s</w:t>
      </w:r>
      <w:r w:rsidR="002C3897" w:rsidRPr="001C0C27">
        <w:rPr>
          <w:rFonts w:ascii="Tahoma" w:hAnsi="Tahoma" w:cs="Tahoma"/>
          <w:sz w:val="32"/>
          <w:szCs w:val="32"/>
        </w:rPr>
        <w:t xml:space="preserve"> and </w:t>
      </w:r>
      <w:r w:rsidR="00C85BC2" w:rsidRPr="001C0C27">
        <w:rPr>
          <w:rFonts w:ascii="Tahoma" w:hAnsi="Tahoma" w:cs="Tahoma"/>
          <w:sz w:val="32"/>
          <w:szCs w:val="32"/>
        </w:rPr>
        <w:t>in the middle</w:t>
      </w:r>
      <w:r w:rsidR="00BA4749" w:rsidRPr="001C0C27">
        <w:rPr>
          <w:rFonts w:ascii="Tahoma" w:hAnsi="Tahoma" w:cs="Tahoma"/>
          <w:sz w:val="32"/>
          <w:szCs w:val="32"/>
        </w:rPr>
        <w:t>s</w:t>
      </w:r>
      <w:r w:rsidR="00C85BC2" w:rsidRPr="001C0C27">
        <w:rPr>
          <w:rFonts w:ascii="Tahoma" w:hAnsi="Tahoma" w:cs="Tahoma"/>
          <w:sz w:val="32"/>
          <w:szCs w:val="32"/>
        </w:rPr>
        <w:t xml:space="preserve"> of the wall</w:t>
      </w:r>
      <w:r w:rsidR="004A4067" w:rsidRPr="001C0C27">
        <w:rPr>
          <w:rFonts w:ascii="Tahoma" w:hAnsi="Tahoma" w:cs="Tahoma"/>
          <w:sz w:val="32"/>
          <w:szCs w:val="32"/>
        </w:rPr>
        <w:t xml:space="preserve"> to protect the palace.</w:t>
      </w:r>
    </w:p>
    <w:p w:rsidR="00263D5F" w:rsidRPr="001C0C27" w:rsidRDefault="00B66DED" w:rsidP="005D1691">
      <w:pPr>
        <w:ind w:firstLine="720"/>
        <w:rPr>
          <w:rFonts w:ascii="Tahoma" w:hAnsi="Tahoma" w:cs="Tahoma"/>
          <w:sz w:val="32"/>
          <w:szCs w:val="32"/>
        </w:rPr>
      </w:pPr>
      <w:r w:rsidRPr="001C0C27">
        <w:rPr>
          <w:rFonts w:ascii="Tahoma" w:hAnsi="Tahoma" w:cs="Tahoma"/>
          <w:sz w:val="32"/>
          <w:szCs w:val="32"/>
        </w:rPr>
        <w:t xml:space="preserve">The palace consists of </w:t>
      </w:r>
      <w:r w:rsidR="00362974" w:rsidRPr="001C0C27">
        <w:rPr>
          <w:rFonts w:ascii="Tahoma" w:hAnsi="Tahoma" w:cs="Tahoma"/>
          <w:sz w:val="32"/>
          <w:szCs w:val="32"/>
        </w:rPr>
        <w:t xml:space="preserve">outer, central, and </w:t>
      </w:r>
      <w:r w:rsidRPr="001C0C27">
        <w:rPr>
          <w:rFonts w:ascii="Tahoma" w:hAnsi="Tahoma" w:cs="Tahoma"/>
          <w:sz w:val="32"/>
          <w:szCs w:val="32"/>
        </w:rPr>
        <w:t>inner</w:t>
      </w:r>
      <w:r w:rsidR="00362974" w:rsidRPr="001C0C27">
        <w:rPr>
          <w:rFonts w:ascii="Tahoma" w:hAnsi="Tahoma" w:cs="Tahoma"/>
          <w:sz w:val="32"/>
          <w:szCs w:val="32"/>
        </w:rPr>
        <w:t xml:space="preserve"> courts, separated from each other by high walls</w:t>
      </w:r>
      <w:r w:rsidR="008F597D" w:rsidRPr="001C0C27">
        <w:rPr>
          <w:rFonts w:ascii="Tahoma" w:hAnsi="Tahoma" w:cs="Tahoma"/>
          <w:sz w:val="32"/>
          <w:szCs w:val="32"/>
        </w:rPr>
        <w:t xml:space="preserve"> with battlements similar to the palace wall</w:t>
      </w:r>
      <w:r w:rsidR="00362974" w:rsidRPr="001C0C27">
        <w:rPr>
          <w:rFonts w:ascii="Tahoma" w:hAnsi="Tahoma" w:cs="Tahoma"/>
          <w:sz w:val="32"/>
          <w:szCs w:val="32"/>
        </w:rPr>
        <w:t>.</w:t>
      </w:r>
      <w:r w:rsidR="005D0235" w:rsidRPr="001C0C27">
        <w:rPr>
          <w:rFonts w:ascii="Tahoma" w:hAnsi="Tahoma" w:cs="Tahoma"/>
          <w:sz w:val="32"/>
          <w:szCs w:val="32"/>
        </w:rPr>
        <w:t xml:space="preserve"> There are 11 gates</w:t>
      </w:r>
      <w:r w:rsidR="006A1670" w:rsidRPr="001C0C27">
        <w:rPr>
          <w:rFonts w:ascii="Tahoma" w:hAnsi="Tahoma" w:cs="Tahoma"/>
          <w:sz w:val="32"/>
          <w:szCs w:val="32"/>
        </w:rPr>
        <w:t>, including the main entrance and court gates</w:t>
      </w:r>
      <w:r w:rsidR="005D0235" w:rsidRPr="001C0C27">
        <w:rPr>
          <w:rFonts w:ascii="Tahoma" w:hAnsi="Tahoma" w:cs="Tahoma"/>
          <w:sz w:val="32"/>
          <w:szCs w:val="32"/>
        </w:rPr>
        <w:t>.</w:t>
      </w:r>
      <w:r w:rsidR="00EA1B83" w:rsidRPr="001C0C27">
        <w:rPr>
          <w:rFonts w:ascii="Tahoma" w:hAnsi="Tahoma" w:cs="Tahoma"/>
          <w:sz w:val="32"/>
          <w:szCs w:val="32"/>
        </w:rPr>
        <w:t xml:space="preserve">They were built in </w:t>
      </w:r>
      <w:r w:rsidR="00EF7476" w:rsidRPr="001C0C27">
        <w:rPr>
          <w:rFonts w:ascii="Tahoma" w:hAnsi="Tahoma" w:cs="Tahoma"/>
          <w:sz w:val="32"/>
          <w:szCs w:val="32"/>
        </w:rPr>
        <w:t>the</w:t>
      </w:r>
      <w:r w:rsidR="00EA1B83" w:rsidRPr="001C0C27">
        <w:rPr>
          <w:rFonts w:ascii="Tahoma" w:hAnsi="Tahoma" w:cs="Tahoma"/>
          <w:sz w:val="32"/>
          <w:szCs w:val="32"/>
        </w:rPr>
        <w:t xml:space="preserve"> architectural style characteristic of the period, with large pointed arch door</w:t>
      </w:r>
      <w:r w:rsidR="0056197E" w:rsidRPr="001C0C27">
        <w:rPr>
          <w:rFonts w:ascii="Tahoma" w:hAnsi="Tahoma" w:cs="Tahoma"/>
          <w:sz w:val="32"/>
          <w:szCs w:val="32"/>
        </w:rPr>
        <w:t>s</w:t>
      </w:r>
      <w:r w:rsidR="003F6D39" w:rsidRPr="001C0C27">
        <w:rPr>
          <w:rFonts w:ascii="Tahoma" w:hAnsi="Tahoma" w:cs="Tahoma"/>
          <w:sz w:val="32"/>
          <w:szCs w:val="32"/>
        </w:rPr>
        <w:t xml:space="preserve"> and</w:t>
      </w:r>
      <w:r w:rsidR="00BB796C" w:rsidRPr="001C0C27">
        <w:rPr>
          <w:rFonts w:ascii="Tahoma" w:hAnsi="Tahoma" w:cs="Tahoma"/>
          <w:sz w:val="32"/>
          <w:szCs w:val="32"/>
        </w:rPr>
        <w:t xml:space="preserve"> four-gabled roofs</w:t>
      </w:r>
      <w:r w:rsidR="0056197E" w:rsidRPr="001C0C27">
        <w:rPr>
          <w:rFonts w:ascii="Tahoma" w:hAnsi="Tahoma" w:cs="Tahoma"/>
          <w:sz w:val="32"/>
          <w:szCs w:val="32"/>
        </w:rPr>
        <w:t>.</w:t>
      </w:r>
      <w:r w:rsidR="005D1691" w:rsidRPr="001C0C27">
        <w:rPr>
          <w:rFonts w:ascii="Tahoma" w:hAnsi="Tahoma" w:cs="Tahoma"/>
          <w:sz w:val="32"/>
          <w:szCs w:val="32"/>
        </w:rPr>
        <w:t xml:space="preserve">The </w:t>
      </w:r>
      <w:r w:rsidR="00207035" w:rsidRPr="001C0C27">
        <w:rPr>
          <w:rFonts w:ascii="Tahoma" w:hAnsi="Tahoma" w:cs="Tahoma"/>
          <w:sz w:val="32"/>
          <w:szCs w:val="32"/>
        </w:rPr>
        <w:t>gables were</w:t>
      </w:r>
      <w:r w:rsidR="005D1691" w:rsidRPr="001C0C27">
        <w:rPr>
          <w:rFonts w:ascii="Tahoma" w:hAnsi="Tahoma" w:cs="Tahoma"/>
          <w:sz w:val="32"/>
          <w:szCs w:val="32"/>
        </w:rPr>
        <w:t xml:space="preserve"> decorated with </w:t>
      </w:r>
      <w:r w:rsidR="00207035" w:rsidRPr="001C0C27">
        <w:rPr>
          <w:rFonts w:ascii="Tahoma" w:hAnsi="Tahoma" w:cs="Tahoma"/>
          <w:sz w:val="32"/>
          <w:szCs w:val="32"/>
        </w:rPr>
        <w:t xml:space="preserve">plaster stucco </w:t>
      </w:r>
      <w:r w:rsidR="005D1691" w:rsidRPr="001C0C27">
        <w:rPr>
          <w:rFonts w:ascii="Tahoma" w:hAnsi="Tahoma" w:cs="Tahoma"/>
          <w:sz w:val="32"/>
          <w:szCs w:val="32"/>
        </w:rPr>
        <w:t>in</w:t>
      </w:r>
      <w:r w:rsidR="00274823" w:rsidRPr="001C0C27">
        <w:rPr>
          <w:rFonts w:ascii="Tahoma" w:hAnsi="Tahoma" w:cs="Tahoma"/>
          <w:sz w:val="32"/>
          <w:szCs w:val="32"/>
        </w:rPr>
        <w:t xml:space="preserve"> a</w:t>
      </w:r>
      <w:r w:rsidR="005D1691" w:rsidRPr="001C0C27">
        <w:rPr>
          <w:rFonts w:ascii="Tahoma" w:hAnsi="Tahoma" w:cs="Tahoma"/>
          <w:sz w:val="32"/>
          <w:szCs w:val="32"/>
        </w:rPr>
        <w:t xml:space="preserve"> triangular </w:t>
      </w:r>
      <w:proofErr w:type="spellStart"/>
      <w:r w:rsidR="005D1691" w:rsidRPr="001C0C27">
        <w:rPr>
          <w:rFonts w:ascii="Tahoma" w:hAnsi="Tahoma" w:cs="Tahoma"/>
          <w:sz w:val="32"/>
          <w:szCs w:val="32"/>
        </w:rPr>
        <w:t>Krachang</w:t>
      </w:r>
      <w:proofErr w:type="spellEnd"/>
      <w:r w:rsidR="005D1691" w:rsidRPr="001C0C27">
        <w:rPr>
          <w:rFonts w:ascii="Tahoma" w:hAnsi="Tahoma" w:cs="Tahoma"/>
          <w:sz w:val="32"/>
          <w:szCs w:val="32"/>
        </w:rPr>
        <w:t xml:space="preserve"> pattern developed from the lotus shape.</w:t>
      </w:r>
    </w:p>
    <w:p w:rsidR="00263D5F" w:rsidRPr="001C0C27" w:rsidRDefault="002D21E3" w:rsidP="00D437CA">
      <w:pPr>
        <w:ind w:firstLine="720"/>
        <w:rPr>
          <w:rFonts w:ascii="Tahoma" w:hAnsi="Tahoma" w:cs="Tahoma"/>
          <w:sz w:val="32"/>
          <w:szCs w:val="32"/>
        </w:rPr>
      </w:pPr>
      <w:r w:rsidRPr="001C0C27">
        <w:rPr>
          <w:rFonts w:ascii="Tahoma" w:hAnsi="Tahoma" w:cs="Tahoma"/>
          <w:sz w:val="32"/>
          <w:szCs w:val="32"/>
        </w:rPr>
        <w:t>On the arch doors and walls</w:t>
      </w:r>
      <w:r w:rsidR="00546095" w:rsidRPr="001C0C27">
        <w:rPr>
          <w:rFonts w:ascii="Tahoma" w:hAnsi="Tahoma" w:cs="Tahoma"/>
          <w:sz w:val="32"/>
          <w:szCs w:val="32"/>
        </w:rPr>
        <w:t>, especially those of</w:t>
      </w:r>
      <w:r w:rsidRPr="001C0C27">
        <w:rPr>
          <w:rFonts w:ascii="Tahoma" w:hAnsi="Tahoma" w:cs="Tahoma"/>
          <w:sz w:val="32"/>
          <w:szCs w:val="32"/>
        </w:rPr>
        <w:t xml:space="preserve"> the </w:t>
      </w:r>
      <w:r w:rsidR="00AE5CAF" w:rsidRPr="001C0C27">
        <w:rPr>
          <w:rFonts w:ascii="Tahoma" w:hAnsi="Tahoma" w:cs="Tahoma"/>
          <w:sz w:val="32"/>
          <w:szCs w:val="32"/>
        </w:rPr>
        <w:t>central</w:t>
      </w:r>
      <w:r w:rsidRPr="001C0C27">
        <w:rPr>
          <w:rFonts w:ascii="Tahoma" w:hAnsi="Tahoma" w:cs="Tahoma"/>
          <w:sz w:val="32"/>
          <w:szCs w:val="32"/>
        </w:rPr>
        <w:t xml:space="preserve"> and inner courts, </w:t>
      </w:r>
      <w:r w:rsidR="00D456DE" w:rsidRPr="001C0C27">
        <w:rPr>
          <w:rFonts w:ascii="Tahoma" w:hAnsi="Tahoma" w:cs="Tahoma"/>
          <w:sz w:val="32"/>
          <w:szCs w:val="32"/>
        </w:rPr>
        <w:t xml:space="preserve">there are rows of </w:t>
      </w:r>
      <w:r w:rsidR="00C27BCA" w:rsidRPr="001C0C27">
        <w:rPr>
          <w:rFonts w:ascii="Tahoma" w:hAnsi="Tahoma" w:cs="Tahoma"/>
          <w:sz w:val="32"/>
          <w:szCs w:val="32"/>
        </w:rPr>
        <w:t xml:space="preserve">approximately 2000 </w:t>
      </w:r>
      <w:r w:rsidR="00D456DE" w:rsidRPr="001C0C27">
        <w:rPr>
          <w:rFonts w:ascii="Tahoma" w:hAnsi="Tahoma" w:cs="Tahoma"/>
          <w:sz w:val="32"/>
          <w:szCs w:val="32"/>
        </w:rPr>
        <w:t xml:space="preserve">small pointed arch niches for placing </w:t>
      </w:r>
      <w:r w:rsidR="00B46FD0" w:rsidRPr="001C0C27">
        <w:rPr>
          <w:rFonts w:ascii="Tahoma" w:hAnsi="Tahoma" w:cs="Tahoma"/>
          <w:sz w:val="32"/>
          <w:szCs w:val="32"/>
        </w:rPr>
        <w:t xml:space="preserve">oil </w:t>
      </w:r>
      <w:r w:rsidR="00D456DE" w:rsidRPr="001C0C27">
        <w:rPr>
          <w:rFonts w:ascii="Tahoma" w:hAnsi="Tahoma" w:cs="Tahoma"/>
          <w:sz w:val="32"/>
          <w:szCs w:val="32"/>
        </w:rPr>
        <w:t xml:space="preserve">lamps </w:t>
      </w:r>
      <w:r w:rsidR="004F2083" w:rsidRPr="001C0C27">
        <w:rPr>
          <w:rFonts w:ascii="Tahoma" w:hAnsi="Tahoma" w:cs="Tahoma"/>
          <w:sz w:val="32"/>
          <w:szCs w:val="32"/>
        </w:rPr>
        <w:t xml:space="preserve">that illuminated the </w:t>
      </w:r>
      <w:r w:rsidR="00B46FD0" w:rsidRPr="001C0C27">
        <w:rPr>
          <w:rFonts w:ascii="Tahoma" w:hAnsi="Tahoma" w:cs="Tahoma"/>
          <w:sz w:val="32"/>
          <w:szCs w:val="32"/>
        </w:rPr>
        <w:t>p</w:t>
      </w:r>
      <w:r w:rsidR="004F2083" w:rsidRPr="001C0C27">
        <w:rPr>
          <w:rFonts w:ascii="Tahoma" w:hAnsi="Tahoma" w:cs="Tahoma"/>
          <w:sz w:val="32"/>
          <w:szCs w:val="32"/>
        </w:rPr>
        <w:t xml:space="preserve">alace at night. </w:t>
      </w:r>
      <w:r w:rsidR="00C37518" w:rsidRPr="001C0C27">
        <w:rPr>
          <w:rFonts w:ascii="Tahoma" w:hAnsi="Tahoma" w:cs="Tahoma"/>
          <w:sz w:val="32"/>
          <w:szCs w:val="32"/>
        </w:rPr>
        <w:t>According to French record</w:t>
      </w:r>
      <w:r w:rsidR="006053DF" w:rsidRPr="001C0C27">
        <w:rPr>
          <w:rFonts w:ascii="Tahoma" w:hAnsi="Tahoma" w:cs="Tahoma"/>
          <w:sz w:val="32"/>
          <w:szCs w:val="32"/>
        </w:rPr>
        <w:t>s,</w:t>
      </w:r>
      <w:r w:rsidR="008B5987" w:rsidRPr="001C0C27">
        <w:rPr>
          <w:rFonts w:ascii="Tahoma" w:hAnsi="Tahoma" w:cs="Tahoma"/>
          <w:sz w:val="32"/>
          <w:szCs w:val="32"/>
        </w:rPr>
        <w:t xml:space="preserve"> on</w:t>
      </w:r>
      <w:r w:rsidR="008B68D9" w:rsidRPr="001C0C27">
        <w:rPr>
          <w:rFonts w:ascii="Tahoma" w:hAnsi="Tahoma" w:cs="Tahoma"/>
          <w:sz w:val="32"/>
          <w:szCs w:val="32"/>
        </w:rPr>
        <w:t xml:space="preserve">important </w:t>
      </w:r>
      <w:r w:rsidR="008B5987" w:rsidRPr="001C0C27">
        <w:rPr>
          <w:rFonts w:ascii="Tahoma" w:hAnsi="Tahoma" w:cs="Tahoma"/>
          <w:sz w:val="32"/>
          <w:szCs w:val="32"/>
        </w:rPr>
        <w:t>days such as New Year</w:t>
      </w:r>
      <w:r w:rsidR="008B68D9" w:rsidRPr="001C0C27">
        <w:rPr>
          <w:rFonts w:ascii="Tahoma" w:hAnsi="Tahoma" w:cs="Tahoma"/>
          <w:sz w:val="32"/>
          <w:szCs w:val="32"/>
        </w:rPr>
        <w:t>’s</w:t>
      </w:r>
      <w:r w:rsidR="008B5987" w:rsidRPr="001C0C27">
        <w:rPr>
          <w:rFonts w:ascii="Tahoma" w:hAnsi="Tahoma" w:cs="Tahoma"/>
          <w:sz w:val="32"/>
          <w:szCs w:val="32"/>
        </w:rPr>
        <w:t xml:space="preserve"> Day</w:t>
      </w:r>
      <w:r w:rsidR="008B68D9" w:rsidRPr="001C0C27">
        <w:rPr>
          <w:rFonts w:ascii="Tahoma" w:hAnsi="Tahoma" w:cs="Tahoma"/>
          <w:sz w:val="32"/>
          <w:szCs w:val="32"/>
        </w:rPr>
        <w:t>,</w:t>
      </w:r>
      <w:r w:rsidR="008B5987" w:rsidRPr="001C0C27">
        <w:rPr>
          <w:rFonts w:ascii="Tahoma" w:hAnsi="Tahoma" w:cs="Tahoma"/>
          <w:sz w:val="32"/>
          <w:szCs w:val="32"/>
        </w:rPr>
        <w:t xml:space="preserve"> lantern</w:t>
      </w:r>
      <w:r w:rsidR="00102F01" w:rsidRPr="001C0C27">
        <w:rPr>
          <w:rFonts w:ascii="Tahoma" w:hAnsi="Tahoma" w:cs="Tahoma"/>
          <w:sz w:val="32"/>
          <w:szCs w:val="32"/>
        </w:rPr>
        <w:t>s</w:t>
      </w:r>
      <w:r w:rsidR="002D4256" w:rsidRPr="001C0C27">
        <w:rPr>
          <w:rFonts w:ascii="Tahoma" w:hAnsi="Tahoma" w:cs="Tahoma"/>
          <w:sz w:val="32"/>
          <w:szCs w:val="32"/>
        </w:rPr>
        <w:t xml:space="preserve"> were placed along walkways and hung on trees in the palace</w:t>
      </w:r>
      <w:r w:rsidR="005D7E3E" w:rsidRPr="001C0C27">
        <w:rPr>
          <w:rFonts w:ascii="Tahoma" w:hAnsi="Tahoma" w:cs="Tahoma"/>
          <w:sz w:val="32"/>
          <w:szCs w:val="32"/>
        </w:rPr>
        <w:t xml:space="preserve"> at night in addition to</w:t>
      </w:r>
      <w:r w:rsidR="000D3AB3" w:rsidRPr="001C0C27">
        <w:rPr>
          <w:rFonts w:ascii="Tahoma" w:hAnsi="Tahoma" w:cs="Tahoma"/>
          <w:sz w:val="32"/>
          <w:szCs w:val="32"/>
        </w:rPr>
        <w:t xml:space="preserve"> oil lamps in the wall niches.</w:t>
      </w:r>
    </w:p>
    <w:p w:rsidR="009042DF" w:rsidRPr="001C0C27" w:rsidRDefault="009042DF" w:rsidP="009042DF">
      <w:pPr>
        <w:rPr>
          <w:rFonts w:ascii="Tahoma" w:hAnsi="Tahoma" w:cs="Tahoma"/>
          <w:sz w:val="32"/>
          <w:szCs w:val="32"/>
        </w:rPr>
      </w:pPr>
      <w:r w:rsidRPr="001C0C27">
        <w:rPr>
          <w:rFonts w:ascii="Tahoma" w:hAnsi="Tahoma" w:cs="Tahoma"/>
          <w:sz w:val="32"/>
          <w:szCs w:val="32"/>
        </w:rPr>
        <w:t>---------------------------</w:t>
      </w:r>
    </w:p>
    <w:bookmarkEnd w:id="0"/>
    <w:p w:rsidR="007F147E" w:rsidRPr="001C0C27" w:rsidRDefault="007F147E">
      <w:pPr>
        <w:rPr>
          <w:rFonts w:ascii="Tahoma" w:hAnsi="Tahoma" w:cs="Tahoma"/>
          <w:sz w:val="32"/>
          <w:szCs w:val="32"/>
          <w:cs/>
        </w:rPr>
      </w:pPr>
    </w:p>
    <w:sectPr w:rsidR="007F147E" w:rsidRPr="001C0C27" w:rsidSect="00D83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5C"/>
    <w:rsid w:val="00054FB3"/>
    <w:rsid w:val="000622DA"/>
    <w:rsid w:val="00062E44"/>
    <w:rsid w:val="000B3C80"/>
    <w:rsid w:val="000D3AB3"/>
    <w:rsid w:val="00102607"/>
    <w:rsid w:val="00102F01"/>
    <w:rsid w:val="00160DE9"/>
    <w:rsid w:val="00174AED"/>
    <w:rsid w:val="001775ED"/>
    <w:rsid w:val="00182677"/>
    <w:rsid w:val="001834D2"/>
    <w:rsid w:val="001C0C27"/>
    <w:rsid w:val="00207035"/>
    <w:rsid w:val="00263D5F"/>
    <w:rsid w:val="00274823"/>
    <w:rsid w:val="00277148"/>
    <w:rsid w:val="002C3897"/>
    <w:rsid w:val="002D1E03"/>
    <w:rsid w:val="002D21E3"/>
    <w:rsid w:val="002D4256"/>
    <w:rsid w:val="002F3E08"/>
    <w:rsid w:val="00301387"/>
    <w:rsid w:val="003028A7"/>
    <w:rsid w:val="003271A4"/>
    <w:rsid w:val="00362974"/>
    <w:rsid w:val="00370E8B"/>
    <w:rsid w:val="0038044F"/>
    <w:rsid w:val="003F209D"/>
    <w:rsid w:val="003F6D39"/>
    <w:rsid w:val="0041383D"/>
    <w:rsid w:val="004A4067"/>
    <w:rsid w:val="004B0D9A"/>
    <w:rsid w:val="004D3138"/>
    <w:rsid w:val="004E133D"/>
    <w:rsid w:val="004F2083"/>
    <w:rsid w:val="004F22DB"/>
    <w:rsid w:val="00546095"/>
    <w:rsid w:val="00555EB9"/>
    <w:rsid w:val="0056197E"/>
    <w:rsid w:val="005752A3"/>
    <w:rsid w:val="005D0235"/>
    <w:rsid w:val="005D1691"/>
    <w:rsid w:val="005D7E3E"/>
    <w:rsid w:val="006053DF"/>
    <w:rsid w:val="006227F2"/>
    <w:rsid w:val="00641507"/>
    <w:rsid w:val="00677FE4"/>
    <w:rsid w:val="00686863"/>
    <w:rsid w:val="00692502"/>
    <w:rsid w:val="006A1670"/>
    <w:rsid w:val="007021DF"/>
    <w:rsid w:val="007150EC"/>
    <w:rsid w:val="00725BC0"/>
    <w:rsid w:val="00785210"/>
    <w:rsid w:val="00791DDD"/>
    <w:rsid w:val="007A41AC"/>
    <w:rsid w:val="007F147E"/>
    <w:rsid w:val="00803167"/>
    <w:rsid w:val="00880D22"/>
    <w:rsid w:val="008B5987"/>
    <w:rsid w:val="008B68D9"/>
    <w:rsid w:val="008F4A1E"/>
    <w:rsid w:val="008F597D"/>
    <w:rsid w:val="009042DF"/>
    <w:rsid w:val="00950C47"/>
    <w:rsid w:val="009646D2"/>
    <w:rsid w:val="00987326"/>
    <w:rsid w:val="009A579B"/>
    <w:rsid w:val="009E68A2"/>
    <w:rsid w:val="00A34BAE"/>
    <w:rsid w:val="00A42C8C"/>
    <w:rsid w:val="00A80A1D"/>
    <w:rsid w:val="00AE5CAF"/>
    <w:rsid w:val="00B0197D"/>
    <w:rsid w:val="00B12A22"/>
    <w:rsid w:val="00B13AA9"/>
    <w:rsid w:val="00B17167"/>
    <w:rsid w:val="00B44568"/>
    <w:rsid w:val="00B46FD0"/>
    <w:rsid w:val="00B66DED"/>
    <w:rsid w:val="00B952AC"/>
    <w:rsid w:val="00BA4749"/>
    <w:rsid w:val="00BA5137"/>
    <w:rsid w:val="00BB796C"/>
    <w:rsid w:val="00C012E4"/>
    <w:rsid w:val="00C27BCA"/>
    <w:rsid w:val="00C319EA"/>
    <w:rsid w:val="00C37518"/>
    <w:rsid w:val="00C66D02"/>
    <w:rsid w:val="00C77B9E"/>
    <w:rsid w:val="00C85BC2"/>
    <w:rsid w:val="00D06253"/>
    <w:rsid w:val="00D15B50"/>
    <w:rsid w:val="00D27AE7"/>
    <w:rsid w:val="00D31CE2"/>
    <w:rsid w:val="00D43470"/>
    <w:rsid w:val="00D437CA"/>
    <w:rsid w:val="00D456DE"/>
    <w:rsid w:val="00D568DA"/>
    <w:rsid w:val="00D71930"/>
    <w:rsid w:val="00D72FFA"/>
    <w:rsid w:val="00D80785"/>
    <w:rsid w:val="00D83274"/>
    <w:rsid w:val="00DC2DD7"/>
    <w:rsid w:val="00E0068F"/>
    <w:rsid w:val="00E56C5C"/>
    <w:rsid w:val="00E83FCC"/>
    <w:rsid w:val="00E93E5C"/>
    <w:rsid w:val="00EA1B83"/>
    <w:rsid w:val="00EC16DD"/>
    <w:rsid w:val="00EF3FBA"/>
    <w:rsid w:val="00EF7476"/>
    <w:rsid w:val="00F550F2"/>
    <w:rsid w:val="00F55E27"/>
    <w:rsid w:val="00F94279"/>
    <w:rsid w:val="00FF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2017-12-01T14:23:00Z</dcterms:created>
  <dcterms:modified xsi:type="dcterms:W3CDTF">2017-12-01T14:24:00Z</dcterms:modified>
</cp:coreProperties>
</file>