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DF" w:rsidRDefault="00FB4FED" w:rsidP="00C529D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บท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cs/>
        </w:rPr>
        <w:t>วีดิ</w:t>
      </w:r>
      <w:proofErr w:type="spellEnd"/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ทัศน์ </w:t>
      </w:r>
      <w:r>
        <w:rPr>
          <w:rFonts w:asciiTheme="minorBidi" w:hAnsiTheme="minorBidi"/>
          <w:b/>
          <w:bCs/>
          <w:sz w:val="32"/>
          <w:szCs w:val="32"/>
        </w:rPr>
        <w:t xml:space="preserve">: </w:t>
      </w:r>
      <w:r w:rsidR="00C529DF">
        <w:rPr>
          <w:rFonts w:asciiTheme="minorBidi" w:hAnsiTheme="minorBidi"/>
          <w:b/>
          <w:bCs/>
          <w:sz w:val="32"/>
          <w:szCs w:val="32"/>
          <w:cs/>
        </w:rPr>
        <w:t>พระมาลัย</w:t>
      </w:r>
    </w:p>
    <w:p w:rsidR="00FB4FED" w:rsidRDefault="00FB4FED" w:rsidP="00C529DF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Duration : </w:t>
      </w:r>
      <w:r w:rsidR="00124389">
        <w:rPr>
          <w:rFonts w:asciiTheme="minorBidi" w:hAnsiTheme="minorBidi"/>
          <w:sz w:val="32"/>
          <w:szCs w:val="32"/>
        </w:rPr>
        <w:t>2</w:t>
      </w:r>
      <w:r w:rsidR="00124389">
        <w:rPr>
          <w:rFonts w:asciiTheme="minorBidi" w:hAnsiTheme="minorBidi" w:hint="cs"/>
          <w:sz w:val="32"/>
          <w:szCs w:val="32"/>
          <w:cs/>
        </w:rPr>
        <w:t xml:space="preserve"> นาที</w:t>
      </w:r>
    </w:p>
    <w:p w:rsidR="00FB4FED" w:rsidRDefault="00FB4FED" w:rsidP="00C529DF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B4FED" w:rsidRPr="00FB4FED" w:rsidTr="00FB4FED">
        <w:tc>
          <w:tcPr>
            <w:tcW w:w="4621" w:type="dxa"/>
          </w:tcPr>
          <w:p w:rsidR="00FB4FED" w:rsidRPr="00FB4FED" w:rsidRDefault="00FB4FED" w:rsidP="00FB4FE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B4FED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ภาพ</w:t>
            </w:r>
          </w:p>
        </w:tc>
        <w:tc>
          <w:tcPr>
            <w:tcW w:w="4621" w:type="dxa"/>
          </w:tcPr>
          <w:p w:rsidR="00FB4FED" w:rsidRPr="00FB4FED" w:rsidRDefault="00FB4FED" w:rsidP="00FB4FE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B4FED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เสียง</w:t>
            </w:r>
          </w:p>
        </w:tc>
      </w:tr>
      <w:tr w:rsidR="00FB4FED" w:rsidTr="00FB4FED">
        <w:tc>
          <w:tcPr>
            <w:tcW w:w="4621" w:type="dxa"/>
          </w:tcPr>
          <w:p w:rsidR="00FB4FED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noProof/>
                <w:sz w:val="32"/>
                <w:szCs w:val="32"/>
              </w:rPr>
              <w:drawing>
                <wp:inline distT="0" distB="0" distL="0" distR="0">
                  <wp:extent cx="1950720" cy="1734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คัมภีร์พระมาลัย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73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389" w:rsidRDefault="00DC73B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Super : </w:t>
            </w:r>
            <w:r w:rsidRPr="00DC73B9">
              <w:rPr>
                <w:rFonts w:asciiTheme="minorBidi" w:hAnsiTheme="minorBidi" w:cs="Cordia New"/>
                <w:sz w:val="32"/>
                <w:szCs w:val="32"/>
                <w:cs/>
              </w:rPr>
              <w:t>คัมภีร์พระมาลัย</w:t>
            </w: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noProof/>
                <w:sz w:val="32"/>
                <w:szCs w:val="32"/>
              </w:rPr>
              <w:drawing>
                <wp:inline distT="0" distB="0" distL="0" distR="0">
                  <wp:extent cx="1950720" cy="1615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คัมภีร์พระมาลัย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389" w:rsidRDefault="00DC73B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Super : </w:t>
            </w:r>
            <w:r w:rsidRPr="00DC73B9">
              <w:rPr>
                <w:rFonts w:asciiTheme="minorBidi" w:hAnsiTheme="minorBidi" w:cs="Cordia New"/>
                <w:sz w:val="32"/>
                <w:szCs w:val="32"/>
                <w:cs/>
              </w:rPr>
              <w:t>คัมภีร์พระมาลัย</w:t>
            </w: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noProof/>
                <w:sz w:val="32"/>
                <w:szCs w:val="32"/>
              </w:rPr>
              <w:drawing>
                <wp:inline distT="0" distB="0" distL="0" distR="0">
                  <wp:extent cx="1950720" cy="1392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คัมภีร์พระมาลัย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39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389" w:rsidRDefault="00DC73B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Super : </w:t>
            </w:r>
            <w:r w:rsidRPr="00DC73B9">
              <w:rPr>
                <w:rFonts w:asciiTheme="minorBidi" w:hAnsiTheme="minorBidi" w:cs="Cordia New"/>
                <w:sz w:val="32"/>
                <w:szCs w:val="32"/>
                <w:cs/>
              </w:rPr>
              <w:t>คัมภีร์พระมาลัย</w:t>
            </w: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noProof/>
                <w:sz w:val="32"/>
                <w:szCs w:val="32"/>
              </w:rPr>
              <w:drawing>
                <wp:inline distT="0" distB="0" distL="0" distR="0">
                  <wp:extent cx="1935278" cy="1319917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ภาพจิตรกรรมฝาผนัง พระมาลัยท่องแดนนรก วัดดุสิดารามวรวิหาร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12" cy="13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Super :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จิตรกรรมฝาผนัง</w:t>
            </w:r>
            <w:r w:rsidRPr="00124389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พระมาลัยท่องแดนนรก </w:t>
            </w:r>
            <w:r w:rsidRPr="00124389">
              <w:rPr>
                <w:rFonts w:asciiTheme="minorBidi" w:hAnsiTheme="minorBidi" w:cs="Cordia New"/>
                <w:sz w:val="32"/>
                <w:szCs w:val="32"/>
                <w:cs/>
              </w:rPr>
              <w:lastRenderedPageBreak/>
              <w:t>วัดดุสิดารามวรวิหาร</w:t>
            </w: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noProof/>
                <w:sz w:val="32"/>
                <w:szCs w:val="32"/>
              </w:rPr>
              <w:drawing>
                <wp:inline distT="0" distB="0" distL="0" distR="0">
                  <wp:extent cx="1606163" cy="1088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ภาพจิตรกรรมฝาผนัง พระมาลัยท่องแดนนรก วัดหนองยาวสูง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912" cy="108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24389" w:rsidRDefault="00124389" w:rsidP="00C529D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Super : </w:t>
            </w:r>
            <w:r>
              <w:rPr>
                <w:rFonts w:asciiTheme="minorBidi" w:hAnsiTheme="minorBidi" w:cs="Cordia New"/>
                <w:sz w:val="32"/>
                <w:szCs w:val="32"/>
                <w:cs/>
              </w:rPr>
              <w:t>จิตรกรรมฝาผนัง</w:t>
            </w:r>
            <w:r w:rsidRPr="00124389">
              <w:rPr>
                <w:rFonts w:asciiTheme="minorBidi" w:hAnsiTheme="minorBidi" w:cs="Cordia New"/>
                <w:sz w:val="32"/>
                <w:szCs w:val="32"/>
                <w:cs/>
              </w:rPr>
              <w:t>พระมาลัยท่องแดนนรก วัดหนองยาวสูง</w:t>
            </w:r>
          </w:p>
        </w:tc>
        <w:tc>
          <w:tcPr>
            <w:tcW w:w="4621" w:type="dxa"/>
          </w:tcPr>
          <w:p w:rsidR="00FB4FED" w:rsidRDefault="00FB4FED" w:rsidP="00FB4FED">
            <w:pPr>
              <w:ind w:firstLine="72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พระมาลัยเป็นชื่อของพระอรหัตถ์สาวกองค์หนึ่งในพระพุทธศาสนา มีเรื่องราวปรากฏอยู่ในมาลัยสูตร อันเป็นสูตรนอกพระไตรปิฎก แต่งขึ้นเป็นนิทานธรรม เพื่อเป็นคติในการสั่งสอนศาสนา จากเนื้อหาความเป็นมาของพระมาลัยประกอบไปด้วยบุญญาภินิหารเป็นที่น่าประทับใจ พระมาลัยจึงได้รับความเคารพนับถือและเผยแผ่เรื่องราวไปอย่างกว้างขวาง</w:t>
            </w:r>
          </w:p>
          <w:p w:rsidR="00FB4FED" w:rsidRDefault="00FB4FED" w:rsidP="00FB4FED">
            <w:pPr>
              <w:ind w:firstLine="720"/>
              <w:rPr>
                <w:rFonts w:ascii="Cordia New" w:eastAsia="Times New Roman" w:hAnsi="Cordia New" w:cs="Cordia New"/>
                <w:sz w:val="32"/>
                <w:szCs w:val="32"/>
                <w:lang w:val="en-GB" w:eastAsia="en-GB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 xml:space="preserve">เรื่องราวกล่าวว่า </w:t>
            </w:r>
            <w:r>
              <w:rPr>
                <w:rFonts w:ascii="Cordia New" w:eastAsia="Times New Roman" w:hAnsi="Cordia New" w:cs="Cordia New"/>
                <w:sz w:val="32"/>
                <w:szCs w:val="32"/>
                <w:cs/>
                <w:lang w:val="en-GB" w:eastAsia="en-GB"/>
              </w:rPr>
              <w:t>พระมาลัยได้ลงไปในนรกและ</w:t>
            </w:r>
            <w:r w:rsidRPr="00C529DF">
              <w:rPr>
                <w:rFonts w:ascii="Cordia New" w:eastAsia="Times New Roman" w:hAnsi="Cordia New" w:cs="Cordia New"/>
                <w:sz w:val="32"/>
                <w:szCs w:val="32"/>
                <w:cs/>
                <w:lang w:val="en-GB" w:eastAsia="en-GB"/>
              </w:rPr>
              <w:t>สอนธรรมโปรดชาวนรก ท่านได้ไปรู้ไปเห็นว่าสัตว์นรกถูกลงโทษตามผลกรรมตามนรกขุมต่างๆ</w:t>
            </w:r>
            <w:r w:rsidRPr="00C529DF">
              <w:rPr>
                <w:rFonts w:ascii="Cordia New" w:eastAsia="Times New Roman" w:hAnsi="Cordia New" w:cs="Cordia New" w:hint="cs"/>
                <w:sz w:val="32"/>
                <w:szCs w:val="32"/>
                <w:cs/>
                <w:lang w:val="en-GB" w:eastAsia="en-GB"/>
              </w:rPr>
              <w:t xml:space="preserve"> </w:t>
            </w:r>
            <w:r w:rsidRPr="00C529DF">
              <w:rPr>
                <w:rFonts w:ascii="Cordia New" w:eastAsia="Times New Roman" w:hAnsi="Cordia New" w:cs="Cordia New"/>
                <w:sz w:val="32"/>
                <w:szCs w:val="32"/>
                <w:cs/>
                <w:lang w:val="en-GB" w:eastAsia="en-GB"/>
              </w:rPr>
              <w:t>อย่างไรบ้าง</w:t>
            </w:r>
            <w:r w:rsidRPr="00C529DF">
              <w:rPr>
                <w:rFonts w:ascii="Cordia New" w:eastAsia="Times New Roman" w:hAnsi="Cordia New" w:cs="Cordia New" w:hint="cs"/>
                <w:sz w:val="32"/>
                <w:szCs w:val="32"/>
                <w:cs/>
                <w:lang w:val="en-GB" w:eastAsia="en-GB"/>
              </w:rPr>
              <w:t xml:space="preserve"> </w:t>
            </w:r>
          </w:p>
          <w:p w:rsidR="00FB4FED" w:rsidRDefault="00FB4FED" w:rsidP="00FB4FED">
            <w:pPr>
              <w:ind w:firstLine="720"/>
              <w:rPr>
                <w:rFonts w:asciiTheme="minorBidi" w:hAnsiTheme="minorBidi"/>
                <w:sz w:val="32"/>
                <w:szCs w:val="32"/>
              </w:rPr>
            </w:pPr>
            <w:r w:rsidRPr="00C529DF">
              <w:rPr>
                <w:rFonts w:ascii="Cordia New" w:eastAsia="Times New Roman" w:hAnsi="Cordia New" w:cs="Cordia New"/>
                <w:sz w:val="32"/>
                <w:szCs w:val="32"/>
                <w:cs/>
                <w:lang w:val="en-GB" w:eastAsia="en-GB"/>
              </w:rPr>
              <w:t xml:space="preserve">หลังจากกลับคืนสู่โลกมนุษย์แล้ว 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พระมาลัยได้รับดอกบัวจากชายยากจนคนหนึ่ง พระมาลัยนำดอกบัวนั้นไปบูชาพระเจดีย์จุฬามณี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บน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สวรรค์ชั้นดาวดึงส์ และสนทนากับพระอินทร์ ได้สอบถามพระอินทร์เรื่องการประกอบกรรมดี การบำเพ็ญกุศลต่างๆ พระศรีอาริยะเมตไตรย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มา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ร่วมสนทนาด้วย พระศรี</w:t>
            </w:r>
            <w:proofErr w:type="spellStart"/>
            <w:r>
              <w:rPr>
                <w:rFonts w:asciiTheme="minorBidi" w:hAnsiTheme="minorBidi"/>
                <w:sz w:val="32"/>
                <w:szCs w:val="32"/>
                <w:cs/>
              </w:rPr>
              <w:t>อริย</w:t>
            </w:r>
            <w:proofErr w:type="spellEnd"/>
            <w:r>
              <w:rPr>
                <w:rFonts w:asciiTheme="minorBidi" w:hAnsiTheme="minorBidi"/>
                <w:sz w:val="32"/>
                <w:szCs w:val="32"/>
                <w:cs/>
              </w:rPr>
              <w:t>เมตไตรย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ฝากคำของท่านมาถึงชาวโลกมนุษย์ว่าให้สร้างบุญกุศล ทำแต่คุณงามความดีไว้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C529DF">
              <w:rPr>
                <w:rFonts w:asciiTheme="minorBidi" w:hAnsiTheme="minorBidi"/>
                <w:sz w:val="32"/>
                <w:szCs w:val="32"/>
                <w:cs/>
              </w:rPr>
              <w:t xml:space="preserve">ก็จะได้รับผลจากคำสอนของท่านเมื่อท่านมาสู่โลกนี้ในอนาคต </w:t>
            </w:r>
          </w:p>
          <w:p w:rsidR="00FB4FED" w:rsidRPr="00C529DF" w:rsidRDefault="00FB4FED" w:rsidP="00FB4FED">
            <w:pPr>
              <w:ind w:firstLine="720"/>
              <w:rPr>
                <w:rFonts w:asciiTheme="minorBidi" w:hAnsiTheme="minorBidi"/>
                <w:sz w:val="32"/>
                <w:szCs w:val="32"/>
              </w:rPr>
            </w:pPr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เมื่อพระมาลัยกลับคืนสู่โลกมนุษย์แล้ว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ก็</w:t>
            </w:r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นำเรื่องที่ท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่านพบเห็นในนรกและ</w:t>
            </w:r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สวรรค์ รวมทั้งคำสอนของพระศรี</w:t>
            </w:r>
            <w:proofErr w:type="spellStart"/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อริย</w:t>
            </w:r>
            <w:proofErr w:type="spellEnd"/>
            <w:r w:rsidRPr="00C529DF">
              <w:rPr>
                <w:rFonts w:asciiTheme="minorBidi" w:hAnsiTheme="minorBidi"/>
                <w:sz w:val="32"/>
                <w:szCs w:val="32"/>
                <w:cs/>
              </w:rPr>
              <w:t>เมตไตรยมาบอกกล่าวแก่</w:t>
            </w:r>
            <w:r w:rsidRPr="00C529DF">
              <w:rPr>
                <w:rFonts w:asciiTheme="minorBidi" w:hAnsiTheme="minorBidi" w:hint="cs"/>
                <w:sz w:val="32"/>
                <w:szCs w:val="32"/>
                <w:cs/>
              </w:rPr>
              <w:t>มนุษย์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:rsidR="00FB4FED" w:rsidRDefault="00FB4FED" w:rsidP="00FB4FED">
            <w:pPr>
              <w:ind w:firstLine="72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เรื่อง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พระมาลัยแบ่งออกเป็น 4 ภาค คือ ภาคท่อง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แดน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 xml:space="preserve">นรก ภาคท่องแดนมนุษย์ ภาคท่องแดนสวรรค์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ภาคท่องแดนศาสนาพระศรีอา</w:t>
            </w:r>
            <w:proofErr w:type="spellStart"/>
            <w:r>
              <w:rPr>
                <w:rFonts w:asciiTheme="minorBidi" w:hAnsiTheme="minorBidi"/>
                <w:sz w:val="32"/>
                <w:szCs w:val="32"/>
                <w:cs/>
              </w:rPr>
              <w:t>ริย์</w:t>
            </w:r>
            <w:proofErr w:type="spellEnd"/>
          </w:p>
          <w:p w:rsidR="00FB4FED" w:rsidRDefault="00FB4FED" w:rsidP="00C529DF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:rsidR="00D438E9" w:rsidRPr="00C529DF" w:rsidRDefault="00D438E9" w:rsidP="008043CC">
      <w:pPr>
        <w:ind w:firstLine="720"/>
        <w:jc w:val="thaiDistribute"/>
        <w:rPr>
          <w:rFonts w:asciiTheme="minorBidi" w:hAnsiTheme="minorBidi"/>
          <w:sz w:val="32"/>
          <w:szCs w:val="32"/>
          <w:cs/>
        </w:rPr>
      </w:pPr>
    </w:p>
    <w:p w:rsidR="008043CC" w:rsidRPr="008043CC" w:rsidRDefault="008043CC">
      <w:pPr>
        <w:jc w:val="thaiDistribute"/>
        <w:rPr>
          <w:rFonts w:asciiTheme="minorBidi" w:hAnsiTheme="minorBidi"/>
          <w:sz w:val="32"/>
          <w:szCs w:val="32"/>
        </w:rPr>
      </w:pPr>
    </w:p>
    <w:sectPr w:rsidR="008043CC" w:rsidRPr="0080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14"/>
    <w:rsid w:val="000307DE"/>
    <w:rsid w:val="000F78CC"/>
    <w:rsid w:val="00124389"/>
    <w:rsid w:val="00280EBB"/>
    <w:rsid w:val="003A3775"/>
    <w:rsid w:val="0055787C"/>
    <w:rsid w:val="006C649F"/>
    <w:rsid w:val="008043CC"/>
    <w:rsid w:val="00BB090D"/>
    <w:rsid w:val="00C12914"/>
    <w:rsid w:val="00C529DF"/>
    <w:rsid w:val="00C745C8"/>
    <w:rsid w:val="00D438E9"/>
    <w:rsid w:val="00DC73B9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3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8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3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8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1166-3BF1-4B33-8811-AA54AD56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2017-06-25T06:48:00Z</dcterms:created>
  <dcterms:modified xsi:type="dcterms:W3CDTF">2017-07-22T06:09:00Z</dcterms:modified>
</cp:coreProperties>
</file>