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C9" w:rsidRPr="002B4F6B" w:rsidRDefault="00B85F34" w:rsidP="00080C16">
      <w:pPr>
        <w:rPr>
          <w:rFonts w:ascii="Tahoma" w:hAnsi="Tahoma" w:cs="Tahoma"/>
          <w:b/>
          <w:bCs/>
          <w:sz w:val="28"/>
          <w:cs/>
        </w:rPr>
      </w:pPr>
      <w:bookmarkStart w:id="0" w:name="_GoBack"/>
      <w:r w:rsidRPr="002B4F6B">
        <w:rPr>
          <w:rFonts w:ascii="Tahoma" w:hAnsi="Tahoma" w:cs="Tahoma"/>
          <w:b/>
          <w:bCs/>
          <w:sz w:val="28"/>
        </w:rPr>
        <w:t>The Reception Hall for Foreign Visitors</w:t>
      </w:r>
    </w:p>
    <w:p w:rsidR="007957C9" w:rsidRPr="002B4F6B" w:rsidRDefault="00B85F34" w:rsidP="00B85F34">
      <w:pPr>
        <w:rPr>
          <w:rFonts w:ascii="Tahoma" w:hAnsi="Tahoma" w:cs="Tahoma"/>
          <w:sz w:val="28"/>
        </w:rPr>
      </w:pPr>
      <w:r w:rsidRPr="002B4F6B">
        <w:rPr>
          <w:rFonts w:ascii="Tahoma" w:hAnsi="Tahoma" w:cs="Tahoma"/>
          <w:b/>
          <w:bCs/>
          <w:sz w:val="28"/>
        </w:rPr>
        <w:tab/>
      </w:r>
      <w:r w:rsidRPr="002B4F6B">
        <w:rPr>
          <w:rFonts w:ascii="Tahoma" w:hAnsi="Tahoma" w:cs="Tahoma"/>
          <w:sz w:val="28"/>
        </w:rPr>
        <w:t xml:space="preserve">The Reception Hall for Foreign Visitors </w:t>
      </w:r>
      <w:r w:rsidR="0001631C" w:rsidRPr="002B4F6B">
        <w:rPr>
          <w:rFonts w:ascii="Tahoma" w:hAnsi="Tahoma" w:cs="Tahoma"/>
          <w:sz w:val="28"/>
        </w:rPr>
        <w:t xml:space="preserve">was </w:t>
      </w:r>
      <w:r w:rsidR="00BB4106" w:rsidRPr="002B4F6B">
        <w:rPr>
          <w:rFonts w:ascii="Tahoma" w:hAnsi="Tahoma" w:cs="Tahoma"/>
          <w:sz w:val="28"/>
        </w:rPr>
        <w:t>used as</w:t>
      </w:r>
      <w:r w:rsidR="00F23829">
        <w:rPr>
          <w:rFonts w:ascii="Tahoma" w:hAnsi="Tahoma" w:cs="Tahoma"/>
          <w:sz w:val="28"/>
        </w:rPr>
        <w:t xml:space="preserve"> </w:t>
      </w:r>
      <w:r w:rsidR="00C10A89" w:rsidRPr="002B4F6B">
        <w:rPr>
          <w:rFonts w:ascii="Tahoma" w:hAnsi="Tahoma" w:cs="Tahoma"/>
          <w:sz w:val="28"/>
        </w:rPr>
        <w:t>a</w:t>
      </w:r>
      <w:r w:rsidR="00BB4106" w:rsidRPr="002B4F6B">
        <w:rPr>
          <w:rFonts w:ascii="Tahoma" w:hAnsi="Tahoma" w:cs="Tahoma"/>
          <w:sz w:val="28"/>
        </w:rPr>
        <w:t xml:space="preserve"> reception hall for foreign</w:t>
      </w:r>
      <w:r w:rsidR="00FC4B6E" w:rsidRPr="002B4F6B">
        <w:rPr>
          <w:rFonts w:ascii="Tahoma" w:hAnsi="Tahoma" w:cs="Tahoma"/>
          <w:sz w:val="28"/>
        </w:rPr>
        <w:t xml:space="preserve"> envoy</w:t>
      </w:r>
      <w:r w:rsidR="00BB4106" w:rsidRPr="002B4F6B">
        <w:rPr>
          <w:rFonts w:ascii="Tahoma" w:hAnsi="Tahoma" w:cs="Tahoma"/>
          <w:sz w:val="28"/>
        </w:rPr>
        <w:t>s.</w:t>
      </w:r>
      <w:r w:rsidR="00F23829">
        <w:rPr>
          <w:rFonts w:ascii="Tahoma" w:hAnsi="Tahoma" w:cs="Tahoma"/>
          <w:sz w:val="28"/>
        </w:rPr>
        <w:t xml:space="preserve"> </w:t>
      </w:r>
      <w:r w:rsidR="006371C8" w:rsidRPr="002B4F6B">
        <w:rPr>
          <w:rFonts w:ascii="Tahoma" w:hAnsi="Tahoma" w:cs="Tahoma"/>
          <w:sz w:val="28"/>
        </w:rPr>
        <w:t xml:space="preserve">It </w:t>
      </w:r>
      <w:r w:rsidR="004B73A4" w:rsidRPr="002B4F6B">
        <w:rPr>
          <w:rFonts w:ascii="Tahoma" w:hAnsi="Tahoma" w:cs="Tahoma"/>
          <w:sz w:val="28"/>
        </w:rPr>
        <w:t>was built in</w:t>
      </w:r>
      <w:r w:rsidR="006371C8" w:rsidRPr="002B4F6B">
        <w:rPr>
          <w:rFonts w:ascii="Tahoma" w:hAnsi="Tahoma" w:cs="Tahoma"/>
          <w:sz w:val="28"/>
        </w:rPr>
        <w:t xml:space="preserve"> European architectural style</w:t>
      </w:r>
      <w:r w:rsidR="00670089" w:rsidRPr="002B4F6B">
        <w:rPr>
          <w:rFonts w:ascii="Tahoma" w:hAnsi="Tahoma" w:cs="Tahoma"/>
          <w:sz w:val="28"/>
        </w:rPr>
        <w:t xml:space="preserve"> with </w:t>
      </w:r>
      <w:r w:rsidR="005D2D0B" w:rsidRPr="002B4F6B">
        <w:rPr>
          <w:rFonts w:ascii="Tahoma" w:hAnsi="Tahoma" w:cs="Tahoma"/>
          <w:sz w:val="28"/>
        </w:rPr>
        <w:t xml:space="preserve">large </w:t>
      </w:r>
      <w:r w:rsidR="00AA0EA4" w:rsidRPr="002B4F6B">
        <w:rPr>
          <w:rFonts w:ascii="Tahoma" w:hAnsi="Tahoma" w:cs="Tahoma"/>
          <w:sz w:val="28"/>
        </w:rPr>
        <w:t xml:space="preserve">pointed arch </w:t>
      </w:r>
      <w:r w:rsidR="00670089" w:rsidRPr="002B4F6B">
        <w:rPr>
          <w:rFonts w:ascii="Tahoma" w:hAnsi="Tahoma" w:cs="Tahoma"/>
          <w:sz w:val="28"/>
        </w:rPr>
        <w:t>doors and</w:t>
      </w:r>
      <w:r w:rsidR="0024570C" w:rsidRPr="002B4F6B">
        <w:rPr>
          <w:rFonts w:ascii="Tahoma" w:hAnsi="Tahoma" w:cs="Tahoma"/>
          <w:sz w:val="28"/>
        </w:rPr>
        <w:t xml:space="preserve"> windows</w:t>
      </w:r>
      <w:r w:rsidR="008A74BA" w:rsidRPr="002B4F6B">
        <w:rPr>
          <w:rFonts w:ascii="Tahoma" w:hAnsi="Tahoma" w:cs="Tahoma"/>
          <w:sz w:val="28"/>
        </w:rPr>
        <w:t>.</w:t>
      </w:r>
      <w:r w:rsidR="00452F54" w:rsidRPr="002B4F6B">
        <w:rPr>
          <w:rFonts w:ascii="Tahoma" w:hAnsi="Tahoma" w:cs="Tahoma"/>
          <w:sz w:val="28"/>
        </w:rPr>
        <w:t xml:space="preserve"> A window is</w:t>
      </w:r>
      <w:r w:rsidR="00807684" w:rsidRPr="002B4F6B">
        <w:rPr>
          <w:rFonts w:ascii="Tahoma" w:hAnsi="Tahoma" w:cs="Tahoma"/>
          <w:sz w:val="28"/>
        </w:rPr>
        <w:t xml:space="preserve"> located on</w:t>
      </w:r>
      <w:r w:rsidR="00452F54" w:rsidRPr="002B4F6B">
        <w:rPr>
          <w:rFonts w:ascii="Tahoma" w:hAnsi="Tahoma" w:cs="Tahoma"/>
          <w:sz w:val="28"/>
        </w:rPr>
        <w:t xml:space="preserve"> each front and back side </w:t>
      </w:r>
      <w:r w:rsidR="00807684" w:rsidRPr="002B4F6B">
        <w:rPr>
          <w:rFonts w:ascii="Tahoma" w:hAnsi="Tahoma" w:cs="Tahoma"/>
          <w:sz w:val="28"/>
        </w:rPr>
        <w:t>wall</w:t>
      </w:r>
      <w:r w:rsidR="00452F54" w:rsidRPr="002B4F6B">
        <w:rPr>
          <w:rFonts w:ascii="Tahoma" w:hAnsi="Tahoma" w:cs="Tahoma"/>
          <w:sz w:val="28"/>
        </w:rPr>
        <w:t xml:space="preserve"> below</w:t>
      </w:r>
      <w:r w:rsidR="00807684" w:rsidRPr="002B4F6B">
        <w:rPr>
          <w:rFonts w:ascii="Tahoma" w:hAnsi="Tahoma" w:cs="Tahoma"/>
          <w:sz w:val="28"/>
        </w:rPr>
        <w:t xml:space="preserve"> the roof</w:t>
      </w:r>
      <w:r w:rsidR="00F23829">
        <w:rPr>
          <w:rFonts w:ascii="Tahoma" w:hAnsi="Tahoma" w:cs="Tahoma"/>
          <w:sz w:val="28"/>
        </w:rPr>
        <w:t xml:space="preserve"> </w:t>
      </w:r>
      <w:r w:rsidR="00807684" w:rsidRPr="002B4F6B">
        <w:rPr>
          <w:rFonts w:ascii="Tahoma" w:hAnsi="Tahoma" w:cs="Tahoma"/>
          <w:sz w:val="28"/>
        </w:rPr>
        <w:t xml:space="preserve">to allow </w:t>
      </w:r>
      <w:r w:rsidR="00F92FFB" w:rsidRPr="002B4F6B">
        <w:rPr>
          <w:rFonts w:ascii="Tahoma" w:hAnsi="Tahoma" w:cs="Tahoma"/>
          <w:sz w:val="28"/>
        </w:rPr>
        <w:t>air</w:t>
      </w:r>
      <w:r w:rsidR="00F23829">
        <w:rPr>
          <w:rFonts w:ascii="Tahoma" w:hAnsi="Tahoma" w:cs="Tahoma"/>
          <w:sz w:val="28"/>
        </w:rPr>
        <w:t xml:space="preserve"> </w:t>
      </w:r>
      <w:r w:rsidR="00F92FFB" w:rsidRPr="002B4F6B">
        <w:rPr>
          <w:rFonts w:ascii="Tahoma" w:hAnsi="Tahoma" w:cs="Tahoma"/>
          <w:sz w:val="28"/>
        </w:rPr>
        <w:t xml:space="preserve">to pass out of or into </w:t>
      </w:r>
      <w:r w:rsidR="000D350C" w:rsidRPr="002B4F6B">
        <w:rPr>
          <w:rFonts w:ascii="Tahoma" w:hAnsi="Tahoma" w:cs="Tahoma"/>
          <w:sz w:val="28"/>
        </w:rPr>
        <w:t>the building</w:t>
      </w:r>
      <w:r w:rsidR="00452F54" w:rsidRPr="002B4F6B">
        <w:rPr>
          <w:rFonts w:ascii="Tahoma" w:hAnsi="Tahoma" w:cs="Tahoma"/>
          <w:sz w:val="28"/>
        </w:rPr>
        <w:t>.</w:t>
      </w:r>
      <w:r w:rsidR="00D0166E" w:rsidRPr="002B4F6B">
        <w:rPr>
          <w:rFonts w:ascii="Tahoma" w:hAnsi="Tahoma" w:cs="Tahoma"/>
          <w:sz w:val="28"/>
        </w:rPr>
        <w:t xml:space="preserve"> Although the left and right side walls </w:t>
      </w:r>
      <w:r w:rsidR="004C28EE" w:rsidRPr="002B4F6B">
        <w:rPr>
          <w:rFonts w:ascii="Tahoma" w:hAnsi="Tahoma" w:cs="Tahoma"/>
          <w:sz w:val="28"/>
        </w:rPr>
        <w:t xml:space="preserve">are </w:t>
      </w:r>
      <w:r w:rsidR="003A0C28" w:rsidRPr="002B4F6B">
        <w:rPr>
          <w:rFonts w:ascii="Tahoma" w:hAnsi="Tahoma" w:cs="Tahoma"/>
          <w:sz w:val="28"/>
        </w:rPr>
        <w:t>severely</w:t>
      </w:r>
      <w:r w:rsidR="004C28EE" w:rsidRPr="002B4F6B">
        <w:rPr>
          <w:rFonts w:ascii="Tahoma" w:hAnsi="Tahoma" w:cs="Tahoma"/>
          <w:sz w:val="28"/>
        </w:rPr>
        <w:t xml:space="preserve"> damaged, </w:t>
      </w:r>
      <w:r w:rsidR="00A349A7" w:rsidRPr="002B4F6B">
        <w:rPr>
          <w:rFonts w:ascii="Tahoma" w:hAnsi="Tahoma" w:cs="Tahoma"/>
          <w:sz w:val="28"/>
        </w:rPr>
        <w:t xml:space="preserve">the remaining portions suggest that </w:t>
      </w:r>
      <w:r w:rsidR="00C73EBA" w:rsidRPr="002B4F6B">
        <w:rPr>
          <w:rFonts w:ascii="Tahoma" w:hAnsi="Tahoma" w:cs="Tahoma"/>
          <w:sz w:val="28"/>
        </w:rPr>
        <w:t xml:space="preserve">the </w:t>
      </w:r>
      <w:r w:rsidR="00644DCF" w:rsidRPr="002B4F6B">
        <w:rPr>
          <w:rFonts w:ascii="Tahoma" w:hAnsi="Tahoma" w:cs="Tahoma"/>
          <w:sz w:val="28"/>
        </w:rPr>
        <w:t>hall</w:t>
      </w:r>
      <w:r w:rsidR="00C73EBA" w:rsidRPr="002B4F6B">
        <w:rPr>
          <w:rFonts w:ascii="Tahoma" w:hAnsi="Tahoma" w:cs="Tahoma"/>
          <w:sz w:val="28"/>
        </w:rPr>
        <w:t xml:space="preserve"> had doors on all four sides</w:t>
      </w:r>
      <w:r w:rsidR="00A349A7" w:rsidRPr="002B4F6B">
        <w:rPr>
          <w:rFonts w:ascii="Tahoma" w:hAnsi="Tahoma" w:cs="Tahoma"/>
          <w:sz w:val="28"/>
        </w:rPr>
        <w:t>.</w:t>
      </w:r>
    </w:p>
    <w:p w:rsidR="00080C16" w:rsidRPr="002B4F6B" w:rsidRDefault="00080C16" w:rsidP="00080C16">
      <w:pPr>
        <w:rPr>
          <w:rFonts w:ascii="Tahoma" w:hAnsi="Tahoma" w:cs="Tahoma"/>
          <w:sz w:val="28"/>
        </w:rPr>
      </w:pPr>
      <w:r w:rsidRPr="002B4F6B">
        <w:rPr>
          <w:rFonts w:ascii="Tahoma" w:hAnsi="Tahoma" w:cs="Tahoma"/>
          <w:sz w:val="28"/>
          <w:cs/>
        </w:rPr>
        <w:tab/>
      </w:r>
      <w:r w:rsidR="00C65EA0" w:rsidRPr="002B4F6B">
        <w:rPr>
          <w:rFonts w:ascii="Tahoma" w:hAnsi="Tahoma" w:cs="Tahoma"/>
          <w:sz w:val="28"/>
        </w:rPr>
        <w:t xml:space="preserve">According to the account by </w:t>
      </w:r>
      <w:r w:rsidR="001A2AD0" w:rsidRPr="002B4F6B">
        <w:rPr>
          <w:rFonts w:ascii="Tahoma" w:hAnsi="Tahoma" w:cs="Tahoma"/>
          <w:sz w:val="28"/>
        </w:rPr>
        <w:t xml:space="preserve">Simon de la </w:t>
      </w:r>
      <w:proofErr w:type="spellStart"/>
      <w:r w:rsidR="001A2AD0" w:rsidRPr="002B4F6B">
        <w:rPr>
          <w:rFonts w:ascii="Tahoma" w:hAnsi="Tahoma" w:cs="Tahoma"/>
          <w:sz w:val="28"/>
        </w:rPr>
        <w:t>Loubère</w:t>
      </w:r>
      <w:proofErr w:type="spellEnd"/>
      <w:r w:rsidR="00D9531C" w:rsidRPr="002B4F6B">
        <w:rPr>
          <w:rFonts w:ascii="Tahoma" w:hAnsi="Tahoma" w:cs="Tahoma"/>
          <w:sz w:val="28"/>
        </w:rPr>
        <w:t xml:space="preserve">, a French envoy to the Kingdom of Ayutthaya, </w:t>
      </w:r>
      <w:r w:rsidR="007721D1" w:rsidRPr="002B4F6B">
        <w:rPr>
          <w:rFonts w:ascii="Tahoma" w:hAnsi="Tahoma" w:cs="Tahoma"/>
          <w:sz w:val="28"/>
        </w:rPr>
        <w:t>this hall</w:t>
      </w:r>
      <w:r w:rsidR="007353AD" w:rsidRPr="002B4F6B">
        <w:rPr>
          <w:rFonts w:ascii="Tahoma" w:hAnsi="Tahoma" w:cs="Tahoma"/>
          <w:sz w:val="28"/>
        </w:rPr>
        <w:t xml:space="preserve"> was located “within the </w:t>
      </w:r>
      <w:r w:rsidR="00C05C55" w:rsidRPr="002B4F6B">
        <w:rPr>
          <w:rFonts w:ascii="Tahoma" w:hAnsi="Tahoma" w:cs="Tahoma"/>
          <w:sz w:val="28"/>
        </w:rPr>
        <w:t>Royal Garden</w:t>
      </w:r>
      <w:r w:rsidR="00EF30B7" w:rsidRPr="002B4F6B">
        <w:rPr>
          <w:rFonts w:ascii="Tahoma" w:hAnsi="Tahoma" w:cs="Tahoma"/>
          <w:sz w:val="28"/>
        </w:rPr>
        <w:t>.</w:t>
      </w:r>
      <w:r w:rsidR="000F719C" w:rsidRPr="002B4F6B">
        <w:rPr>
          <w:rFonts w:ascii="Tahoma" w:hAnsi="Tahoma" w:cs="Tahoma"/>
          <w:sz w:val="28"/>
        </w:rPr>
        <w:t xml:space="preserve"> Its exterior high walls were</w:t>
      </w:r>
      <w:r w:rsidR="00F23829">
        <w:rPr>
          <w:rFonts w:ascii="Tahoma" w:hAnsi="Tahoma" w:cs="Tahoma"/>
          <w:sz w:val="28"/>
        </w:rPr>
        <w:t xml:space="preserve"> </w:t>
      </w:r>
      <w:r w:rsidR="00554D57" w:rsidRPr="002B4F6B">
        <w:rPr>
          <w:rFonts w:ascii="Tahoma" w:hAnsi="Tahoma" w:cs="Tahoma"/>
          <w:sz w:val="28"/>
        </w:rPr>
        <w:t>covered</w:t>
      </w:r>
      <w:r w:rsidR="007C57FB" w:rsidRPr="002B4F6B">
        <w:rPr>
          <w:rFonts w:ascii="Tahoma" w:hAnsi="Tahoma" w:cs="Tahoma"/>
          <w:sz w:val="28"/>
        </w:rPr>
        <w:t xml:space="preserve"> with </w:t>
      </w:r>
      <w:r w:rsidR="00D0730C" w:rsidRPr="002B4F6B">
        <w:rPr>
          <w:rFonts w:ascii="Tahoma" w:hAnsi="Tahoma" w:cs="Tahoma"/>
          <w:sz w:val="28"/>
        </w:rPr>
        <w:t>shiny white plaster</w:t>
      </w:r>
      <w:r w:rsidR="00286DDE" w:rsidRPr="002B4F6B">
        <w:rPr>
          <w:rFonts w:ascii="Tahoma" w:hAnsi="Tahoma" w:cs="Tahoma"/>
          <w:sz w:val="28"/>
        </w:rPr>
        <w:t xml:space="preserve"> and </w:t>
      </w:r>
      <w:r w:rsidR="00937E8D" w:rsidRPr="002B4F6B">
        <w:rPr>
          <w:rFonts w:ascii="Tahoma" w:hAnsi="Tahoma" w:cs="Tahoma"/>
          <w:sz w:val="28"/>
        </w:rPr>
        <w:t xml:space="preserve">had </w:t>
      </w:r>
      <w:r w:rsidR="00286DDE" w:rsidRPr="002B4F6B">
        <w:rPr>
          <w:rFonts w:ascii="Tahoma" w:hAnsi="Tahoma" w:cs="Tahoma"/>
          <w:sz w:val="28"/>
        </w:rPr>
        <w:t>a door on each side</w:t>
      </w:r>
      <w:r w:rsidR="007C57FB" w:rsidRPr="002B4F6B">
        <w:rPr>
          <w:rFonts w:ascii="Tahoma" w:hAnsi="Tahoma" w:cs="Tahoma"/>
          <w:sz w:val="28"/>
        </w:rPr>
        <w:t>.</w:t>
      </w:r>
      <w:r w:rsidR="00F23829">
        <w:rPr>
          <w:rFonts w:ascii="Tahoma" w:hAnsi="Tahoma" w:cs="Tahoma"/>
          <w:sz w:val="28"/>
        </w:rPr>
        <w:t xml:space="preserve"> </w:t>
      </w:r>
      <w:r w:rsidR="00EF30B7" w:rsidRPr="002B4F6B">
        <w:rPr>
          <w:rFonts w:ascii="Tahoma" w:hAnsi="Tahoma" w:cs="Tahoma"/>
          <w:sz w:val="28"/>
        </w:rPr>
        <w:t xml:space="preserve">The hall </w:t>
      </w:r>
      <w:r w:rsidR="00E5551C" w:rsidRPr="002B4F6B">
        <w:rPr>
          <w:rFonts w:ascii="Tahoma" w:hAnsi="Tahoma" w:cs="Tahoma"/>
          <w:sz w:val="28"/>
        </w:rPr>
        <w:t>wa</w:t>
      </w:r>
      <w:r w:rsidR="00EF30B7" w:rsidRPr="002B4F6B">
        <w:rPr>
          <w:rFonts w:ascii="Tahoma" w:hAnsi="Tahoma" w:cs="Tahoma"/>
          <w:sz w:val="28"/>
        </w:rPr>
        <w:t xml:space="preserve">s </w:t>
      </w:r>
      <w:r w:rsidR="00C027CE" w:rsidRPr="002B4F6B">
        <w:rPr>
          <w:rFonts w:ascii="Tahoma" w:hAnsi="Tahoma" w:cs="Tahoma"/>
          <w:sz w:val="28"/>
        </w:rPr>
        <w:t xml:space="preserve">surrounded by a </w:t>
      </w:r>
      <w:r w:rsidR="00954EAB" w:rsidRPr="002B4F6B">
        <w:rPr>
          <w:rFonts w:ascii="Tahoma" w:hAnsi="Tahoma" w:cs="Tahoma"/>
          <w:sz w:val="28"/>
        </w:rPr>
        <w:t>moat</w:t>
      </w:r>
      <w:r w:rsidR="009C2796" w:rsidRPr="002B4F6B">
        <w:rPr>
          <w:rFonts w:ascii="Tahoma" w:hAnsi="Tahoma" w:cs="Tahoma"/>
          <w:sz w:val="28"/>
        </w:rPr>
        <w:t xml:space="preserve"> with </w:t>
      </w:r>
      <w:r w:rsidR="008F2172" w:rsidRPr="002B4F6B">
        <w:rPr>
          <w:rFonts w:ascii="Tahoma" w:hAnsi="Tahoma" w:cs="Tahoma"/>
          <w:sz w:val="28"/>
        </w:rPr>
        <w:t xml:space="preserve">small </w:t>
      </w:r>
      <w:r w:rsidR="00202AD2" w:rsidRPr="002B4F6B">
        <w:rPr>
          <w:rFonts w:ascii="Tahoma" w:hAnsi="Tahoma" w:cs="Tahoma"/>
          <w:sz w:val="28"/>
        </w:rPr>
        <w:t xml:space="preserve">20 </w:t>
      </w:r>
      <w:r w:rsidR="00C027CE" w:rsidRPr="002B4F6B">
        <w:rPr>
          <w:rFonts w:ascii="Tahoma" w:hAnsi="Tahoma" w:cs="Tahoma"/>
          <w:sz w:val="28"/>
        </w:rPr>
        <w:t>fountains</w:t>
      </w:r>
      <w:r w:rsidR="00C07320" w:rsidRPr="002B4F6B">
        <w:rPr>
          <w:rFonts w:ascii="Tahoma" w:hAnsi="Tahoma" w:cs="Tahoma"/>
          <w:sz w:val="28"/>
        </w:rPr>
        <w:t xml:space="preserve"> along its length</w:t>
      </w:r>
      <w:r w:rsidR="003E6E6A" w:rsidRPr="002B4F6B">
        <w:rPr>
          <w:rFonts w:ascii="Tahoma" w:hAnsi="Tahoma" w:cs="Tahoma"/>
          <w:sz w:val="28"/>
        </w:rPr>
        <w:t>.</w:t>
      </w:r>
      <w:r w:rsidR="00F23829">
        <w:rPr>
          <w:rFonts w:ascii="Tahoma" w:hAnsi="Tahoma" w:cs="Tahoma"/>
          <w:sz w:val="28"/>
        </w:rPr>
        <w:t xml:space="preserve"> </w:t>
      </w:r>
      <w:r w:rsidR="005273C3" w:rsidRPr="002B4F6B">
        <w:rPr>
          <w:rFonts w:ascii="Tahoma" w:hAnsi="Tahoma" w:cs="Tahoma"/>
          <w:sz w:val="28"/>
        </w:rPr>
        <w:t>The flow of water jetted from the fountains w</w:t>
      </w:r>
      <w:r w:rsidR="00D30EC2" w:rsidRPr="002B4F6B">
        <w:rPr>
          <w:rFonts w:ascii="Tahoma" w:hAnsi="Tahoma" w:cs="Tahoma"/>
          <w:sz w:val="28"/>
        </w:rPr>
        <w:t>as</w:t>
      </w:r>
      <w:r w:rsidR="00E927C5" w:rsidRPr="002B4F6B">
        <w:rPr>
          <w:rFonts w:ascii="Tahoma" w:hAnsi="Tahoma" w:cs="Tahoma"/>
          <w:sz w:val="28"/>
        </w:rPr>
        <w:t xml:space="preserve"> like that from </w:t>
      </w:r>
      <w:r w:rsidR="00D87235" w:rsidRPr="002B4F6B">
        <w:rPr>
          <w:rFonts w:ascii="Tahoma" w:hAnsi="Tahoma" w:cs="Tahoma"/>
          <w:sz w:val="28"/>
        </w:rPr>
        <w:t>a</w:t>
      </w:r>
      <w:r w:rsidR="00D30EC2" w:rsidRPr="002B4F6B">
        <w:rPr>
          <w:rFonts w:ascii="Tahoma" w:hAnsi="Tahoma" w:cs="Tahoma"/>
          <w:sz w:val="28"/>
        </w:rPr>
        <w:t xml:space="preserve"> watering can.” </w:t>
      </w:r>
    </w:p>
    <w:p w:rsidR="007957C9" w:rsidRPr="002B4F6B" w:rsidRDefault="007C4A2A" w:rsidP="00080C16">
      <w:pPr>
        <w:ind w:firstLine="720"/>
        <w:rPr>
          <w:rFonts w:ascii="Tahoma" w:hAnsi="Tahoma" w:cs="Tahoma"/>
          <w:sz w:val="28"/>
        </w:rPr>
      </w:pPr>
      <w:r w:rsidRPr="002B4F6B">
        <w:rPr>
          <w:rFonts w:ascii="Tahoma" w:hAnsi="Tahoma" w:cs="Tahoma"/>
          <w:sz w:val="28"/>
        </w:rPr>
        <w:t xml:space="preserve">De la </w:t>
      </w:r>
      <w:proofErr w:type="spellStart"/>
      <w:r w:rsidRPr="002B4F6B">
        <w:rPr>
          <w:rFonts w:ascii="Tahoma" w:hAnsi="Tahoma" w:cs="Tahoma"/>
          <w:sz w:val="28"/>
        </w:rPr>
        <w:t>Loubère</w:t>
      </w:r>
      <w:r w:rsidR="00716921" w:rsidRPr="002B4F6B">
        <w:rPr>
          <w:rFonts w:ascii="Tahoma" w:hAnsi="Tahoma" w:cs="Tahoma"/>
          <w:sz w:val="28"/>
        </w:rPr>
        <w:t>led</w:t>
      </w:r>
      <w:proofErr w:type="spellEnd"/>
      <w:r w:rsidR="00716921" w:rsidRPr="002B4F6B">
        <w:rPr>
          <w:rFonts w:ascii="Tahoma" w:hAnsi="Tahoma" w:cs="Tahoma"/>
          <w:sz w:val="28"/>
        </w:rPr>
        <w:t xml:space="preserve"> an embassy to Siam </w:t>
      </w:r>
      <w:r w:rsidR="009D2C54" w:rsidRPr="002B4F6B">
        <w:rPr>
          <w:rFonts w:ascii="Tahoma" w:hAnsi="Tahoma" w:cs="Tahoma"/>
          <w:sz w:val="28"/>
        </w:rPr>
        <w:t xml:space="preserve">in </w:t>
      </w:r>
      <w:r w:rsidR="00716921" w:rsidRPr="002B4F6B">
        <w:rPr>
          <w:rFonts w:ascii="Tahoma" w:hAnsi="Tahoma" w:cs="Tahoma"/>
          <w:sz w:val="28"/>
        </w:rPr>
        <w:t xml:space="preserve">1687 and </w:t>
      </w:r>
      <w:r w:rsidR="00DC646A" w:rsidRPr="002B4F6B">
        <w:rPr>
          <w:rFonts w:ascii="Tahoma" w:hAnsi="Tahoma" w:cs="Tahoma"/>
          <w:sz w:val="28"/>
        </w:rPr>
        <w:t>a royal banquet was hold at th</w:t>
      </w:r>
      <w:r w:rsidR="00276B18" w:rsidRPr="002B4F6B">
        <w:rPr>
          <w:rFonts w:ascii="Tahoma" w:hAnsi="Tahoma" w:cs="Tahoma"/>
          <w:sz w:val="28"/>
        </w:rPr>
        <w:t>is</w:t>
      </w:r>
      <w:r w:rsidR="00DC646A" w:rsidRPr="002B4F6B">
        <w:rPr>
          <w:rFonts w:ascii="Tahoma" w:hAnsi="Tahoma" w:cs="Tahoma"/>
          <w:sz w:val="28"/>
        </w:rPr>
        <w:t xml:space="preserve"> </w:t>
      </w:r>
      <w:r w:rsidR="00282B9C">
        <w:rPr>
          <w:rFonts w:ascii="Tahoma" w:hAnsi="Tahoma" w:cs="Tahoma"/>
          <w:sz w:val="28"/>
        </w:rPr>
        <w:t>Reception</w:t>
      </w:r>
      <w:r w:rsidR="00DC646A" w:rsidRPr="002B4F6B">
        <w:rPr>
          <w:rFonts w:ascii="Tahoma" w:hAnsi="Tahoma" w:cs="Tahoma"/>
          <w:sz w:val="28"/>
        </w:rPr>
        <w:t xml:space="preserve"> Hall.</w:t>
      </w:r>
      <w:r w:rsidR="00F23829">
        <w:rPr>
          <w:rFonts w:ascii="Tahoma" w:hAnsi="Tahoma" w:cs="Tahoma"/>
          <w:sz w:val="28"/>
        </w:rPr>
        <w:t xml:space="preserve"> </w:t>
      </w:r>
      <w:r w:rsidR="00E52086" w:rsidRPr="002B4F6B">
        <w:rPr>
          <w:rFonts w:ascii="Tahoma" w:hAnsi="Tahoma" w:cs="Tahoma"/>
          <w:sz w:val="28"/>
        </w:rPr>
        <w:t>T</w:t>
      </w:r>
      <w:r w:rsidR="00896E6F" w:rsidRPr="002B4F6B">
        <w:rPr>
          <w:rFonts w:ascii="Tahoma" w:hAnsi="Tahoma" w:cs="Tahoma"/>
          <w:sz w:val="28"/>
        </w:rPr>
        <w:t xml:space="preserve">he banquet for </w:t>
      </w:r>
      <w:r w:rsidR="00E41E34" w:rsidRPr="002B4F6B">
        <w:rPr>
          <w:rFonts w:ascii="Tahoma" w:hAnsi="Tahoma" w:cs="Tahoma"/>
          <w:sz w:val="28"/>
        </w:rPr>
        <w:t>a</w:t>
      </w:r>
      <w:r w:rsidR="00C33687" w:rsidRPr="002B4F6B">
        <w:rPr>
          <w:rFonts w:ascii="Tahoma" w:hAnsi="Tahoma" w:cs="Tahoma"/>
          <w:sz w:val="28"/>
        </w:rPr>
        <w:t xml:space="preserve"> French embassy to Siam </w:t>
      </w:r>
      <w:r w:rsidR="00474EFC" w:rsidRPr="002B4F6B">
        <w:rPr>
          <w:rFonts w:ascii="Tahoma" w:hAnsi="Tahoma" w:cs="Tahoma"/>
          <w:sz w:val="28"/>
        </w:rPr>
        <w:t xml:space="preserve">in 1685 was also hold at this hall. </w:t>
      </w:r>
      <w:proofErr w:type="spellStart"/>
      <w:r w:rsidR="00785E8F" w:rsidRPr="002B4F6B">
        <w:rPr>
          <w:rFonts w:ascii="Tahoma" w:hAnsi="Tahoma" w:cs="Tahoma"/>
          <w:sz w:val="28"/>
        </w:rPr>
        <w:t>Père</w:t>
      </w:r>
      <w:proofErr w:type="spellEnd"/>
      <w:r w:rsidR="00F23829">
        <w:rPr>
          <w:rFonts w:ascii="Tahoma" w:hAnsi="Tahoma" w:cs="Tahoma"/>
          <w:sz w:val="28"/>
        </w:rPr>
        <w:t xml:space="preserve"> </w:t>
      </w:r>
      <w:proofErr w:type="spellStart"/>
      <w:r w:rsidR="00785E8F" w:rsidRPr="002B4F6B">
        <w:rPr>
          <w:rFonts w:ascii="Tahoma" w:hAnsi="Tahoma" w:cs="Tahoma"/>
          <w:sz w:val="28"/>
        </w:rPr>
        <w:t>Tachard</w:t>
      </w:r>
      <w:proofErr w:type="spellEnd"/>
      <w:r w:rsidR="00785E8F" w:rsidRPr="002B4F6B">
        <w:rPr>
          <w:rFonts w:ascii="Tahoma" w:hAnsi="Tahoma" w:cs="Tahoma"/>
          <w:sz w:val="28"/>
        </w:rPr>
        <w:t>, a French Jesuit missionary</w:t>
      </w:r>
      <w:r w:rsidR="00FC6F4D" w:rsidRPr="002B4F6B">
        <w:rPr>
          <w:rFonts w:ascii="Tahoma" w:hAnsi="Tahoma" w:cs="Tahoma"/>
          <w:sz w:val="28"/>
        </w:rPr>
        <w:t xml:space="preserve"> part of the embassy,</w:t>
      </w:r>
      <w:r w:rsidR="008B703D" w:rsidRPr="002B4F6B">
        <w:rPr>
          <w:rFonts w:ascii="Tahoma" w:hAnsi="Tahoma" w:cs="Tahoma"/>
          <w:sz w:val="28"/>
        </w:rPr>
        <w:t xml:space="preserve"> wrote in his</w:t>
      </w:r>
      <w:r w:rsidR="0021531D" w:rsidRPr="002B4F6B">
        <w:rPr>
          <w:rFonts w:ascii="Tahoma" w:hAnsi="Tahoma" w:cs="Tahoma"/>
          <w:sz w:val="28"/>
        </w:rPr>
        <w:t>account of traveling</w:t>
      </w:r>
      <w:r w:rsidR="007D0CBC" w:rsidRPr="002B4F6B">
        <w:rPr>
          <w:rFonts w:ascii="Tahoma" w:hAnsi="Tahoma" w:cs="Tahoma"/>
          <w:sz w:val="28"/>
        </w:rPr>
        <w:t xml:space="preserve"> in 1685</w:t>
      </w:r>
      <w:r w:rsidR="0021531D" w:rsidRPr="002B4F6B">
        <w:rPr>
          <w:rFonts w:ascii="Tahoma" w:hAnsi="Tahoma" w:cs="Tahoma"/>
          <w:sz w:val="28"/>
        </w:rPr>
        <w:t>that</w:t>
      </w:r>
      <w:r w:rsidR="00631F19" w:rsidRPr="002B4F6B">
        <w:rPr>
          <w:rFonts w:ascii="Tahoma" w:hAnsi="Tahoma" w:cs="Tahoma"/>
          <w:sz w:val="28"/>
        </w:rPr>
        <w:t xml:space="preserve"> “when we left</w:t>
      </w:r>
      <w:r w:rsidR="00EB6D3D" w:rsidRPr="002B4F6B">
        <w:rPr>
          <w:rFonts w:ascii="Tahoma" w:hAnsi="Tahoma" w:cs="Tahoma"/>
          <w:sz w:val="28"/>
        </w:rPr>
        <w:t xml:space="preserve"> the Audience Hall</w:t>
      </w:r>
      <w:r w:rsidR="00631F19" w:rsidRPr="002B4F6B">
        <w:rPr>
          <w:rFonts w:ascii="Tahoma" w:hAnsi="Tahoma" w:cs="Tahoma"/>
          <w:sz w:val="28"/>
        </w:rPr>
        <w:t>, we</w:t>
      </w:r>
      <w:r w:rsidR="00EB6D3D" w:rsidRPr="002B4F6B">
        <w:rPr>
          <w:rFonts w:ascii="Tahoma" w:hAnsi="Tahoma" w:cs="Tahoma"/>
          <w:sz w:val="28"/>
        </w:rPr>
        <w:t xml:space="preserve"> were led to </w:t>
      </w:r>
      <w:r w:rsidR="00784135" w:rsidRPr="002B4F6B">
        <w:rPr>
          <w:rFonts w:ascii="Tahoma" w:hAnsi="Tahoma" w:cs="Tahoma"/>
          <w:sz w:val="28"/>
        </w:rPr>
        <w:t xml:space="preserve">a beautiful hall </w:t>
      </w:r>
      <w:r w:rsidR="00E31DF1" w:rsidRPr="002B4F6B">
        <w:rPr>
          <w:rFonts w:ascii="Tahoma" w:hAnsi="Tahoma" w:cs="Tahoma"/>
          <w:sz w:val="28"/>
        </w:rPr>
        <w:t>in the center of a garden</w:t>
      </w:r>
      <w:r w:rsidR="00E53D5D" w:rsidRPr="002B4F6B">
        <w:rPr>
          <w:rFonts w:ascii="Tahoma" w:hAnsi="Tahoma" w:cs="Tahoma"/>
          <w:sz w:val="28"/>
        </w:rPr>
        <w:t xml:space="preserve"> surrounded by fountains. </w:t>
      </w:r>
      <w:r w:rsidR="00A073AC" w:rsidRPr="002B4F6B">
        <w:rPr>
          <w:rFonts w:ascii="Tahoma" w:hAnsi="Tahoma" w:cs="Tahoma"/>
          <w:sz w:val="28"/>
        </w:rPr>
        <w:t xml:space="preserve">Large banquet tables were setup for 50 people. </w:t>
      </w:r>
      <w:r w:rsidR="00A737C5" w:rsidRPr="002B4F6B">
        <w:rPr>
          <w:rFonts w:ascii="Tahoma" w:hAnsi="Tahoma" w:cs="Tahoma"/>
          <w:sz w:val="28"/>
        </w:rPr>
        <w:t xml:space="preserve">All </w:t>
      </w:r>
      <w:r w:rsidR="00A0347A" w:rsidRPr="002B4F6B">
        <w:rPr>
          <w:rFonts w:ascii="Tahoma" w:hAnsi="Tahoma" w:cs="Tahoma"/>
          <w:sz w:val="28"/>
        </w:rPr>
        <w:t>dishes</w:t>
      </w:r>
      <w:r w:rsidR="00A737C5" w:rsidRPr="002B4F6B">
        <w:rPr>
          <w:rFonts w:ascii="Tahoma" w:hAnsi="Tahoma" w:cs="Tahoma"/>
          <w:sz w:val="28"/>
        </w:rPr>
        <w:t xml:space="preserve"> w</w:t>
      </w:r>
      <w:r w:rsidR="00955A5B" w:rsidRPr="002B4F6B">
        <w:rPr>
          <w:rFonts w:ascii="Tahoma" w:hAnsi="Tahoma" w:cs="Tahoma"/>
          <w:sz w:val="28"/>
        </w:rPr>
        <w:t>ere</w:t>
      </w:r>
      <w:r w:rsidR="00A737C5" w:rsidRPr="002B4F6B">
        <w:rPr>
          <w:rFonts w:ascii="Tahoma" w:hAnsi="Tahoma" w:cs="Tahoma"/>
          <w:sz w:val="28"/>
        </w:rPr>
        <w:t xml:space="preserve"> brought </w:t>
      </w:r>
      <w:r w:rsidR="00750037" w:rsidRPr="002B4F6B">
        <w:rPr>
          <w:rFonts w:ascii="Tahoma" w:hAnsi="Tahoma" w:cs="Tahoma"/>
          <w:sz w:val="28"/>
        </w:rPr>
        <w:t>out o</w:t>
      </w:r>
      <w:r w:rsidR="00A737C5" w:rsidRPr="002B4F6B">
        <w:rPr>
          <w:rFonts w:ascii="Tahoma" w:hAnsi="Tahoma" w:cs="Tahoma"/>
          <w:sz w:val="28"/>
        </w:rPr>
        <w:t xml:space="preserve">n silver </w:t>
      </w:r>
      <w:r w:rsidR="00F658E1" w:rsidRPr="002B4F6B">
        <w:rPr>
          <w:rFonts w:ascii="Tahoma" w:hAnsi="Tahoma" w:cs="Tahoma"/>
          <w:sz w:val="28"/>
        </w:rPr>
        <w:t>salver</w:t>
      </w:r>
      <w:r w:rsidR="00A737C5" w:rsidRPr="002B4F6B">
        <w:rPr>
          <w:rFonts w:ascii="Tahoma" w:hAnsi="Tahoma" w:cs="Tahoma"/>
          <w:sz w:val="28"/>
        </w:rPr>
        <w:t xml:space="preserve">s. </w:t>
      </w:r>
      <w:r w:rsidR="00E7665D" w:rsidRPr="002B4F6B">
        <w:rPr>
          <w:rFonts w:ascii="Tahoma" w:hAnsi="Tahoma" w:cs="Tahoma"/>
          <w:sz w:val="28"/>
        </w:rPr>
        <w:t xml:space="preserve">There were meat and curry dishes </w:t>
      </w:r>
      <w:r w:rsidR="00BF07CE" w:rsidRPr="002B4F6B">
        <w:rPr>
          <w:rFonts w:ascii="Tahoma" w:hAnsi="Tahoma" w:cs="Tahoma"/>
          <w:sz w:val="28"/>
        </w:rPr>
        <w:t xml:space="preserve">as well as grape vines. </w:t>
      </w:r>
      <w:r w:rsidR="00335D25" w:rsidRPr="002B4F6B">
        <w:rPr>
          <w:rFonts w:ascii="Tahoma" w:hAnsi="Tahoma" w:cs="Tahoma"/>
          <w:sz w:val="28"/>
        </w:rPr>
        <w:t>What we liked the most, however, was</w:t>
      </w:r>
      <w:r w:rsidR="003F63BD" w:rsidRPr="002B4F6B">
        <w:rPr>
          <w:rFonts w:ascii="Tahoma" w:hAnsi="Tahoma" w:cs="Tahoma"/>
          <w:sz w:val="28"/>
        </w:rPr>
        <w:t xml:space="preserve"> fruit preserves and </w:t>
      </w:r>
      <w:r w:rsidR="0040437C" w:rsidRPr="002B4F6B">
        <w:rPr>
          <w:rFonts w:ascii="Tahoma" w:hAnsi="Tahoma" w:cs="Tahoma"/>
          <w:sz w:val="28"/>
        </w:rPr>
        <w:t>Asian puddings</w:t>
      </w:r>
      <w:r w:rsidR="00BB27E6" w:rsidRPr="002B4F6B">
        <w:rPr>
          <w:rFonts w:ascii="Tahoma" w:hAnsi="Tahoma" w:cs="Tahoma"/>
          <w:sz w:val="28"/>
        </w:rPr>
        <w:t xml:space="preserve"> from China and Japan…”</w:t>
      </w:r>
    </w:p>
    <w:p w:rsidR="007957C9" w:rsidRPr="002B4F6B" w:rsidRDefault="00080C16" w:rsidP="00080C16">
      <w:pPr>
        <w:rPr>
          <w:rFonts w:ascii="Tahoma" w:hAnsi="Tahoma" w:cs="Tahoma"/>
          <w:sz w:val="28"/>
        </w:rPr>
      </w:pPr>
      <w:r w:rsidRPr="002B4F6B">
        <w:rPr>
          <w:rFonts w:ascii="Tahoma" w:hAnsi="Tahoma" w:cs="Tahoma"/>
          <w:sz w:val="28"/>
        </w:rPr>
        <w:t>------------------------</w:t>
      </w:r>
    </w:p>
    <w:bookmarkEnd w:id="0"/>
    <w:p w:rsidR="00FE5256" w:rsidRPr="002B4F6B" w:rsidRDefault="00FE5256" w:rsidP="00080C16">
      <w:pPr>
        <w:rPr>
          <w:rFonts w:ascii="Tahoma" w:hAnsi="Tahoma" w:cs="Tahoma"/>
          <w:sz w:val="28"/>
        </w:rPr>
      </w:pPr>
    </w:p>
    <w:sectPr w:rsidR="00FE5256" w:rsidRPr="002B4F6B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7957C9"/>
    <w:rsid w:val="0001631C"/>
    <w:rsid w:val="00057C21"/>
    <w:rsid w:val="00080C16"/>
    <w:rsid w:val="000958AC"/>
    <w:rsid w:val="000B3DD6"/>
    <w:rsid w:val="000D350C"/>
    <w:rsid w:val="000E1E65"/>
    <w:rsid w:val="000F719C"/>
    <w:rsid w:val="001A2AD0"/>
    <w:rsid w:val="00202AD2"/>
    <w:rsid w:val="0021531D"/>
    <w:rsid w:val="00242154"/>
    <w:rsid w:val="0024570C"/>
    <w:rsid w:val="00276B18"/>
    <w:rsid w:val="00282B9C"/>
    <w:rsid w:val="00286DDE"/>
    <w:rsid w:val="0029599C"/>
    <w:rsid w:val="002B4F6B"/>
    <w:rsid w:val="00335D25"/>
    <w:rsid w:val="003A0C28"/>
    <w:rsid w:val="003E6E6A"/>
    <w:rsid w:val="003F63BD"/>
    <w:rsid w:val="0040437C"/>
    <w:rsid w:val="00410799"/>
    <w:rsid w:val="00410A88"/>
    <w:rsid w:val="0041278E"/>
    <w:rsid w:val="004168F6"/>
    <w:rsid w:val="00452F54"/>
    <w:rsid w:val="00474EFC"/>
    <w:rsid w:val="00490007"/>
    <w:rsid w:val="004B3625"/>
    <w:rsid w:val="004B73A4"/>
    <w:rsid w:val="004C28EE"/>
    <w:rsid w:val="005117D1"/>
    <w:rsid w:val="005273C3"/>
    <w:rsid w:val="00554D57"/>
    <w:rsid w:val="005B1BEE"/>
    <w:rsid w:val="005C44AF"/>
    <w:rsid w:val="005D2D0B"/>
    <w:rsid w:val="00631F19"/>
    <w:rsid w:val="006371C8"/>
    <w:rsid w:val="00644DCF"/>
    <w:rsid w:val="00670089"/>
    <w:rsid w:val="00677762"/>
    <w:rsid w:val="006C7E42"/>
    <w:rsid w:val="00716921"/>
    <w:rsid w:val="007353AD"/>
    <w:rsid w:val="00750037"/>
    <w:rsid w:val="007613D0"/>
    <w:rsid w:val="007667CE"/>
    <w:rsid w:val="007721D1"/>
    <w:rsid w:val="00784135"/>
    <w:rsid w:val="00785E8F"/>
    <w:rsid w:val="007957C9"/>
    <w:rsid w:val="007A77C2"/>
    <w:rsid w:val="007C4A2A"/>
    <w:rsid w:val="007C57FB"/>
    <w:rsid w:val="007D0CBC"/>
    <w:rsid w:val="00807684"/>
    <w:rsid w:val="00896E6F"/>
    <w:rsid w:val="008A74BA"/>
    <w:rsid w:val="008B703D"/>
    <w:rsid w:val="008F2172"/>
    <w:rsid w:val="00937E8D"/>
    <w:rsid w:val="00954EAB"/>
    <w:rsid w:val="00955A5B"/>
    <w:rsid w:val="009C2796"/>
    <w:rsid w:val="009D2C54"/>
    <w:rsid w:val="00A02913"/>
    <w:rsid w:val="00A0347A"/>
    <w:rsid w:val="00A073AC"/>
    <w:rsid w:val="00A349A7"/>
    <w:rsid w:val="00A731E5"/>
    <w:rsid w:val="00A737C5"/>
    <w:rsid w:val="00A86868"/>
    <w:rsid w:val="00A92748"/>
    <w:rsid w:val="00AA0EA4"/>
    <w:rsid w:val="00AC5F02"/>
    <w:rsid w:val="00B8249A"/>
    <w:rsid w:val="00B85F34"/>
    <w:rsid w:val="00BB27E6"/>
    <w:rsid w:val="00BB4106"/>
    <w:rsid w:val="00BC4FBE"/>
    <w:rsid w:val="00BF07CE"/>
    <w:rsid w:val="00C027CE"/>
    <w:rsid w:val="00C05C55"/>
    <w:rsid w:val="00C07320"/>
    <w:rsid w:val="00C10A89"/>
    <w:rsid w:val="00C33687"/>
    <w:rsid w:val="00C65EA0"/>
    <w:rsid w:val="00C73EBA"/>
    <w:rsid w:val="00D0166E"/>
    <w:rsid w:val="00D0730C"/>
    <w:rsid w:val="00D30EC2"/>
    <w:rsid w:val="00D32552"/>
    <w:rsid w:val="00D87235"/>
    <w:rsid w:val="00D9531C"/>
    <w:rsid w:val="00D96597"/>
    <w:rsid w:val="00DA0603"/>
    <w:rsid w:val="00DC0B9E"/>
    <w:rsid w:val="00DC646A"/>
    <w:rsid w:val="00E26525"/>
    <w:rsid w:val="00E31DF1"/>
    <w:rsid w:val="00E41E34"/>
    <w:rsid w:val="00E52086"/>
    <w:rsid w:val="00E53D5D"/>
    <w:rsid w:val="00E5551C"/>
    <w:rsid w:val="00E7665D"/>
    <w:rsid w:val="00E927C5"/>
    <w:rsid w:val="00EB3779"/>
    <w:rsid w:val="00EB6D3D"/>
    <w:rsid w:val="00EF30B7"/>
    <w:rsid w:val="00F23829"/>
    <w:rsid w:val="00F658E1"/>
    <w:rsid w:val="00F83CF3"/>
    <w:rsid w:val="00F92FFB"/>
    <w:rsid w:val="00FC4B6E"/>
    <w:rsid w:val="00FC6F4D"/>
    <w:rsid w:val="00FD6629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nopporn</cp:lastModifiedBy>
  <cp:revision>111</cp:revision>
  <dcterms:created xsi:type="dcterms:W3CDTF">2017-07-17T00:46:00Z</dcterms:created>
  <dcterms:modified xsi:type="dcterms:W3CDTF">2017-12-08T08:00:00Z</dcterms:modified>
</cp:coreProperties>
</file>