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5F" w:rsidRPr="00C131C5" w:rsidRDefault="00263D5F" w:rsidP="008F6110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bookmarkStart w:id="0" w:name="_GoBack"/>
      <w:r w:rsidRPr="00C131C5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ประตูและกำแพงพระราชวัง</w:t>
      </w:r>
    </w:p>
    <w:p w:rsidR="00252581" w:rsidRPr="00C131C5" w:rsidRDefault="00252581" w:rsidP="008F6110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</w:p>
    <w:p w:rsidR="00E2039C" w:rsidRPr="00C131C5" w:rsidRDefault="00E2039C" w:rsidP="008F6110">
      <w:pPr>
        <w:rPr>
          <w:rFonts w:ascii="Tahoma" w:hAnsi="Tahoma" w:cs="Tahoma"/>
          <w:i/>
          <w:iCs/>
          <w:color w:val="000000" w:themeColor="text1"/>
          <w:sz w:val="32"/>
          <w:szCs w:val="32"/>
        </w:rPr>
      </w:pPr>
      <w:r w:rsidRPr="00C131C5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เป็นลักษณะเฉพาะของศิลปกรรมในรัชสมัยสมเด็จพระนารายณ์มหาราช</w:t>
      </w:r>
    </w:p>
    <w:p w:rsidR="00DA03A9" w:rsidRPr="00C131C5" w:rsidRDefault="00DA03A9" w:rsidP="008F6110">
      <w:pPr>
        <w:rPr>
          <w:rFonts w:ascii="Tahoma" w:hAnsi="Tahoma" w:cs="Tahoma"/>
          <w:i/>
          <w:iCs/>
          <w:color w:val="000000" w:themeColor="text1"/>
          <w:sz w:val="32"/>
          <w:szCs w:val="32"/>
        </w:rPr>
      </w:pPr>
    </w:p>
    <w:p w:rsidR="00263D5F" w:rsidRPr="00C131C5" w:rsidRDefault="00263D5F" w:rsidP="008F6110">
      <w:pPr>
        <w:rPr>
          <w:rFonts w:ascii="Tahoma" w:hAnsi="Tahoma" w:cs="Tahoma"/>
          <w:color w:val="000000" w:themeColor="text1"/>
          <w:sz w:val="32"/>
          <w:szCs w:val="32"/>
        </w:rPr>
      </w:pP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พระนารายณ์ราชนิเวศน์มีเนื้อที่กว้างขวางถึง </w:t>
      </w:r>
      <w:r w:rsidR="008E0DA2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๔๑ ไร่ ๓ งาน ๙๓ ตารางวา 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ผังเป็นรูปสี่เหลี่ยมผืนผ้า ด้านหน้าพระราชวังหันหน้าเข้าหาตัวเมือง ด้านหลังติดแม่น้ำลพบุรี กำแพงพระราชวังก่อด้วยอิฐถือปู</w:t>
      </w:r>
      <w:r w:rsidR="008E0DA2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น มีใบเสมาเรียงรายบนสันกำแพง สูงจากพื้นถึงใบเสมาราว ๕ เมตร ขนาดความสูงดังกล่าวพอๆ กับกำแพงเมืองกรุงศรีอยุธยา 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ตรงมุมและตรงกึ่งกลางของกำแพงพระราชวังมีป้อมสร้างยื่นออกไปเพื่อรักษาความปลอดภัยให้แก่พระราชวัง มีทั้งหมด ๗ ป้อม แต่ละป้อมมีช่องและฐานสำหรับวางปืนใหญ่</w:t>
      </w:r>
    </w:p>
    <w:p w:rsidR="00F7683B" w:rsidRPr="00C131C5" w:rsidRDefault="00F7683B" w:rsidP="008F6110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263D5F" w:rsidRPr="00C131C5" w:rsidRDefault="00263D5F" w:rsidP="008F6110">
      <w:pPr>
        <w:rPr>
          <w:rFonts w:ascii="Tahoma" w:hAnsi="Tahoma" w:cs="Tahoma"/>
          <w:color w:val="000000" w:themeColor="text1"/>
          <w:sz w:val="32"/>
          <w:szCs w:val="32"/>
        </w:rPr>
      </w:pP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ภายในพระราชวังมีกำแพงที่มีใบเสมาเช่นเดียวกับกำแพงล้อมรอบพระราชวัง</w:t>
      </w:r>
      <w:r w:rsidR="009042DF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 ทำหน้าที่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แบ่ง</w:t>
      </w:r>
      <w:r w:rsidR="009042DF" w:rsidRPr="00C131C5">
        <w:rPr>
          <w:rFonts w:ascii="Tahoma" w:hAnsi="Tahoma" w:cs="Tahoma"/>
          <w:color w:val="000000" w:themeColor="text1"/>
          <w:sz w:val="32"/>
          <w:szCs w:val="32"/>
          <w:cs/>
        </w:rPr>
        <w:t>พื้น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ที่พระราชวังเป็นเขตพระราชฐานชั้นนอก เขตพระราชฐานชั้นกลาง และเขตพระราชฐานชั้นใน ประตูพระราชวังและประตูทางเข้าเขตพระราชฐานชั้นต่างๆ มี ๑๑ ประตู ขนาดและแบบเดียวกันหมด</w:t>
      </w:r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กล่าวคือเป็น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ลักษณะซุ้มประตู</w:t>
      </w:r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อันเป็นรูปแบบ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เฉพาะศิลปกรรมในรัชสมัยสมเด็จพระนารายณ์มหาราช </w:t>
      </w:r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มี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ช่องประตูทางเข้าโค้งแหลม </w:t>
      </w:r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ซุ้ม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หลังคาเป็น</w:t>
      </w:r>
      <w:proofErr w:type="spellStart"/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จตุรมุข</w:t>
      </w:r>
      <w:proofErr w:type="spellEnd"/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และตกแต่งซุ้ม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ด้วยลายกระจังปูนปั้น ซึ่งมีวิวัฒนาการ</w:t>
      </w:r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ลวดลาย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จากดอกบัวเป็น</w:t>
      </w:r>
      <w:r w:rsidR="00517D06" w:rsidRPr="00C131C5">
        <w:rPr>
          <w:rFonts w:ascii="Tahoma" w:hAnsi="Tahoma" w:cs="Tahoma"/>
          <w:color w:val="000000" w:themeColor="text1"/>
          <w:sz w:val="32"/>
          <w:szCs w:val="32"/>
          <w:cs/>
        </w:rPr>
        <w:t>ที่นิยมมากในยุค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สมัย</w:t>
      </w:r>
      <w:r w:rsidR="009042DF" w:rsidRPr="00C131C5">
        <w:rPr>
          <w:rFonts w:ascii="Tahoma" w:hAnsi="Tahoma" w:cs="Tahoma"/>
          <w:color w:val="000000" w:themeColor="text1"/>
          <w:sz w:val="32"/>
          <w:szCs w:val="32"/>
          <w:cs/>
        </w:rPr>
        <w:t>นี้</w:t>
      </w:r>
    </w:p>
    <w:p w:rsidR="00F7683B" w:rsidRPr="00C131C5" w:rsidRDefault="00F7683B" w:rsidP="008F6110">
      <w:pPr>
        <w:rPr>
          <w:rFonts w:ascii="Tahoma" w:hAnsi="Tahoma" w:cs="Tahoma"/>
          <w:color w:val="000000" w:themeColor="text1"/>
          <w:sz w:val="32"/>
          <w:szCs w:val="32"/>
        </w:rPr>
      </w:pPr>
    </w:p>
    <w:p w:rsidR="00263D5F" w:rsidRPr="00C131C5" w:rsidRDefault="00517D06" w:rsidP="008F6110">
      <w:pPr>
        <w:rPr>
          <w:rFonts w:ascii="Tahoma" w:hAnsi="Tahoma" w:cs="Tahoma"/>
          <w:color w:val="000000" w:themeColor="text1"/>
          <w:sz w:val="32"/>
          <w:szCs w:val="32"/>
          <w:cs/>
        </w:rPr>
      </w:pP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ส่วนหน้า</w:t>
      </w:r>
      <w:r w:rsidR="00263D5F" w:rsidRPr="00C131C5">
        <w:rPr>
          <w:rFonts w:ascii="Tahoma" w:hAnsi="Tahoma" w:cs="Tahoma"/>
          <w:color w:val="000000" w:themeColor="text1"/>
          <w:sz w:val="32"/>
          <w:szCs w:val="32"/>
          <w:cs/>
        </w:rPr>
        <w:t>กำแพงและ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ตาม</w:t>
      </w:r>
      <w:r w:rsidR="00263D5F" w:rsidRPr="00C131C5">
        <w:rPr>
          <w:rFonts w:ascii="Tahoma" w:hAnsi="Tahoma" w:cs="Tahoma"/>
          <w:color w:val="000000" w:themeColor="text1"/>
          <w:sz w:val="32"/>
          <w:szCs w:val="32"/>
          <w:cs/>
        </w:rPr>
        <w:t>ซุ้ม</w:t>
      </w:r>
      <w:r w:rsidR="00C319EA" w:rsidRPr="00C131C5">
        <w:rPr>
          <w:rFonts w:ascii="Tahoma" w:hAnsi="Tahoma" w:cs="Tahoma"/>
          <w:color w:val="000000" w:themeColor="text1"/>
          <w:sz w:val="32"/>
          <w:szCs w:val="32"/>
          <w:cs/>
        </w:rPr>
        <w:t>ประตู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โดยเฉพาะในเขต</w:t>
      </w:r>
      <w:r w:rsidR="00C319EA" w:rsidRPr="00C131C5">
        <w:rPr>
          <w:rFonts w:ascii="Tahoma" w:hAnsi="Tahoma" w:cs="Tahoma"/>
          <w:color w:val="000000" w:themeColor="text1"/>
          <w:sz w:val="32"/>
          <w:szCs w:val="32"/>
          <w:cs/>
        </w:rPr>
        <w:t>พระราชฐานชั้นกลางและ</w:t>
      </w:r>
      <w:r w:rsidR="00CD76E8" w:rsidRPr="00C131C5">
        <w:rPr>
          <w:rFonts w:ascii="Tahoma" w:hAnsi="Tahoma" w:cs="Tahoma"/>
          <w:color w:val="000000" w:themeColor="text1"/>
          <w:sz w:val="32"/>
          <w:szCs w:val="32"/>
          <w:cs/>
        </w:rPr>
        <w:t>เขตพระราชฐาน</w:t>
      </w:r>
      <w:r w:rsidR="00C319EA" w:rsidRPr="00C131C5">
        <w:rPr>
          <w:rFonts w:ascii="Tahoma" w:hAnsi="Tahoma" w:cs="Tahoma"/>
          <w:color w:val="000000" w:themeColor="text1"/>
          <w:sz w:val="32"/>
          <w:szCs w:val="32"/>
          <w:cs/>
        </w:rPr>
        <w:t>ชั้นใน</w:t>
      </w:r>
      <w:r w:rsidR="00263D5F" w:rsidRPr="00C131C5">
        <w:rPr>
          <w:rFonts w:ascii="Tahoma" w:hAnsi="Tahoma" w:cs="Tahoma"/>
          <w:color w:val="000000" w:themeColor="text1"/>
          <w:sz w:val="32"/>
          <w:szCs w:val="32"/>
          <w:cs/>
        </w:rPr>
        <w:t>เจาะเป็นช่องเล็กๆ รูปโค้งแหลมเรียงเป็นแถวอย่างมีระเบียบ ช่องดังกล่าว</w:t>
      </w:r>
      <w:r w:rsidR="008E0DA2" w:rsidRPr="00C131C5">
        <w:rPr>
          <w:rFonts w:ascii="Tahoma" w:hAnsi="Tahoma" w:cs="Tahoma"/>
          <w:color w:val="000000" w:themeColor="text1"/>
          <w:sz w:val="32"/>
          <w:szCs w:val="32"/>
          <w:cs/>
        </w:rPr>
        <w:t>มีอยู่ประมาณ</w:t>
      </w:r>
      <w:r w:rsidR="002B17D8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 ๒,๐๐๐ </w:t>
      </w:r>
      <w:r w:rsidR="008E0DA2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ช่อง </w:t>
      </w:r>
      <w:r w:rsidR="00263D5F" w:rsidRPr="00C131C5">
        <w:rPr>
          <w:rFonts w:ascii="Tahoma" w:hAnsi="Tahoma" w:cs="Tahoma"/>
          <w:color w:val="000000" w:themeColor="text1"/>
          <w:sz w:val="32"/>
          <w:szCs w:val="32"/>
          <w:cs/>
        </w:rPr>
        <w:t>มีไว้สำหรับวางตะเกียงให้ความสว่างไ</w:t>
      </w:r>
      <w:r w:rsidR="009648A0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สวแก่พระราชวังในเวลากลางคืน  </w:t>
      </w:r>
      <w:r w:rsidR="00263D5F" w:rsidRPr="00C131C5">
        <w:rPr>
          <w:rFonts w:ascii="Tahoma" w:hAnsi="Tahoma" w:cs="Tahoma"/>
          <w:color w:val="000000" w:themeColor="text1"/>
          <w:sz w:val="32"/>
          <w:szCs w:val="32"/>
          <w:cs/>
        </w:rPr>
        <w:t>บันทึกชาวฝรั่งเศสกล่าวว่า ในสมัยสมเด็จพระนารายณ</w:t>
      </w:r>
      <w:r w:rsidR="009648A0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์มหาราชเมื่อตรงกับวันนักขัตฤกษ์ </w:t>
      </w:r>
      <w:r w:rsidR="00263D5F" w:rsidRPr="00C131C5">
        <w:rPr>
          <w:rFonts w:ascii="Tahoma" w:hAnsi="Tahoma" w:cs="Tahoma"/>
          <w:color w:val="000000" w:themeColor="text1"/>
          <w:sz w:val="32"/>
          <w:szCs w:val="32"/>
          <w:cs/>
        </w:rPr>
        <w:t xml:space="preserve">เช่นวันขึ้นปีใหม่ </w:t>
      </w:r>
      <w:r w:rsidR="009648A0" w:rsidRPr="00C131C5">
        <w:rPr>
          <w:rFonts w:ascii="Tahoma" w:hAnsi="Tahoma" w:cs="Tahoma"/>
          <w:color w:val="000000" w:themeColor="text1"/>
          <w:sz w:val="32"/>
          <w:szCs w:val="32"/>
          <w:cs/>
        </w:rPr>
        <w:t>จะมีการจุดประทีปโคมไฟสว่างไสว</w:t>
      </w:r>
      <w:r w:rsidRPr="00C131C5">
        <w:rPr>
          <w:rFonts w:ascii="Tahoma" w:hAnsi="Tahoma" w:cs="Tahoma"/>
          <w:color w:val="000000" w:themeColor="text1"/>
          <w:sz w:val="32"/>
          <w:szCs w:val="32"/>
          <w:cs/>
        </w:rPr>
        <w:t>ทั่วทั้งพระราชวังแห่งนี้</w:t>
      </w:r>
    </w:p>
    <w:p w:rsidR="009042DF" w:rsidRPr="00C131C5" w:rsidRDefault="009042DF" w:rsidP="008F6110">
      <w:pPr>
        <w:rPr>
          <w:rFonts w:ascii="Tahoma" w:hAnsi="Tahoma" w:cs="Tahoma"/>
          <w:color w:val="000000" w:themeColor="text1"/>
          <w:sz w:val="32"/>
          <w:szCs w:val="32"/>
        </w:rPr>
      </w:pPr>
      <w:r w:rsidRPr="00C131C5">
        <w:rPr>
          <w:rFonts w:ascii="Tahoma" w:hAnsi="Tahoma" w:cs="Tahoma"/>
          <w:color w:val="000000" w:themeColor="text1"/>
          <w:sz w:val="32"/>
          <w:szCs w:val="32"/>
        </w:rPr>
        <w:t>---------------------------</w:t>
      </w:r>
    </w:p>
    <w:bookmarkEnd w:id="0"/>
    <w:p w:rsidR="007F147E" w:rsidRPr="00C131C5" w:rsidRDefault="007F147E" w:rsidP="008F6110">
      <w:pPr>
        <w:rPr>
          <w:rFonts w:ascii="Tahoma" w:hAnsi="Tahoma" w:cs="Tahoma"/>
          <w:color w:val="000000" w:themeColor="text1"/>
          <w:sz w:val="32"/>
          <w:szCs w:val="32"/>
          <w:cs/>
        </w:rPr>
      </w:pPr>
    </w:p>
    <w:sectPr w:rsidR="007F147E" w:rsidRPr="00C131C5" w:rsidSect="002B351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A4" w:rsidRDefault="004567A4" w:rsidP="009941AC">
      <w:pPr>
        <w:spacing w:after="0" w:line="240" w:lineRule="auto"/>
      </w:pPr>
      <w:r>
        <w:separator/>
      </w:r>
    </w:p>
  </w:endnote>
  <w:endnote w:type="continuationSeparator" w:id="0">
    <w:p w:rsidR="004567A4" w:rsidRDefault="004567A4" w:rsidP="0099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1AC" w:rsidRDefault="009941AC" w:rsidP="009941AC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A4" w:rsidRDefault="004567A4" w:rsidP="009941AC">
      <w:pPr>
        <w:spacing w:after="0" w:line="240" w:lineRule="auto"/>
      </w:pPr>
      <w:r>
        <w:separator/>
      </w:r>
    </w:p>
  </w:footnote>
  <w:footnote w:type="continuationSeparator" w:id="0">
    <w:p w:rsidR="004567A4" w:rsidRDefault="004567A4" w:rsidP="00994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5C"/>
    <w:rsid w:val="00252581"/>
    <w:rsid w:val="00263D5F"/>
    <w:rsid w:val="002B17D8"/>
    <w:rsid w:val="002B3516"/>
    <w:rsid w:val="004225D3"/>
    <w:rsid w:val="004567A4"/>
    <w:rsid w:val="00517D06"/>
    <w:rsid w:val="00555EB9"/>
    <w:rsid w:val="006220E4"/>
    <w:rsid w:val="006542DD"/>
    <w:rsid w:val="007F147E"/>
    <w:rsid w:val="008E0DA2"/>
    <w:rsid w:val="008F4A1E"/>
    <w:rsid w:val="008F6110"/>
    <w:rsid w:val="009042DF"/>
    <w:rsid w:val="009648A0"/>
    <w:rsid w:val="009941AC"/>
    <w:rsid w:val="009C48D4"/>
    <w:rsid w:val="00A27C6F"/>
    <w:rsid w:val="00A4610C"/>
    <w:rsid w:val="00B71423"/>
    <w:rsid w:val="00B95A6E"/>
    <w:rsid w:val="00C131C5"/>
    <w:rsid w:val="00C224C2"/>
    <w:rsid w:val="00C319EA"/>
    <w:rsid w:val="00CD76E8"/>
    <w:rsid w:val="00DA03A9"/>
    <w:rsid w:val="00E2039C"/>
    <w:rsid w:val="00E56C5C"/>
    <w:rsid w:val="00E83FCC"/>
    <w:rsid w:val="00F7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41AC"/>
    <w:rPr>
      <w:rFonts w:asciiTheme="minorHAnsi" w:eastAsiaTheme="minorHAnsi" w:hAnsiTheme="minorHAnsi" w:cstheme="minorBidi"/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41AC"/>
    <w:rPr>
      <w:rFonts w:asciiTheme="minorHAnsi" w:eastAsiaTheme="minorHAnsi" w:hAnsiTheme="minorHAnsi" w:cstheme="minorBidi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41AC"/>
    <w:rPr>
      <w:rFonts w:asciiTheme="minorHAnsi" w:eastAsiaTheme="minorHAnsi" w:hAnsiTheme="minorHAnsi" w:cstheme="minorBidi"/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41AC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</cp:revision>
  <cp:lastPrinted>2017-10-18T13:07:00Z</cp:lastPrinted>
  <dcterms:created xsi:type="dcterms:W3CDTF">2017-12-02T06:40:00Z</dcterms:created>
  <dcterms:modified xsi:type="dcterms:W3CDTF">2017-12-02T06:40:00Z</dcterms:modified>
</cp:coreProperties>
</file>