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9AC" w:rsidRPr="00E214FF" w:rsidRDefault="00E57FDA" w:rsidP="00CD36C5">
      <w:pPr>
        <w:rPr>
          <w:rFonts w:ascii="Tahoma" w:hAnsi="Tahoma" w:cs="Tahoma"/>
          <w:b/>
          <w:bCs/>
          <w:color w:val="000000" w:themeColor="text1"/>
          <w:sz w:val="28"/>
          <w:shd w:val="clear" w:color="auto" w:fill="FFFFFF"/>
        </w:rPr>
      </w:pPr>
      <w:bookmarkStart w:id="0" w:name="_GoBack"/>
      <w:r w:rsidRPr="00E214FF">
        <w:rPr>
          <w:rFonts w:ascii="Tahoma" w:hAnsi="Tahoma" w:cs="Tahoma"/>
          <w:b/>
          <w:bCs/>
          <w:color w:val="000000" w:themeColor="text1"/>
          <w:sz w:val="28"/>
          <w:shd w:val="clear" w:color="auto" w:fill="FFFFFF"/>
        </w:rPr>
        <w:t xml:space="preserve">King </w:t>
      </w:r>
      <w:proofErr w:type="spellStart"/>
      <w:r w:rsidRPr="00E214FF">
        <w:rPr>
          <w:rFonts w:ascii="Tahoma" w:hAnsi="Tahoma" w:cs="Tahoma"/>
          <w:b/>
          <w:bCs/>
          <w:color w:val="000000" w:themeColor="text1"/>
          <w:sz w:val="28"/>
          <w:shd w:val="clear" w:color="auto" w:fill="FFFFFF"/>
        </w:rPr>
        <w:t>Mongkut</w:t>
      </w:r>
      <w:proofErr w:type="spellEnd"/>
      <w:r w:rsidRPr="00E214FF">
        <w:rPr>
          <w:rFonts w:ascii="Tahoma" w:hAnsi="Tahoma" w:cs="Tahoma"/>
          <w:b/>
          <w:bCs/>
          <w:color w:val="000000" w:themeColor="text1"/>
          <w:sz w:val="28"/>
          <w:shd w:val="clear" w:color="auto" w:fill="FFFFFF"/>
        </w:rPr>
        <w:t xml:space="preserve"> and </w:t>
      </w:r>
      <w:proofErr w:type="spellStart"/>
      <w:r w:rsidR="00681A84" w:rsidRPr="00E214FF">
        <w:rPr>
          <w:rFonts w:ascii="Tahoma" w:hAnsi="Tahoma" w:cs="Tahoma"/>
          <w:b/>
          <w:bCs/>
          <w:color w:val="000000" w:themeColor="text1"/>
          <w:sz w:val="28"/>
          <w:shd w:val="clear" w:color="auto" w:fill="FFFFFF"/>
        </w:rPr>
        <w:t>Phra</w:t>
      </w:r>
      <w:proofErr w:type="spellEnd"/>
      <w:r w:rsidR="00DB4778">
        <w:rPr>
          <w:rFonts w:ascii="Tahoma" w:hAnsi="Tahoma" w:cs="Tahoma"/>
          <w:b/>
          <w:bCs/>
          <w:color w:val="000000" w:themeColor="text1"/>
          <w:sz w:val="28"/>
          <w:shd w:val="clear" w:color="auto" w:fill="FFFFFF"/>
        </w:rPr>
        <w:t xml:space="preserve"> </w:t>
      </w:r>
      <w:proofErr w:type="spellStart"/>
      <w:r w:rsidR="00681A84" w:rsidRPr="00E214FF">
        <w:rPr>
          <w:rFonts w:ascii="Tahoma" w:hAnsi="Tahoma" w:cs="Tahoma"/>
          <w:b/>
          <w:bCs/>
          <w:color w:val="000000" w:themeColor="text1"/>
          <w:sz w:val="28"/>
          <w:shd w:val="clear" w:color="auto" w:fill="FFFFFF"/>
        </w:rPr>
        <w:t>Narai</w:t>
      </w:r>
      <w:proofErr w:type="spellEnd"/>
      <w:r w:rsidR="00DB4778">
        <w:rPr>
          <w:rFonts w:ascii="Tahoma" w:hAnsi="Tahoma" w:cs="Tahoma"/>
          <w:b/>
          <w:bCs/>
          <w:color w:val="000000" w:themeColor="text1"/>
          <w:sz w:val="28"/>
          <w:shd w:val="clear" w:color="auto" w:fill="FFFFFF"/>
        </w:rPr>
        <w:t xml:space="preserve"> </w:t>
      </w:r>
      <w:proofErr w:type="spellStart"/>
      <w:r w:rsidR="00681A84" w:rsidRPr="00E214FF">
        <w:rPr>
          <w:rFonts w:ascii="Tahoma" w:hAnsi="Tahoma" w:cs="Tahoma"/>
          <w:b/>
          <w:bCs/>
          <w:color w:val="000000" w:themeColor="text1"/>
          <w:sz w:val="28"/>
          <w:shd w:val="clear" w:color="auto" w:fill="FFFFFF"/>
        </w:rPr>
        <w:t>Ra</w:t>
      </w:r>
      <w:r w:rsidR="0033517C" w:rsidRPr="00E214FF">
        <w:rPr>
          <w:rFonts w:ascii="Tahoma" w:hAnsi="Tahoma" w:cs="Tahoma"/>
          <w:b/>
          <w:bCs/>
          <w:color w:val="000000" w:themeColor="text1"/>
          <w:sz w:val="28"/>
          <w:shd w:val="clear" w:color="auto" w:fill="FFFFFF"/>
        </w:rPr>
        <w:t>tcha</w:t>
      </w:r>
      <w:r w:rsidR="00681A84" w:rsidRPr="00E214FF">
        <w:rPr>
          <w:rFonts w:ascii="Tahoma" w:hAnsi="Tahoma" w:cs="Tahoma"/>
          <w:b/>
          <w:bCs/>
          <w:color w:val="000000" w:themeColor="text1"/>
          <w:sz w:val="28"/>
          <w:shd w:val="clear" w:color="auto" w:fill="FFFFFF"/>
        </w:rPr>
        <w:t>nivet</w:t>
      </w:r>
      <w:proofErr w:type="spellEnd"/>
    </w:p>
    <w:p w:rsidR="00A375DD" w:rsidRPr="00E214FF" w:rsidRDefault="00E014CD" w:rsidP="00CD36C5">
      <w:pPr>
        <w:ind w:firstLine="720"/>
        <w:rPr>
          <w:rFonts w:ascii="Tahoma" w:eastAsia="Calibri" w:hAnsi="Tahoma" w:cs="Tahoma"/>
          <w:sz w:val="28"/>
        </w:rPr>
      </w:pPr>
      <w:r w:rsidRPr="00E214FF">
        <w:rPr>
          <w:rFonts w:ascii="Tahoma" w:eastAsia="Calibri" w:hAnsi="Tahoma" w:cs="Tahoma"/>
          <w:sz w:val="28"/>
        </w:rPr>
        <w:t xml:space="preserve">King </w:t>
      </w:r>
      <w:proofErr w:type="spellStart"/>
      <w:r w:rsidRPr="00E214FF">
        <w:rPr>
          <w:rFonts w:ascii="Tahoma" w:eastAsia="Calibri" w:hAnsi="Tahoma" w:cs="Tahoma"/>
          <w:sz w:val="28"/>
        </w:rPr>
        <w:t>Narai’s</w:t>
      </w:r>
      <w:proofErr w:type="spellEnd"/>
      <w:r w:rsidRPr="00E214FF">
        <w:rPr>
          <w:rFonts w:ascii="Tahoma" w:eastAsia="Calibri" w:hAnsi="Tahoma" w:cs="Tahoma"/>
          <w:sz w:val="28"/>
        </w:rPr>
        <w:t xml:space="preserve"> Palace was subsequently restored by </w:t>
      </w:r>
      <w:r w:rsidR="00163768" w:rsidRPr="00E214FF">
        <w:rPr>
          <w:rFonts w:ascii="Tahoma" w:eastAsia="Calibri" w:hAnsi="Tahoma" w:cs="Tahoma"/>
          <w:sz w:val="28"/>
        </w:rPr>
        <w:t xml:space="preserve">King </w:t>
      </w:r>
      <w:proofErr w:type="spellStart"/>
      <w:r w:rsidR="00163768" w:rsidRPr="00E214FF">
        <w:rPr>
          <w:rFonts w:ascii="Tahoma" w:eastAsia="Calibri" w:hAnsi="Tahoma" w:cs="Tahoma"/>
          <w:sz w:val="28"/>
        </w:rPr>
        <w:t>Mongkut</w:t>
      </w:r>
      <w:proofErr w:type="spellEnd"/>
      <w:r w:rsidR="00163768" w:rsidRPr="00E214FF">
        <w:rPr>
          <w:rFonts w:ascii="Tahoma" w:eastAsia="Calibri" w:hAnsi="Tahoma" w:cs="Tahoma"/>
          <w:sz w:val="28"/>
        </w:rPr>
        <w:t xml:space="preserve"> or Rama IV</w:t>
      </w:r>
      <w:r w:rsidRPr="00E214FF">
        <w:rPr>
          <w:rFonts w:ascii="Tahoma" w:eastAsia="Calibri" w:hAnsi="Tahoma" w:cs="Tahoma"/>
          <w:sz w:val="28"/>
        </w:rPr>
        <w:t xml:space="preserve">. </w:t>
      </w:r>
      <w:r w:rsidR="00A0480D" w:rsidRPr="00E214FF">
        <w:rPr>
          <w:rFonts w:ascii="Tahoma" w:eastAsia="Calibri" w:hAnsi="Tahoma" w:cs="Tahoma"/>
          <w:sz w:val="28"/>
        </w:rPr>
        <w:t>A number of old throne halls were repaired and new buildings</w:t>
      </w:r>
      <w:r w:rsidR="001A776F" w:rsidRPr="00E214FF">
        <w:rPr>
          <w:rFonts w:ascii="Tahoma" w:eastAsia="Calibri" w:hAnsi="Tahoma" w:cs="Tahoma"/>
          <w:sz w:val="28"/>
        </w:rPr>
        <w:t xml:space="preserve"> were constructed.</w:t>
      </w:r>
      <w:r w:rsidR="00DB4778">
        <w:rPr>
          <w:rFonts w:ascii="Tahoma" w:eastAsia="Calibri" w:hAnsi="Tahoma" w:cs="Tahoma"/>
          <w:sz w:val="28"/>
        </w:rPr>
        <w:t xml:space="preserve"> </w:t>
      </w:r>
      <w:r w:rsidR="002274F9" w:rsidRPr="00E214FF">
        <w:rPr>
          <w:rFonts w:ascii="Tahoma" w:eastAsia="Calibri" w:hAnsi="Tahoma" w:cs="Tahoma"/>
          <w:sz w:val="28"/>
        </w:rPr>
        <w:t>The king</w:t>
      </w:r>
      <w:r w:rsidR="006473E6" w:rsidRPr="00E214FF">
        <w:rPr>
          <w:rFonts w:ascii="Tahoma" w:eastAsia="Calibri" w:hAnsi="Tahoma" w:cs="Tahoma"/>
          <w:sz w:val="28"/>
        </w:rPr>
        <w:t xml:space="preserve"> also renamed the palace </w:t>
      </w:r>
      <w:r w:rsidR="002274F9" w:rsidRPr="00E214FF">
        <w:rPr>
          <w:rFonts w:ascii="Tahoma" w:eastAsia="Calibri" w:hAnsi="Tahoma" w:cs="Tahoma"/>
          <w:sz w:val="28"/>
        </w:rPr>
        <w:t>“</w:t>
      </w:r>
      <w:proofErr w:type="spellStart"/>
      <w:r w:rsidR="006473E6" w:rsidRPr="00E214FF">
        <w:rPr>
          <w:rFonts w:ascii="Tahoma" w:eastAsia="Calibri" w:hAnsi="Tahoma" w:cs="Tahoma"/>
          <w:sz w:val="28"/>
        </w:rPr>
        <w:t>Phra</w:t>
      </w:r>
      <w:proofErr w:type="spellEnd"/>
      <w:r w:rsidR="00DB4778">
        <w:rPr>
          <w:rFonts w:ascii="Tahoma" w:eastAsia="Calibri" w:hAnsi="Tahoma" w:cs="Tahoma"/>
          <w:sz w:val="28"/>
        </w:rPr>
        <w:t xml:space="preserve"> </w:t>
      </w:r>
      <w:proofErr w:type="spellStart"/>
      <w:r w:rsidR="006473E6" w:rsidRPr="00E214FF">
        <w:rPr>
          <w:rFonts w:ascii="Tahoma" w:eastAsia="Calibri" w:hAnsi="Tahoma" w:cs="Tahoma"/>
          <w:sz w:val="28"/>
        </w:rPr>
        <w:t>Narai</w:t>
      </w:r>
      <w:proofErr w:type="spellEnd"/>
      <w:r w:rsidR="00DB4778">
        <w:rPr>
          <w:rFonts w:ascii="Tahoma" w:eastAsia="Calibri" w:hAnsi="Tahoma" w:cs="Tahoma"/>
          <w:sz w:val="28"/>
        </w:rPr>
        <w:t xml:space="preserve"> </w:t>
      </w:r>
      <w:proofErr w:type="spellStart"/>
      <w:r w:rsidR="006473E6" w:rsidRPr="00E214FF">
        <w:rPr>
          <w:rFonts w:ascii="Tahoma" w:eastAsia="Calibri" w:hAnsi="Tahoma" w:cs="Tahoma"/>
          <w:sz w:val="28"/>
        </w:rPr>
        <w:t>Ra</w:t>
      </w:r>
      <w:r w:rsidR="0033517C" w:rsidRPr="00E214FF">
        <w:rPr>
          <w:rFonts w:ascii="Tahoma" w:eastAsia="Calibri" w:hAnsi="Tahoma" w:cs="Tahoma"/>
          <w:sz w:val="28"/>
        </w:rPr>
        <w:t>tcha</w:t>
      </w:r>
      <w:r w:rsidR="006473E6" w:rsidRPr="00E214FF">
        <w:rPr>
          <w:rFonts w:ascii="Tahoma" w:eastAsia="Calibri" w:hAnsi="Tahoma" w:cs="Tahoma"/>
          <w:sz w:val="28"/>
        </w:rPr>
        <w:t>nivet</w:t>
      </w:r>
      <w:proofErr w:type="spellEnd"/>
      <w:r w:rsidR="006473E6" w:rsidRPr="00E214FF">
        <w:rPr>
          <w:rFonts w:ascii="Tahoma" w:eastAsia="Calibri" w:hAnsi="Tahoma" w:cs="Tahoma"/>
          <w:sz w:val="28"/>
        </w:rPr>
        <w:t>.</w:t>
      </w:r>
      <w:r w:rsidR="002274F9" w:rsidRPr="00E214FF">
        <w:rPr>
          <w:rFonts w:ascii="Tahoma" w:eastAsia="Calibri" w:hAnsi="Tahoma" w:cs="Tahoma"/>
          <w:sz w:val="28"/>
        </w:rPr>
        <w:t>”</w:t>
      </w:r>
    </w:p>
    <w:p w:rsidR="00CD36C5" w:rsidRPr="00E214FF" w:rsidRDefault="009659EB" w:rsidP="00CD36C5">
      <w:pPr>
        <w:ind w:firstLine="720"/>
        <w:rPr>
          <w:rFonts w:ascii="Tahoma" w:hAnsi="Tahoma" w:cs="Tahoma"/>
          <w:sz w:val="28"/>
        </w:rPr>
      </w:pPr>
      <w:r w:rsidRPr="00E214FF">
        <w:rPr>
          <w:rFonts w:ascii="Tahoma" w:eastAsia="Calibri" w:hAnsi="Tahoma" w:cs="Tahoma"/>
          <w:sz w:val="28"/>
        </w:rPr>
        <w:t>Five years after he ascended the throne,</w:t>
      </w:r>
      <w:r w:rsidR="00C03741" w:rsidRPr="00E214FF">
        <w:rPr>
          <w:rFonts w:ascii="Tahoma" w:eastAsia="Calibri" w:hAnsi="Tahoma" w:cs="Tahoma"/>
          <w:sz w:val="28"/>
        </w:rPr>
        <w:t xml:space="preserve"> King </w:t>
      </w:r>
      <w:proofErr w:type="spellStart"/>
      <w:r w:rsidR="00C03741" w:rsidRPr="00E214FF">
        <w:rPr>
          <w:rFonts w:ascii="Tahoma" w:eastAsia="Calibri" w:hAnsi="Tahoma" w:cs="Tahoma"/>
          <w:sz w:val="28"/>
        </w:rPr>
        <w:t>Mongkut</w:t>
      </w:r>
      <w:proofErr w:type="spellEnd"/>
      <w:r w:rsidR="00C03741" w:rsidRPr="00E214FF">
        <w:rPr>
          <w:rFonts w:ascii="Tahoma" w:eastAsia="Calibri" w:hAnsi="Tahoma" w:cs="Tahoma"/>
          <w:sz w:val="28"/>
        </w:rPr>
        <w:t xml:space="preserve"> visited King </w:t>
      </w:r>
      <w:proofErr w:type="spellStart"/>
      <w:r w:rsidR="00C03741" w:rsidRPr="00E214FF">
        <w:rPr>
          <w:rFonts w:ascii="Tahoma" w:eastAsia="Calibri" w:hAnsi="Tahoma" w:cs="Tahoma"/>
          <w:sz w:val="28"/>
        </w:rPr>
        <w:t>Narai’s</w:t>
      </w:r>
      <w:proofErr w:type="spellEnd"/>
      <w:r w:rsidR="00C03741" w:rsidRPr="00E214FF">
        <w:rPr>
          <w:rFonts w:ascii="Tahoma" w:eastAsia="Calibri" w:hAnsi="Tahoma" w:cs="Tahoma"/>
          <w:sz w:val="28"/>
        </w:rPr>
        <w:t xml:space="preserve"> Palace in Lop</w:t>
      </w:r>
      <w:r w:rsidR="0033517C" w:rsidRPr="00E214FF">
        <w:rPr>
          <w:rFonts w:ascii="Tahoma" w:eastAsia="Calibri" w:hAnsi="Tahoma" w:cs="Tahoma"/>
          <w:sz w:val="28"/>
        </w:rPr>
        <w:t xml:space="preserve"> </w:t>
      </w:r>
      <w:proofErr w:type="spellStart"/>
      <w:r w:rsidR="0033517C" w:rsidRPr="00E214FF">
        <w:rPr>
          <w:rFonts w:ascii="Tahoma" w:eastAsia="Calibri" w:hAnsi="Tahoma" w:cs="Tahoma"/>
          <w:sz w:val="28"/>
        </w:rPr>
        <w:t>B</w:t>
      </w:r>
      <w:r w:rsidR="00C03741" w:rsidRPr="00E214FF">
        <w:rPr>
          <w:rFonts w:ascii="Tahoma" w:eastAsia="Calibri" w:hAnsi="Tahoma" w:cs="Tahoma"/>
          <w:sz w:val="28"/>
        </w:rPr>
        <w:t>uri</w:t>
      </w:r>
      <w:proofErr w:type="spellEnd"/>
      <w:r w:rsidR="00C03741" w:rsidRPr="00E214FF">
        <w:rPr>
          <w:rFonts w:ascii="Tahoma" w:eastAsia="Calibri" w:hAnsi="Tahoma" w:cs="Tahoma"/>
          <w:sz w:val="28"/>
        </w:rPr>
        <w:t xml:space="preserve">. </w:t>
      </w:r>
      <w:r w:rsidR="00DE3529" w:rsidRPr="00E214FF">
        <w:rPr>
          <w:rFonts w:ascii="Tahoma" w:eastAsia="Calibri" w:hAnsi="Tahoma" w:cs="Tahoma"/>
          <w:sz w:val="28"/>
        </w:rPr>
        <w:t>Having</w:t>
      </w:r>
      <w:r w:rsidR="00DB4778">
        <w:rPr>
          <w:rFonts w:ascii="Tahoma" w:eastAsia="Calibri" w:hAnsi="Tahoma" w:cs="Tahoma"/>
          <w:sz w:val="28"/>
        </w:rPr>
        <w:t xml:space="preserve"> </w:t>
      </w:r>
      <w:r w:rsidR="00DE3529" w:rsidRPr="00E214FF">
        <w:rPr>
          <w:rFonts w:ascii="Tahoma" w:eastAsia="Calibri" w:hAnsi="Tahoma" w:cs="Tahoma"/>
          <w:sz w:val="28"/>
        </w:rPr>
        <w:t>l</w:t>
      </w:r>
      <w:r w:rsidR="00AF42D2" w:rsidRPr="00E214FF">
        <w:rPr>
          <w:rFonts w:ascii="Tahoma" w:eastAsia="Calibri" w:hAnsi="Tahoma" w:cs="Tahoma"/>
          <w:sz w:val="28"/>
        </w:rPr>
        <w:t>ook</w:t>
      </w:r>
      <w:r w:rsidR="00DE3529" w:rsidRPr="00E214FF">
        <w:rPr>
          <w:rFonts w:ascii="Tahoma" w:eastAsia="Calibri" w:hAnsi="Tahoma" w:cs="Tahoma"/>
          <w:sz w:val="28"/>
        </w:rPr>
        <w:t>ed</w:t>
      </w:r>
      <w:r w:rsidR="00AF42D2" w:rsidRPr="00E214FF">
        <w:rPr>
          <w:rFonts w:ascii="Tahoma" w:eastAsia="Calibri" w:hAnsi="Tahoma" w:cs="Tahoma"/>
          <w:sz w:val="28"/>
        </w:rPr>
        <w:t xml:space="preserve"> at</w:t>
      </w:r>
      <w:r w:rsidR="00DE3529" w:rsidRPr="00E214FF">
        <w:rPr>
          <w:rFonts w:ascii="Tahoma" w:eastAsia="Calibri" w:hAnsi="Tahoma" w:cs="Tahoma"/>
          <w:sz w:val="28"/>
        </w:rPr>
        <w:t xml:space="preserve"> the</w:t>
      </w:r>
      <w:r w:rsidR="008A77DC" w:rsidRPr="00E214FF">
        <w:rPr>
          <w:rFonts w:ascii="Tahoma" w:eastAsia="Calibri" w:hAnsi="Tahoma" w:cs="Tahoma"/>
          <w:sz w:val="28"/>
        </w:rPr>
        <w:t xml:space="preserve"> remain</w:t>
      </w:r>
      <w:r w:rsidR="004E5C1A" w:rsidRPr="00E214FF">
        <w:rPr>
          <w:rFonts w:ascii="Tahoma" w:eastAsia="Calibri" w:hAnsi="Tahoma" w:cs="Tahoma"/>
          <w:sz w:val="28"/>
        </w:rPr>
        <w:t>s</w:t>
      </w:r>
      <w:r w:rsidR="008A77DC" w:rsidRPr="00E214FF">
        <w:rPr>
          <w:rFonts w:ascii="Tahoma" w:eastAsia="Calibri" w:hAnsi="Tahoma" w:cs="Tahoma"/>
          <w:sz w:val="28"/>
        </w:rPr>
        <w:t xml:space="preserve"> of the</w:t>
      </w:r>
      <w:r w:rsidR="00DE3529" w:rsidRPr="00E214FF">
        <w:rPr>
          <w:rFonts w:ascii="Tahoma" w:eastAsia="Calibri" w:hAnsi="Tahoma" w:cs="Tahoma"/>
          <w:sz w:val="28"/>
        </w:rPr>
        <w:t xml:space="preserve"> palace and city wall built by King </w:t>
      </w:r>
      <w:proofErr w:type="spellStart"/>
      <w:r w:rsidR="00DE3529" w:rsidRPr="00E214FF">
        <w:rPr>
          <w:rFonts w:ascii="Tahoma" w:eastAsia="Calibri" w:hAnsi="Tahoma" w:cs="Tahoma"/>
          <w:sz w:val="28"/>
        </w:rPr>
        <w:t>Narai</w:t>
      </w:r>
      <w:proofErr w:type="spellEnd"/>
      <w:r w:rsidR="00DE3529" w:rsidRPr="00E214FF">
        <w:rPr>
          <w:rFonts w:ascii="Tahoma" w:eastAsia="Calibri" w:hAnsi="Tahoma" w:cs="Tahoma"/>
          <w:sz w:val="28"/>
        </w:rPr>
        <w:t xml:space="preserve"> in 1666, King </w:t>
      </w:r>
      <w:proofErr w:type="spellStart"/>
      <w:r w:rsidR="00DE3529" w:rsidRPr="00E214FF">
        <w:rPr>
          <w:rFonts w:ascii="Tahoma" w:eastAsia="Calibri" w:hAnsi="Tahoma" w:cs="Tahoma"/>
          <w:sz w:val="28"/>
        </w:rPr>
        <w:t>Mongkut</w:t>
      </w:r>
      <w:proofErr w:type="spellEnd"/>
      <w:r w:rsidR="00B45083">
        <w:rPr>
          <w:rFonts w:ascii="Tahoma" w:eastAsia="Calibri" w:hAnsi="Tahoma" w:cs="Tahoma"/>
          <w:sz w:val="28"/>
        </w:rPr>
        <w:t xml:space="preserve"> </w:t>
      </w:r>
      <w:r w:rsidR="00A45A6E" w:rsidRPr="00E214FF">
        <w:rPr>
          <w:rFonts w:ascii="Tahoma" w:eastAsia="Calibri" w:hAnsi="Tahoma" w:cs="Tahoma"/>
          <w:sz w:val="28"/>
        </w:rPr>
        <w:t xml:space="preserve">intended to restore </w:t>
      </w:r>
      <w:r w:rsidR="008A77DC" w:rsidRPr="00E214FF">
        <w:rPr>
          <w:rFonts w:ascii="Tahoma" w:eastAsia="Calibri" w:hAnsi="Tahoma" w:cs="Tahoma"/>
          <w:sz w:val="28"/>
        </w:rPr>
        <w:t>the ruins</w:t>
      </w:r>
      <w:r w:rsidR="00DB4778">
        <w:rPr>
          <w:rFonts w:ascii="Tahoma" w:eastAsia="Calibri" w:hAnsi="Tahoma" w:cs="Tahoma"/>
          <w:sz w:val="28"/>
        </w:rPr>
        <w:t xml:space="preserve"> </w:t>
      </w:r>
      <w:r w:rsidR="005B77AF" w:rsidRPr="00E214FF">
        <w:rPr>
          <w:rFonts w:ascii="Tahoma" w:eastAsia="Calibri" w:hAnsi="Tahoma" w:cs="Tahoma"/>
          <w:sz w:val="28"/>
        </w:rPr>
        <w:t>to</w:t>
      </w:r>
      <w:r w:rsidR="00DB4778">
        <w:rPr>
          <w:rFonts w:ascii="Tahoma" w:eastAsia="Calibri" w:hAnsi="Tahoma" w:cs="Tahoma"/>
          <w:sz w:val="28"/>
        </w:rPr>
        <w:t xml:space="preserve"> </w:t>
      </w:r>
      <w:r w:rsidR="00361E26" w:rsidRPr="00E214FF">
        <w:rPr>
          <w:rFonts w:ascii="Tahoma" w:eastAsia="Calibri" w:hAnsi="Tahoma" w:cs="Tahoma"/>
          <w:sz w:val="28"/>
        </w:rPr>
        <w:t>honor</w:t>
      </w:r>
      <w:r w:rsidR="00FB5355" w:rsidRPr="00E214FF">
        <w:rPr>
          <w:rFonts w:ascii="Tahoma" w:eastAsia="Calibri" w:hAnsi="Tahoma" w:cs="Tahoma"/>
          <w:sz w:val="28"/>
        </w:rPr>
        <w:t xml:space="preserve"> King </w:t>
      </w:r>
      <w:proofErr w:type="spellStart"/>
      <w:r w:rsidR="00FB5355" w:rsidRPr="00E214FF">
        <w:rPr>
          <w:rFonts w:ascii="Tahoma" w:eastAsia="Calibri" w:hAnsi="Tahoma" w:cs="Tahoma"/>
          <w:sz w:val="28"/>
        </w:rPr>
        <w:t>Narai</w:t>
      </w:r>
      <w:proofErr w:type="spellEnd"/>
      <w:r w:rsidR="00FB5355" w:rsidRPr="00E214FF">
        <w:rPr>
          <w:rFonts w:ascii="Tahoma" w:eastAsia="Calibri" w:hAnsi="Tahoma" w:cs="Tahoma"/>
          <w:sz w:val="28"/>
        </w:rPr>
        <w:t xml:space="preserve"> the Great.</w:t>
      </w:r>
      <w:r w:rsidR="00DB4778">
        <w:rPr>
          <w:rFonts w:ascii="Tahoma" w:eastAsia="Calibri" w:hAnsi="Tahoma" w:cs="Tahoma"/>
          <w:sz w:val="28"/>
        </w:rPr>
        <w:t xml:space="preserve"> </w:t>
      </w:r>
      <w:r w:rsidR="00D72723" w:rsidRPr="00E214FF">
        <w:rPr>
          <w:rFonts w:ascii="Tahoma" w:eastAsia="Calibri" w:hAnsi="Tahoma" w:cs="Tahoma"/>
          <w:sz w:val="28"/>
        </w:rPr>
        <w:t xml:space="preserve">At that time, </w:t>
      </w:r>
      <w:r w:rsidR="00851537" w:rsidRPr="00E214FF">
        <w:rPr>
          <w:rFonts w:ascii="Tahoma" w:eastAsia="Calibri" w:hAnsi="Tahoma" w:cs="Tahoma"/>
          <w:sz w:val="28"/>
        </w:rPr>
        <w:t>Siam was</w:t>
      </w:r>
      <w:r w:rsidR="00DB4778">
        <w:rPr>
          <w:rFonts w:ascii="Tahoma" w:eastAsia="Calibri" w:hAnsi="Tahoma" w:cs="Tahoma"/>
          <w:sz w:val="28"/>
        </w:rPr>
        <w:t xml:space="preserve"> </w:t>
      </w:r>
      <w:r w:rsidR="00296974" w:rsidRPr="00E214FF">
        <w:rPr>
          <w:rFonts w:ascii="Tahoma" w:eastAsia="Calibri" w:hAnsi="Tahoma" w:cs="Tahoma"/>
          <w:sz w:val="28"/>
        </w:rPr>
        <w:t>threatened</w:t>
      </w:r>
      <w:r w:rsidR="00B413FE" w:rsidRPr="00E214FF">
        <w:rPr>
          <w:rFonts w:ascii="Tahoma" w:eastAsia="Calibri" w:hAnsi="Tahoma" w:cs="Tahoma"/>
          <w:sz w:val="28"/>
        </w:rPr>
        <w:t xml:space="preserve"> by</w:t>
      </w:r>
      <w:r w:rsidR="00DB4778">
        <w:rPr>
          <w:rFonts w:ascii="Tahoma" w:eastAsia="Calibri" w:hAnsi="Tahoma" w:cs="Tahoma"/>
          <w:sz w:val="28"/>
        </w:rPr>
        <w:t xml:space="preserve"> </w:t>
      </w:r>
      <w:r w:rsidR="003F46DC" w:rsidRPr="00E214FF">
        <w:rPr>
          <w:rFonts w:ascii="Tahoma" w:eastAsia="Calibri" w:hAnsi="Tahoma" w:cs="Tahoma"/>
          <w:sz w:val="28"/>
        </w:rPr>
        <w:t xml:space="preserve">European </w:t>
      </w:r>
      <w:r w:rsidR="00D72723" w:rsidRPr="00E214FF">
        <w:rPr>
          <w:rFonts w:ascii="Tahoma" w:eastAsia="Calibri" w:hAnsi="Tahoma" w:cs="Tahoma"/>
          <w:sz w:val="28"/>
        </w:rPr>
        <w:t>colonial</w:t>
      </w:r>
      <w:r w:rsidR="003F46DC" w:rsidRPr="00E214FF">
        <w:rPr>
          <w:rFonts w:ascii="Tahoma" w:eastAsia="Calibri" w:hAnsi="Tahoma" w:cs="Tahoma"/>
          <w:sz w:val="28"/>
        </w:rPr>
        <w:t xml:space="preserve"> power</w:t>
      </w:r>
      <w:r w:rsidR="009D6097" w:rsidRPr="00E214FF">
        <w:rPr>
          <w:rFonts w:ascii="Tahoma" w:eastAsia="Calibri" w:hAnsi="Tahoma" w:cs="Tahoma"/>
          <w:sz w:val="28"/>
        </w:rPr>
        <w:t>s and Lop</w:t>
      </w:r>
      <w:r w:rsidR="0033517C" w:rsidRPr="00E214FF">
        <w:rPr>
          <w:rFonts w:ascii="Tahoma" w:eastAsia="Calibri" w:hAnsi="Tahoma" w:cs="Tahoma"/>
          <w:sz w:val="28"/>
        </w:rPr>
        <w:t xml:space="preserve"> </w:t>
      </w:r>
      <w:proofErr w:type="spellStart"/>
      <w:r w:rsidR="0033517C" w:rsidRPr="00E214FF">
        <w:rPr>
          <w:rFonts w:ascii="Tahoma" w:eastAsia="Calibri" w:hAnsi="Tahoma" w:cs="Tahoma"/>
          <w:sz w:val="28"/>
        </w:rPr>
        <w:t>B</w:t>
      </w:r>
      <w:r w:rsidR="009D6097" w:rsidRPr="00E214FF">
        <w:rPr>
          <w:rFonts w:ascii="Tahoma" w:eastAsia="Calibri" w:hAnsi="Tahoma" w:cs="Tahoma"/>
          <w:sz w:val="28"/>
        </w:rPr>
        <w:t>uri</w:t>
      </w:r>
      <w:proofErr w:type="spellEnd"/>
      <w:r w:rsidR="009D6097" w:rsidRPr="00E214FF">
        <w:rPr>
          <w:rFonts w:ascii="Tahoma" w:eastAsia="Calibri" w:hAnsi="Tahoma" w:cs="Tahoma"/>
          <w:sz w:val="28"/>
        </w:rPr>
        <w:t xml:space="preserve"> would </w:t>
      </w:r>
      <w:r w:rsidR="00D21BBD" w:rsidRPr="00E214FF">
        <w:rPr>
          <w:rFonts w:ascii="Tahoma" w:eastAsia="Calibri" w:hAnsi="Tahoma" w:cs="Tahoma"/>
          <w:sz w:val="28"/>
        </w:rPr>
        <w:t xml:space="preserve">have served as </w:t>
      </w:r>
      <w:r w:rsidR="00B10FB0" w:rsidRPr="00E214FF">
        <w:rPr>
          <w:rFonts w:ascii="Tahoma" w:eastAsia="Calibri" w:hAnsi="Tahoma" w:cs="Tahoma"/>
          <w:sz w:val="28"/>
        </w:rPr>
        <w:t xml:space="preserve">an </w:t>
      </w:r>
      <w:r w:rsidR="00D21BBD" w:rsidRPr="00E214FF">
        <w:rPr>
          <w:rFonts w:ascii="Tahoma" w:eastAsia="Calibri" w:hAnsi="Tahoma" w:cs="Tahoma"/>
          <w:sz w:val="28"/>
        </w:rPr>
        <w:t>inner</w:t>
      </w:r>
      <w:r w:rsidR="00811707" w:rsidRPr="00E214FF">
        <w:rPr>
          <w:rFonts w:ascii="Tahoma" w:eastAsia="Calibri" w:hAnsi="Tahoma" w:cs="Tahoma"/>
          <w:sz w:val="28"/>
        </w:rPr>
        <w:t xml:space="preserve"> fortress</w:t>
      </w:r>
      <w:r w:rsidR="00B33D90" w:rsidRPr="00E214FF">
        <w:rPr>
          <w:rFonts w:ascii="Tahoma" w:eastAsia="Calibri" w:hAnsi="Tahoma" w:cs="Tahoma"/>
          <w:sz w:val="28"/>
        </w:rPr>
        <w:t xml:space="preserve"> city during</w:t>
      </w:r>
      <w:r w:rsidR="002B4CC5" w:rsidRPr="00E214FF">
        <w:rPr>
          <w:rFonts w:ascii="Tahoma" w:eastAsia="Calibri" w:hAnsi="Tahoma" w:cs="Tahoma"/>
          <w:sz w:val="28"/>
        </w:rPr>
        <w:t xml:space="preserve"> emergency.</w:t>
      </w:r>
    </w:p>
    <w:p w:rsidR="002E019B" w:rsidRPr="00E214FF" w:rsidRDefault="002B4CC5" w:rsidP="00CD36C5">
      <w:pPr>
        <w:ind w:firstLine="720"/>
        <w:rPr>
          <w:rFonts w:ascii="Tahoma" w:hAnsi="Tahoma" w:cs="Tahoma"/>
          <w:sz w:val="28"/>
        </w:rPr>
      </w:pPr>
      <w:r w:rsidRPr="00E214FF">
        <w:rPr>
          <w:rFonts w:ascii="Tahoma" w:hAnsi="Tahoma" w:cs="Tahoma"/>
          <w:sz w:val="28"/>
        </w:rPr>
        <w:t xml:space="preserve">King </w:t>
      </w:r>
      <w:proofErr w:type="spellStart"/>
      <w:r w:rsidRPr="00E214FF">
        <w:rPr>
          <w:rFonts w:ascii="Tahoma" w:hAnsi="Tahoma" w:cs="Tahoma"/>
          <w:sz w:val="28"/>
        </w:rPr>
        <w:t>Mongkut</w:t>
      </w:r>
      <w:proofErr w:type="spellEnd"/>
      <w:r w:rsidR="00DB4778">
        <w:rPr>
          <w:rFonts w:ascii="Tahoma" w:hAnsi="Tahoma" w:cs="Tahoma"/>
          <w:sz w:val="28"/>
        </w:rPr>
        <w:t xml:space="preserve"> </w:t>
      </w:r>
      <w:r w:rsidR="00FF6321" w:rsidRPr="00E214FF">
        <w:rPr>
          <w:rFonts w:ascii="Tahoma" w:hAnsi="Tahoma" w:cs="Tahoma"/>
          <w:sz w:val="28"/>
        </w:rPr>
        <w:t>r</w:t>
      </w:r>
      <w:r w:rsidR="005E0F25" w:rsidRPr="00E214FF">
        <w:rPr>
          <w:rFonts w:ascii="Tahoma" w:hAnsi="Tahoma" w:cs="Tahoma"/>
          <w:sz w:val="28"/>
        </w:rPr>
        <w:t>estor</w:t>
      </w:r>
      <w:r w:rsidR="00FF6321" w:rsidRPr="00E214FF">
        <w:rPr>
          <w:rFonts w:ascii="Tahoma" w:hAnsi="Tahoma" w:cs="Tahoma"/>
          <w:sz w:val="28"/>
        </w:rPr>
        <w:t>ed</w:t>
      </w:r>
      <w:r w:rsidR="00DB4778">
        <w:rPr>
          <w:rFonts w:ascii="Tahoma" w:hAnsi="Tahoma" w:cs="Tahoma"/>
          <w:sz w:val="28"/>
        </w:rPr>
        <w:t xml:space="preserve"> </w:t>
      </w:r>
      <w:proofErr w:type="spellStart"/>
      <w:r w:rsidR="00FF6321" w:rsidRPr="00E214FF">
        <w:rPr>
          <w:rFonts w:ascii="Tahoma" w:hAnsi="Tahoma" w:cs="Tahoma"/>
          <w:sz w:val="28"/>
        </w:rPr>
        <w:t>Chantara</w:t>
      </w:r>
      <w:proofErr w:type="spellEnd"/>
      <w:r w:rsidR="00DB4778">
        <w:rPr>
          <w:rFonts w:ascii="Tahoma" w:hAnsi="Tahoma" w:cs="Tahoma"/>
          <w:sz w:val="28"/>
        </w:rPr>
        <w:t xml:space="preserve"> </w:t>
      </w:r>
      <w:proofErr w:type="spellStart"/>
      <w:r w:rsidR="00FF6321" w:rsidRPr="00E214FF">
        <w:rPr>
          <w:rFonts w:ascii="Tahoma" w:hAnsi="Tahoma" w:cs="Tahoma"/>
          <w:sz w:val="28"/>
        </w:rPr>
        <w:t>Phisan</w:t>
      </w:r>
      <w:proofErr w:type="spellEnd"/>
      <w:r w:rsidR="00FF6321" w:rsidRPr="00E214FF">
        <w:rPr>
          <w:rFonts w:ascii="Tahoma" w:hAnsi="Tahoma" w:cs="Tahoma"/>
          <w:sz w:val="28"/>
        </w:rPr>
        <w:t xml:space="preserve"> Throne Hall built during the times of King </w:t>
      </w:r>
      <w:proofErr w:type="spellStart"/>
      <w:r w:rsidR="00FF6321" w:rsidRPr="00E214FF">
        <w:rPr>
          <w:rFonts w:ascii="Tahoma" w:hAnsi="Tahoma" w:cs="Tahoma"/>
          <w:sz w:val="28"/>
        </w:rPr>
        <w:t>Narai</w:t>
      </w:r>
      <w:proofErr w:type="spellEnd"/>
      <w:r w:rsidR="00FF6321" w:rsidRPr="00E214FF">
        <w:rPr>
          <w:rFonts w:ascii="Tahoma" w:hAnsi="Tahoma" w:cs="Tahoma"/>
          <w:sz w:val="28"/>
        </w:rPr>
        <w:t xml:space="preserve"> and constructed </w:t>
      </w:r>
      <w:proofErr w:type="spellStart"/>
      <w:r w:rsidR="002B0422" w:rsidRPr="00E214FF">
        <w:rPr>
          <w:rFonts w:ascii="Tahoma" w:hAnsi="Tahoma" w:cs="Tahoma"/>
          <w:sz w:val="28"/>
        </w:rPr>
        <w:t>Phiman</w:t>
      </w:r>
      <w:proofErr w:type="spellEnd"/>
      <w:r w:rsidR="00DB4778">
        <w:rPr>
          <w:rFonts w:ascii="Tahoma" w:hAnsi="Tahoma" w:cs="Tahoma"/>
          <w:sz w:val="28"/>
        </w:rPr>
        <w:t xml:space="preserve"> </w:t>
      </w:r>
      <w:proofErr w:type="spellStart"/>
      <w:r w:rsidR="002B0422" w:rsidRPr="00E214FF">
        <w:rPr>
          <w:rFonts w:ascii="Tahoma" w:hAnsi="Tahoma" w:cs="Tahoma"/>
          <w:sz w:val="28"/>
        </w:rPr>
        <w:t>Mongkut</w:t>
      </w:r>
      <w:proofErr w:type="spellEnd"/>
      <w:r w:rsidR="002B0422" w:rsidRPr="00E214FF">
        <w:rPr>
          <w:rFonts w:ascii="Tahoma" w:hAnsi="Tahoma" w:cs="Tahoma"/>
          <w:sz w:val="28"/>
        </w:rPr>
        <w:t xml:space="preserve"> Pavilion or Group of Throne Halls</w:t>
      </w:r>
      <w:r w:rsidR="00CB7860" w:rsidRPr="00E214FF">
        <w:rPr>
          <w:rFonts w:ascii="Tahoma" w:hAnsi="Tahoma" w:cs="Tahoma"/>
          <w:sz w:val="28"/>
        </w:rPr>
        <w:t xml:space="preserve">. </w:t>
      </w:r>
      <w:r w:rsidR="00A26555" w:rsidRPr="00E214FF">
        <w:rPr>
          <w:rFonts w:ascii="Tahoma" w:hAnsi="Tahoma" w:cs="Tahoma"/>
          <w:sz w:val="28"/>
        </w:rPr>
        <w:t>The newly-built pavilion</w:t>
      </w:r>
      <w:r w:rsidR="00CB7860" w:rsidRPr="00E214FF">
        <w:rPr>
          <w:rFonts w:ascii="Tahoma" w:hAnsi="Tahoma" w:cs="Tahoma"/>
          <w:sz w:val="28"/>
        </w:rPr>
        <w:t xml:space="preserve"> is a </w:t>
      </w:r>
      <w:r w:rsidR="00A26555" w:rsidRPr="00E214FF">
        <w:rPr>
          <w:rFonts w:ascii="Tahoma" w:hAnsi="Tahoma" w:cs="Tahoma"/>
          <w:sz w:val="28"/>
        </w:rPr>
        <w:t xml:space="preserve">European </w:t>
      </w:r>
      <w:r w:rsidR="00CB7860" w:rsidRPr="00E214FF">
        <w:rPr>
          <w:rFonts w:ascii="Tahoma" w:hAnsi="Tahoma" w:cs="Tahoma"/>
          <w:sz w:val="28"/>
        </w:rPr>
        <w:t>building</w:t>
      </w:r>
      <w:r w:rsidR="00CA3FF5" w:rsidRPr="00E214FF">
        <w:rPr>
          <w:rFonts w:ascii="Tahoma" w:hAnsi="Tahoma" w:cs="Tahoma"/>
          <w:sz w:val="28"/>
        </w:rPr>
        <w:t xml:space="preserve"> with </w:t>
      </w:r>
      <w:r w:rsidR="009F2F4F" w:rsidRPr="00E214FF">
        <w:rPr>
          <w:rFonts w:ascii="Tahoma" w:hAnsi="Tahoma" w:cs="Tahoma"/>
          <w:sz w:val="28"/>
        </w:rPr>
        <w:t>Chinese arch tiled roof</w:t>
      </w:r>
      <w:r w:rsidR="00C10D9D" w:rsidRPr="00E214FF">
        <w:rPr>
          <w:rFonts w:ascii="Tahoma" w:hAnsi="Tahoma" w:cs="Tahoma"/>
          <w:sz w:val="28"/>
        </w:rPr>
        <w:t xml:space="preserve">. </w:t>
      </w:r>
      <w:r w:rsidR="00AA580C" w:rsidRPr="00E214FF">
        <w:rPr>
          <w:rFonts w:ascii="Tahoma" w:hAnsi="Tahoma" w:cs="Tahoma"/>
          <w:sz w:val="28"/>
        </w:rPr>
        <w:t>Its</w:t>
      </w:r>
      <w:r w:rsidR="00DB4778">
        <w:rPr>
          <w:rFonts w:ascii="Tahoma" w:hAnsi="Tahoma" w:cs="Tahoma"/>
          <w:sz w:val="28"/>
        </w:rPr>
        <w:t xml:space="preserve"> </w:t>
      </w:r>
      <w:r w:rsidR="00AA580C" w:rsidRPr="00E214FF">
        <w:rPr>
          <w:rFonts w:ascii="Tahoma" w:hAnsi="Tahoma" w:cs="Tahoma"/>
          <w:sz w:val="28"/>
        </w:rPr>
        <w:t xml:space="preserve">front section has two </w:t>
      </w:r>
      <w:r w:rsidR="00CA3FF5" w:rsidRPr="00E214FF">
        <w:rPr>
          <w:rFonts w:ascii="Tahoma" w:hAnsi="Tahoma" w:cs="Tahoma"/>
          <w:sz w:val="28"/>
        </w:rPr>
        <w:t>stor</w:t>
      </w:r>
      <w:r w:rsidR="00AA580C" w:rsidRPr="00E214FF">
        <w:rPr>
          <w:rFonts w:ascii="Tahoma" w:hAnsi="Tahoma" w:cs="Tahoma"/>
          <w:sz w:val="28"/>
        </w:rPr>
        <w:t>ies</w:t>
      </w:r>
      <w:r w:rsidR="00DB4778">
        <w:rPr>
          <w:rFonts w:ascii="Tahoma" w:hAnsi="Tahoma" w:cs="Tahoma"/>
          <w:sz w:val="28"/>
        </w:rPr>
        <w:t xml:space="preserve"> </w:t>
      </w:r>
      <w:r w:rsidR="00AA580C" w:rsidRPr="00E214FF">
        <w:rPr>
          <w:rFonts w:ascii="Tahoma" w:hAnsi="Tahoma" w:cs="Tahoma"/>
          <w:sz w:val="28"/>
        </w:rPr>
        <w:t xml:space="preserve">while the rear section has three. </w:t>
      </w:r>
      <w:proofErr w:type="spellStart"/>
      <w:r w:rsidR="00C01238" w:rsidRPr="00E214FF">
        <w:rPr>
          <w:rFonts w:ascii="Tahoma" w:hAnsi="Tahoma" w:cs="Tahoma"/>
          <w:sz w:val="28"/>
        </w:rPr>
        <w:t>Phiman</w:t>
      </w:r>
      <w:proofErr w:type="spellEnd"/>
      <w:r w:rsidR="00DB4778">
        <w:rPr>
          <w:rFonts w:ascii="Tahoma" w:hAnsi="Tahoma" w:cs="Tahoma"/>
          <w:sz w:val="28"/>
        </w:rPr>
        <w:t xml:space="preserve"> </w:t>
      </w:r>
      <w:proofErr w:type="spellStart"/>
      <w:r w:rsidR="00C01238" w:rsidRPr="00E214FF">
        <w:rPr>
          <w:rFonts w:ascii="Tahoma" w:hAnsi="Tahoma" w:cs="Tahoma"/>
          <w:sz w:val="28"/>
        </w:rPr>
        <w:t>Mongkut</w:t>
      </w:r>
      <w:proofErr w:type="spellEnd"/>
      <w:r w:rsidR="00C01238" w:rsidRPr="00E214FF">
        <w:rPr>
          <w:rFonts w:ascii="Tahoma" w:hAnsi="Tahoma" w:cs="Tahoma"/>
          <w:sz w:val="28"/>
        </w:rPr>
        <w:t xml:space="preserve"> Pavilion consists of four interconnected throne halls including </w:t>
      </w:r>
      <w:proofErr w:type="spellStart"/>
      <w:r w:rsidR="00C01238" w:rsidRPr="00E214FF">
        <w:rPr>
          <w:rFonts w:ascii="Tahoma" w:hAnsi="Tahoma" w:cs="Tahoma"/>
          <w:sz w:val="28"/>
        </w:rPr>
        <w:t>Chai</w:t>
      </w:r>
      <w:proofErr w:type="spellEnd"/>
      <w:r w:rsidR="00C01238" w:rsidRPr="00E214FF">
        <w:rPr>
          <w:rFonts w:ascii="Tahoma" w:hAnsi="Tahoma" w:cs="Tahoma"/>
          <w:sz w:val="28"/>
        </w:rPr>
        <w:t xml:space="preserve"> </w:t>
      </w:r>
      <w:proofErr w:type="spellStart"/>
      <w:r w:rsidR="00C01238" w:rsidRPr="00E214FF">
        <w:rPr>
          <w:rFonts w:ascii="Tahoma" w:hAnsi="Tahoma" w:cs="Tahoma"/>
          <w:sz w:val="28"/>
        </w:rPr>
        <w:t>Sattrakon</w:t>
      </w:r>
      <w:proofErr w:type="spellEnd"/>
      <w:r w:rsidR="00C01238" w:rsidRPr="00E214FF">
        <w:rPr>
          <w:rFonts w:ascii="Tahoma" w:hAnsi="Tahoma" w:cs="Tahoma"/>
          <w:sz w:val="28"/>
        </w:rPr>
        <w:t xml:space="preserve">, </w:t>
      </w:r>
      <w:proofErr w:type="spellStart"/>
      <w:r w:rsidR="00C01238" w:rsidRPr="00E214FF">
        <w:rPr>
          <w:rFonts w:ascii="Tahoma" w:hAnsi="Tahoma" w:cs="Tahoma"/>
          <w:sz w:val="28"/>
        </w:rPr>
        <w:t>Akson</w:t>
      </w:r>
      <w:proofErr w:type="spellEnd"/>
      <w:r w:rsidR="00DB4778">
        <w:rPr>
          <w:rFonts w:ascii="Tahoma" w:hAnsi="Tahoma" w:cs="Tahoma"/>
          <w:sz w:val="28"/>
        </w:rPr>
        <w:t xml:space="preserve"> </w:t>
      </w:r>
      <w:proofErr w:type="spellStart"/>
      <w:r w:rsidR="00C01238" w:rsidRPr="00E214FF">
        <w:rPr>
          <w:rFonts w:ascii="Tahoma" w:hAnsi="Tahoma" w:cs="Tahoma"/>
          <w:sz w:val="28"/>
        </w:rPr>
        <w:t>Sattrakhom</w:t>
      </w:r>
      <w:proofErr w:type="spellEnd"/>
      <w:r w:rsidR="00C01238" w:rsidRPr="00E214FF">
        <w:rPr>
          <w:rFonts w:ascii="Tahoma" w:hAnsi="Tahoma" w:cs="Tahoma"/>
          <w:sz w:val="28"/>
        </w:rPr>
        <w:t xml:space="preserve">, </w:t>
      </w:r>
      <w:proofErr w:type="spellStart"/>
      <w:r w:rsidR="00C01238" w:rsidRPr="00E214FF">
        <w:rPr>
          <w:rFonts w:ascii="Tahoma" w:hAnsi="Tahoma" w:cs="Tahoma"/>
          <w:sz w:val="28"/>
        </w:rPr>
        <w:t>Wisutthi</w:t>
      </w:r>
      <w:proofErr w:type="spellEnd"/>
      <w:r w:rsidR="00DB4778">
        <w:rPr>
          <w:rFonts w:ascii="Tahoma" w:hAnsi="Tahoma" w:cs="Tahoma"/>
          <w:sz w:val="28"/>
        </w:rPr>
        <w:t xml:space="preserve"> </w:t>
      </w:r>
      <w:proofErr w:type="spellStart"/>
      <w:r w:rsidR="00C01238" w:rsidRPr="00E214FF">
        <w:rPr>
          <w:rFonts w:ascii="Tahoma" w:hAnsi="Tahoma" w:cs="Tahoma"/>
          <w:sz w:val="28"/>
        </w:rPr>
        <w:t>Winitchai</w:t>
      </w:r>
      <w:proofErr w:type="spellEnd"/>
      <w:r w:rsidR="00C01238" w:rsidRPr="00E214FF">
        <w:rPr>
          <w:rFonts w:ascii="Tahoma" w:hAnsi="Tahoma" w:cs="Tahoma"/>
          <w:sz w:val="28"/>
        </w:rPr>
        <w:t xml:space="preserve">, and </w:t>
      </w:r>
      <w:proofErr w:type="spellStart"/>
      <w:r w:rsidR="00C01238" w:rsidRPr="00E214FF">
        <w:rPr>
          <w:rFonts w:ascii="Tahoma" w:hAnsi="Tahoma" w:cs="Tahoma"/>
          <w:sz w:val="28"/>
        </w:rPr>
        <w:t>Phiman</w:t>
      </w:r>
      <w:proofErr w:type="spellEnd"/>
      <w:r w:rsidR="00DB4778">
        <w:rPr>
          <w:rFonts w:ascii="Tahoma" w:hAnsi="Tahoma" w:cs="Tahoma"/>
          <w:sz w:val="28"/>
        </w:rPr>
        <w:t xml:space="preserve"> </w:t>
      </w:r>
      <w:proofErr w:type="spellStart"/>
      <w:r w:rsidR="00C01238" w:rsidRPr="00E214FF">
        <w:rPr>
          <w:rFonts w:ascii="Tahoma" w:hAnsi="Tahoma" w:cs="Tahoma"/>
          <w:sz w:val="28"/>
        </w:rPr>
        <w:t>Mongkut</w:t>
      </w:r>
      <w:proofErr w:type="spellEnd"/>
      <w:r w:rsidR="00C01238" w:rsidRPr="00E214FF">
        <w:rPr>
          <w:rFonts w:ascii="Tahoma" w:hAnsi="Tahoma" w:cs="Tahoma"/>
          <w:sz w:val="28"/>
        </w:rPr>
        <w:t>.</w:t>
      </w:r>
      <w:r w:rsidR="00DB4778">
        <w:rPr>
          <w:rFonts w:ascii="Tahoma" w:hAnsi="Tahoma" w:cs="Tahoma"/>
          <w:sz w:val="28"/>
        </w:rPr>
        <w:t xml:space="preserve"> </w:t>
      </w:r>
      <w:proofErr w:type="spellStart"/>
      <w:r w:rsidR="001A1697" w:rsidRPr="00E214FF">
        <w:rPr>
          <w:rFonts w:ascii="Tahoma" w:hAnsi="Tahoma" w:cs="Tahoma"/>
          <w:sz w:val="28"/>
        </w:rPr>
        <w:t>Phra</w:t>
      </w:r>
      <w:proofErr w:type="spellEnd"/>
      <w:r w:rsidR="00DB4778">
        <w:rPr>
          <w:rFonts w:ascii="Tahoma" w:hAnsi="Tahoma" w:cs="Tahoma"/>
          <w:sz w:val="28"/>
        </w:rPr>
        <w:t xml:space="preserve"> </w:t>
      </w:r>
      <w:proofErr w:type="spellStart"/>
      <w:r w:rsidR="001A1697" w:rsidRPr="00E214FF">
        <w:rPr>
          <w:rFonts w:ascii="Tahoma" w:hAnsi="Tahoma" w:cs="Tahoma"/>
          <w:sz w:val="28"/>
        </w:rPr>
        <w:t>Pra</w:t>
      </w:r>
      <w:r w:rsidR="000314E7" w:rsidRPr="00E214FF">
        <w:rPr>
          <w:rFonts w:ascii="Tahoma" w:hAnsi="Tahoma" w:cs="Tahoma"/>
          <w:sz w:val="28"/>
        </w:rPr>
        <w:t>t</w:t>
      </w:r>
      <w:r w:rsidR="001A1697" w:rsidRPr="00E214FF">
        <w:rPr>
          <w:rFonts w:ascii="Tahoma" w:hAnsi="Tahoma" w:cs="Tahoma"/>
          <w:sz w:val="28"/>
        </w:rPr>
        <w:t>hiap</w:t>
      </w:r>
      <w:proofErr w:type="spellEnd"/>
      <w:r w:rsidR="001A1697" w:rsidRPr="00E214FF">
        <w:rPr>
          <w:rFonts w:ascii="Tahoma" w:hAnsi="Tahoma" w:cs="Tahoma"/>
          <w:sz w:val="28"/>
        </w:rPr>
        <w:t xml:space="preserve"> Group of Buildings was</w:t>
      </w:r>
      <w:r w:rsidR="00192308" w:rsidRPr="00E214FF">
        <w:rPr>
          <w:rFonts w:ascii="Tahoma" w:hAnsi="Tahoma" w:cs="Tahoma"/>
          <w:sz w:val="28"/>
        </w:rPr>
        <w:t xml:space="preserve"> also</w:t>
      </w:r>
      <w:r w:rsidR="001A1697" w:rsidRPr="00E214FF">
        <w:rPr>
          <w:rFonts w:ascii="Tahoma" w:hAnsi="Tahoma" w:cs="Tahoma"/>
          <w:sz w:val="28"/>
        </w:rPr>
        <w:t xml:space="preserve"> built</w:t>
      </w:r>
      <w:r w:rsidR="00DB4778">
        <w:rPr>
          <w:rFonts w:ascii="Tahoma" w:hAnsi="Tahoma" w:cs="Tahoma"/>
          <w:sz w:val="28"/>
        </w:rPr>
        <w:t xml:space="preserve"> </w:t>
      </w:r>
      <w:r w:rsidR="001D5B30" w:rsidRPr="00E214FF">
        <w:rPr>
          <w:rFonts w:ascii="Tahoma" w:hAnsi="Tahoma" w:cs="Tahoma"/>
          <w:sz w:val="28"/>
        </w:rPr>
        <w:t>to</w:t>
      </w:r>
      <w:r w:rsidR="00DB4778">
        <w:rPr>
          <w:rFonts w:ascii="Tahoma" w:hAnsi="Tahoma" w:cs="Tahoma"/>
          <w:sz w:val="28"/>
        </w:rPr>
        <w:t xml:space="preserve"> </w:t>
      </w:r>
      <w:r w:rsidR="001D5B30" w:rsidRPr="00E214FF">
        <w:rPr>
          <w:rFonts w:ascii="Tahoma" w:hAnsi="Tahoma" w:cs="Tahoma"/>
          <w:sz w:val="28"/>
        </w:rPr>
        <w:t>serve as a residence for</w:t>
      </w:r>
      <w:r w:rsidR="00DF3AC9" w:rsidRPr="00E214FF">
        <w:rPr>
          <w:rFonts w:ascii="Tahoma" w:hAnsi="Tahoma" w:cs="Tahoma"/>
          <w:sz w:val="28"/>
        </w:rPr>
        <w:t xml:space="preserve"> royal consorts, concubines, </w:t>
      </w:r>
      <w:r w:rsidR="001D5B30" w:rsidRPr="00E214FF">
        <w:rPr>
          <w:rFonts w:ascii="Tahoma" w:hAnsi="Tahoma" w:cs="Tahoma"/>
          <w:sz w:val="28"/>
        </w:rPr>
        <w:t>inner court officials</w:t>
      </w:r>
      <w:r w:rsidR="0071794D" w:rsidRPr="00E214FF">
        <w:rPr>
          <w:rFonts w:ascii="Tahoma" w:hAnsi="Tahoma" w:cs="Tahoma"/>
          <w:sz w:val="28"/>
        </w:rPr>
        <w:t xml:space="preserve"> and sentry houses</w:t>
      </w:r>
      <w:r w:rsidR="00DF3AC9" w:rsidRPr="00E214FF">
        <w:rPr>
          <w:rFonts w:ascii="Tahoma" w:hAnsi="Tahoma" w:cs="Tahoma"/>
          <w:sz w:val="28"/>
        </w:rPr>
        <w:t>.</w:t>
      </w:r>
    </w:p>
    <w:p w:rsidR="00CD36C5" w:rsidRPr="00E214FF" w:rsidRDefault="00CD36C5" w:rsidP="00CD36C5">
      <w:pPr>
        <w:rPr>
          <w:rFonts w:ascii="Tahoma" w:hAnsi="Tahoma" w:cs="Tahoma"/>
          <w:sz w:val="28"/>
        </w:rPr>
      </w:pPr>
      <w:r w:rsidRPr="00E214FF">
        <w:rPr>
          <w:rFonts w:ascii="Tahoma" w:hAnsi="Tahoma" w:cs="Tahoma"/>
          <w:sz w:val="28"/>
        </w:rPr>
        <w:t>---------------------</w:t>
      </w:r>
    </w:p>
    <w:bookmarkEnd w:id="0"/>
    <w:p w:rsidR="00CD36C5" w:rsidRPr="00E214FF" w:rsidRDefault="00CD36C5" w:rsidP="00CD36C5">
      <w:pPr>
        <w:rPr>
          <w:rFonts w:ascii="Tahoma" w:hAnsi="Tahoma" w:cs="Tahoma"/>
          <w:sz w:val="28"/>
          <w:cs/>
        </w:rPr>
      </w:pPr>
    </w:p>
    <w:sectPr w:rsidR="00CD36C5" w:rsidRPr="00E214FF" w:rsidSect="00A66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A3F8A"/>
    <w:multiLevelType w:val="hybridMultilevel"/>
    <w:tmpl w:val="3FF88A66"/>
    <w:lvl w:ilvl="0" w:tplc="A44A1C76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  <w:useFELayout/>
  </w:compat>
  <w:rsids>
    <w:rsidRoot w:val="004D4184"/>
    <w:rsid w:val="000314E7"/>
    <w:rsid w:val="00037188"/>
    <w:rsid w:val="00047E9F"/>
    <w:rsid w:val="00084528"/>
    <w:rsid w:val="000B40A4"/>
    <w:rsid w:val="000C0641"/>
    <w:rsid w:val="000F7943"/>
    <w:rsid w:val="00121F39"/>
    <w:rsid w:val="00145B26"/>
    <w:rsid w:val="00163768"/>
    <w:rsid w:val="00183091"/>
    <w:rsid w:val="00186730"/>
    <w:rsid w:val="00192308"/>
    <w:rsid w:val="001A1697"/>
    <w:rsid w:val="001A776F"/>
    <w:rsid w:val="001B0699"/>
    <w:rsid w:val="001D5B30"/>
    <w:rsid w:val="001F49AC"/>
    <w:rsid w:val="002274F9"/>
    <w:rsid w:val="0023440C"/>
    <w:rsid w:val="00242A70"/>
    <w:rsid w:val="00262A3B"/>
    <w:rsid w:val="00296974"/>
    <w:rsid w:val="002B0422"/>
    <w:rsid w:val="002B4CC5"/>
    <w:rsid w:val="002C0F9E"/>
    <w:rsid w:val="002D3538"/>
    <w:rsid w:val="002E019B"/>
    <w:rsid w:val="0033517C"/>
    <w:rsid w:val="00341101"/>
    <w:rsid w:val="00354DD8"/>
    <w:rsid w:val="00360AEB"/>
    <w:rsid w:val="00361E26"/>
    <w:rsid w:val="00373EF9"/>
    <w:rsid w:val="0039565E"/>
    <w:rsid w:val="003C75D9"/>
    <w:rsid w:val="003F46DC"/>
    <w:rsid w:val="004C437E"/>
    <w:rsid w:val="004D4184"/>
    <w:rsid w:val="004E5C1A"/>
    <w:rsid w:val="00551BFE"/>
    <w:rsid w:val="00552D64"/>
    <w:rsid w:val="0056710D"/>
    <w:rsid w:val="005B77AF"/>
    <w:rsid w:val="005E0F25"/>
    <w:rsid w:val="005F1E0C"/>
    <w:rsid w:val="00630864"/>
    <w:rsid w:val="00646190"/>
    <w:rsid w:val="006473E6"/>
    <w:rsid w:val="0066014D"/>
    <w:rsid w:val="00681A84"/>
    <w:rsid w:val="006E19DB"/>
    <w:rsid w:val="0070680F"/>
    <w:rsid w:val="0071794D"/>
    <w:rsid w:val="00717DB6"/>
    <w:rsid w:val="00736695"/>
    <w:rsid w:val="0073694B"/>
    <w:rsid w:val="00744D19"/>
    <w:rsid w:val="007C615B"/>
    <w:rsid w:val="00811707"/>
    <w:rsid w:val="00851537"/>
    <w:rsid w:val="00892778"/>
    <w:rsid w:val="008A77DC"/>
    <w:rsid w:val="008B2AA3"/>
    <w:rsid w:val="008C615A"/>
    <w:rsid w:val="0091159B"/>
    <w:rsid w:val="009423F5"/>
    <w:rsid w:val="009542FD"/>
    <w:rsid w:val="009659EB"/>
    <w:rsid w:val="00992A23"/>
    <w:rsid w:val="00993356"/>
    <w:rsid w:val="009D4845"/>
    <w:rsid w:val="009D6097"/>
    <w:rsid w:val="009F2F4F"/>
    <w:rsid w:val="009F66F1"/>
    <w:rsid w:val="00A0480D"/>
    <w:rsid w:val="00A26555"/>
    <w:rsid w:val="00A32670"/>
    <w:rsid w:val="00A375DD"/>
    <w:rsid w:val="00A45A6E"/>
    <w:rsid w:val="00A66186"/>
    <w:rsid w:val="00AA580C"/>
    <w:rsid w:val="00AC5189"/>
    <w:rsid w:val="00AF42D2"/>
    <w:rsid w:val="00B10FB0"/>
    <w:rsid w:val="00B13933"/>
    <w:rsid w:val="00B15867"/>
    <w:rsid w:val="00B33D90"/>
    <w:rsid w:val="00B413FE"/>
    <w:rsid w:val="00B45083"/>
    <w:rsid w:val="00B5202B"/>
    <w:rsid w:val="00B77BC3"/>
    <w:rsid w:val="00BB7B50"/>
    <w:rsid w:val="00BF47E0"/>
    <w:rsid w:val="00C01238"/>
    <w:rsid w:val="00C03741"/>
    <w:rsid w:val="00C10D9D"/>
    <w:rsid w:val="00C518B2"/>
    <w:rsid w:val="00C8413B"/>
    <w:rsid w:val="00CA08CE"/>
    <w:rsid w:val="00CA3FF5"/>
    <w:rsid w:val="00CB6838"/>
    <w:rsid w:val="00CB7860"/>
    <w:rsid w:val="00CD36C5"/>
    <w:rsid w:val="00CE3E28"/>
    <w:rsid w:val="00D1745B"/>
    <w:rsid w:val="00D21BBD"/>
    <w:rsid w:val="00D72723"/>
    <w:rsid w:val="00D83427"/>
    <w:rsid w:val="00DB4778"/>
    <w:rsid w:val="00DC78B9"/>
    <w:rsid w:val="00DE3529"/>
    <w:rsid w:val="00DF3547"/>
    <w:rsid w:val="00DF3AC9"/>
    <w:rsid w:val="00E014CD"/>
    <w:rsid w:val="00E214FF"/>
    <w:rsid w:val="00E57FDA"/>
    <w:rsid w:val="00E83B03"/>
    <w:rsid w:val="00E92962"/>
    <w:rsid w:val="00EB4DB4"/>
    <w:rsid w:val="00EC3166"/>
    <w:rsid w:val="00ED3D81"/>
    <w:rsid w:val="00ED5014"/>
    <w:rsid w:val="00F14AE9"/>
    <w:rsid w:val="00F6276E"/>
    <w:rsid w:val="00F82FB6"/>
    <w:rsid w:val="00FB20DE"/>
    <w:rsid w:val="00FB3C83"/>
    <w:rsid w:val="00FB5355"/>
    <w:rsid w:val="00FD4B04"/>
    <w:rsid w:val="00FF5EFB"/>
    <w:rsid w:val="00FF63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830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830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2017-12-13T14:54:00Z</dcterms:created>
  <dcterms:modified xsi:type="dcterms:W3CDTF">2017-12-13T14:54:00Z</dcterms:modified>
</cp:coreProperties>
</file>