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73E8"/>
          <w:sz w:val="52"/>
          <w:szCs w:val="52"/>
        </w:rPr>
        <w:t xml:space="preserve">METY Legal Chatbot</w:t>
      </w:r>
    </w:p>
    <w:p>
      <w:pPr>
        <w:spacing w:after="80" w:before="0"/>
        <w:jc w:val="center"/>
      </w:pPr>
      <w:r>
        <w:rPr>
          <w:rFonts w:ascii="Arial" w:cs="Arial" w:eastAsia="Arial" w:hAnsi="Arial"/>
          <w:b/>
          <w:bCs/>
          <w:color w:val="333333"/>
          <w:sz w:val="36"/>
          <w:szCs w:val="36"/>
        </w:rPr>
        <w:t xml:space="preserve">QNA Backend — Technical Documentation</w:t>
      </w:r>
    </w:p>
    <w:p>
      <w:pPr>
        <w:spacing w:after="80" w:before="0"/>
        <w:jc w:val="center"/>
      </w:pPr>
      <w:r>
        <w:rPr>
          <w:rFonts w:ascii="Arial" w:cs="Arial" w:eastAsia="Arial" w:hAnsi="Arial"/>
          <w:color w:val="666666"/>
          <w:sz w:val="26"/>
          <w:szCs w:val="26"/>
        </w:rPr>
        <w:t xml:space="preserve">Part 1: Overview, Architecture &amp; Django Backend</w:t>
      </w:r>
    </w:p>
    <w:p>
      <w:pPr>
        <w:spacing w:after="480" w:before="0"/>
        <w:jc w:val="center"/>
      </w:pPr>
      <w:r>
        <w:rPr>
          <w:rFonts w:ascii="Arial" w:cs="Arial" w:eastAsia="Arial" w:hAnsi="Arial"/>
          <w:color w:val="999999"/>
          <w:sz w:val="22"/>
          <w:szCs w:val="22"/>
        </w:rPr>
        <w:t xml:space="preserve">SER517 — Industry Capstone Team 9 | Sprint 6</w:t>
      </w:r>
    </w:p>
    <w:p>
      <w:pPr>
        <w:pBdr>
          <w:bottom w:val="single" w:color="1a73E8" w:sz="6"/>
        </w:pBdr>
        <w:spacing w:after="360" w:before="0"/>
      </w:pPr>
      <w:r>
        <w:t xml:space="preserve"/>
      </w:r>
    </w:p>
    <w:p>
      <w:pPr>
        <w:pStyle w:val="Heading1"/>
        <w:spacing w:after="120" w:before="360"/>
      </w:pPr>
      <w:r>
        <w:rPr>
          <w:rFonts w:ascii="Arial" w:cs="Arial" w:eastAsia="Arial" w:hAnsi="Arial"/>
          <w:b/>
          <w:bCs/>
          <w:sz w:val="32"/>
          <w:szCs w:val="32"/>
        </w:rPr>
        <w:t xml:space="preserve">1. Overview</w:t>
      </w:r>
    </w:p>
    <w:p>
      <w:pPr>
        <w:spacing w:after="60" w:before="60"/>
      </w:pPr>
      <w:r>
        <w:rPr>
          <w:rFonts w:ascii="Arial" w:cs="Arial" w:eastAsia="Arial" w:hAnsi="Arial"/>
          <w:sz w:val="22"/>
          <w:szCs w:val="22"/>
        </w:rPr>
        <w:t xml:space="preserve">The QNA (Query and Answer) service is the core feature of the METY Legal Chatbot. It enables users to ask legal questions in natural language and receive contextual, personalized responses grounded in legal knowledge. The service spans two layers: a Django backend that handles all data persistence, user context, and preprocessing, and a FastAPI-based AI service that runs the LangGraph reasoning pipeline.</w:t>
      </w:r>
    </w:p>
    <w:p>
      <w:pPr>
        <w:spacing w:after="60" w:before="60"/>
      </w:pPr>
      <w:r>
        <w:t xml:space="preserve"/>
      </w:r>
    </w:p>
    <w:p>
      <w:pPr>
        <w:spacing w:after="60" w:before="60"/>
      </w:pPr>
      <w:r>
        <w:rPr>
          <w:rFonts w:ascii="Arial" w:cs="Arial" w:eastAsia="Arial" w:hAnsi="Arial"/>
          <w:sz w:val="22"/>
          <w:szCs w:val="22"/>
        </w:rPr>
        <w:t xml:space="preserve">This document covers Part 1 of the QNA documentation — the system overview, two-layer architecture, and the Django backend components including all models, endpoints, preprocessing pipeline, and background processing.</w:t>
      </w:r>
    </w:p>
    <w:p>
      <w:pPr>
        <w:spacing w:after="60" w:before="60"/>
      </w:pPr>
      <w:r>
        <w:t xml:space="preserve"/>
      </w:r>
    </w:p>
    <w:p>
      <w:pPr>
        <w:pStyle w:val="Heading1"/>
        <w:spacing w:after="120" w:before="360"/>
      </w:pPr>
      <w:r>
        <w:rPr>
          <w:rFonts w:ascii="Arial" w:cs="Arial" w:eastAsia="Arial" w:hAnsi="Arial"/>
          <w:b/>
          <w:bCs/>
          <w:sz w:val="32"/>
          <w:szCs w:val="32"/>
        </w:rPr>
        <w:t xml:space="preserve">2. System Architecture</w:t>
      </w:r>
    </w:p>
    <w:p>
      <w:pPr>
        <w:spacing w:after="60" w:before="60"/>
      </w:pPr>
      <w:r>
        <w:rPr>
          <w:rFonts w:ascii="Arial" w:cs="Arial" w:eastAsia="Arial" w:hAnsi="Arial"/>
          <w:sz w:val="22"/>
          <w:szCs w:val="22"/>
        </w:rPr>
        <w:t xml:space="preserve">The QNA service is built on a deliberate two-layer architecture. All database access, user authentication, file storage, and orchestration live in Django. All LLM calls, vector search, anonymization, and LangGraph execution live in FastAPI. Neither layer crosses into the other's domain.</w:t>
      </w:r>
    </w:p>
    <w:p>
      <w:pPr>
        <w:spacing w:after="60" w:before="60"/>
      </w:pPr>
      <w:r>
        <w:t xml:space="preserve"/>
      </w:r>
    </w:p>
    <w:p>
      <w:pPr>
        <w:spacing w:after="60" w:before="60"/>
      </w:pPr>
      <w:r>
        <w:rPr>
          <w:rFonts w:ascii="Arial" w:cs="Arial" w:eastAsia="Arial" w:hAnsi="Arial"/>
          <w:sz w:val="22"/>
          <w:szCs w:val="22"/>
        </w:rPr>
        <w:t xml:space="preserve">This separation exists for a specific reason: the AI layer must never touch the database directly. Django controls what context is sent to the AI, ensuring user data is preprocessed, sanitized, and anonymized before any LLM sees it.</w:t>
      </w:r>
    </w:p>
    <w:p>
      <w:pPr>
        <w:spacing w:after="60" w:before="60"/>
      </w:pPr>
      <w:r>
        <w:t xml:space="preserve"/>
      </w:r>
    </w:p>
    <w:p>
      <w:pPr>
        <w:pStyle w:val="Heading2"/>
        <w:spacing w:after="80" w:before="280"/>
      </w:pPr>
      <w:r>
        <w:rPr>
          <w:rFonts w:ascii="Arial" w:cs="Arial" w:eastAsia="Arial" w:hAnsi="Arial"/>
          <w:b/>
          <w:bCs/>
          <w:sz w:val="28"/>
          <w:szCs w:val="28"/>
        </w:rPr>
        <w:t xml:space="preserve">2.1 Request Flow — High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sends 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sends POST to /api/v1/chats/:user_id/:chat_id/messages/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Django validates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and conversation are fetched and validated from MongoDB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File upload (optional)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Attached PDFs are validated, uploaded to S3, and saved as UserDocument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Preprocessing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masterPipeline runs: input sanitization → user context fetch → conversation history assembly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AI service 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calls FastAPI /query with cleaned query, context, history, and document paths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LangGraph pipeline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runs: RAG → Extraction → Anonymization → Reasoning → Formatter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Response saved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saves the LLM response as a Message record in MongoDB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Background threads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threads fire for summarization (if threshold hit) and FSPR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Response returned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returns the answer, document URLs, and metadata to the frontend</w:t>
            </w:r>
          </w:p>
        </w:tc>
      </w:tr>
    </w:tbl>
    <w:p>
      <w:pPr>
        <w:spacing w:after="60" w:before="60"/>
      </w:pPr>
      <w:r>
        <w:t xml:space="preserve"/>
      </w:r>
    </w:p>
    <w:p>
      <w:pPr>
        <w:pStyle w:val="Heading2"/>
        <w:spacing w:after="80" w:before="280"/>
      </w:pPr>
      <w:r>
        <w:rPr>
          <w:rFonts w:ascii="Arial" w:cs="Arial" w:eastAsia="Arial" w:hAnsi="Arial"/>
          <w:b/>
          <w:bCs/>
          <w:sz w:val="28"/>
          <w:szCs w:val="28"/>
        </w:rPr>
        <w:t xml:space="preserve">2.2 Two-Layer Separation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Responsibilities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Django (Port 8000)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 MongoDB ORM, file uploads to S3, preprocessing, background threads, response assembly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(Port 8001)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execution, OpenAI calls, RAG vector search, PII anonymization, summarization, FSPR inference</w:t>
            </w:r>
          </w:p>
        </w:tc>
      </w:tr>
    </w:tbl>
    <w:p>
      <w:pPr>
        <w:spacing w:after="60" w:before="60"/>
      </w:pPr>
      <w:r>
        <w:t xml:space="preserve"/>
      </w:r>
    </w:p>
    <w:p>
      <w:pPr>
        <w:spacing w:after="60" w:before="60"/>
      </w:pPr>
      <w:r>
        <w:rPr>
          <w:rFonts w:ascii="Arial" w:cs="Arial" w:eastAsia="Arial" w:hAnsi="Arial"/>
          <w:i/>
          <w:iCs/>
          <w:color w:val="666666"/>
          <w:sz w:val="20"/>
          <w:szCs w:val="20"/>
        </w:rPr>
        <w:t xml:space="preserve">Note: Django is the single source of truth for all data. FastAPI is stateless — it receives all context it needs in each request and never reads from the database.</w:t>
      </w:r>
    </w:p>
    <w:p>
      <w:pPr>
        <w:spacing w:after="60" w:before="60"/>
      </w:pPr>
      <w:r>
        <w:t xml:space="preserve"/>
      </w:r>
    </w:p>
    <w:p>
      <w:pPr>
        <w:pStyle w:val="Heading1"/>
        <w:spacing w:after="120" w:before="360"/>
      </w:pPr>
      <w:r>
        <w:rPr>
          <w:rFonts w:ascii="Arial" w:cs="Arial" w:eastAsia="Arial" w:hAnsi="Arial"/>
          <w:b/>
          <w:bCs/>
          <w:sz w:val="32"/>
          <w:szCs w:val="32"/>
        </w:rPr>
        <w:t xml:space="preserve">3. Django Models</w:t>
      </w:r>
    </w:p>
    <w:p>
      <w:pPr>
        <w:spacing w:after="60" w:before="60"/>
      </w:pPr>
      <w:r>
        <w:rPr>
          <w:rFonts w:ascii="Arial" w:cs="Arial" w:eastAsia="Arial" w:hAnsi="Arial"/>
          <w:sz w:val="22"/>
          <w:szCs w:val="22"/>
        </w:rPr>
        <w:t xml:space="preserve">All QNA data is stored in MongoDB through Django's ORM using the django-mongodb-backend package. The following models are defined in backend/apps/chat/models.py.</w:t>
      </w:r>
    </w:p>
    <w:p>
      <w:pPr>
        <w:spacing w:after="60" w:before="60"/>
      </w:pPr>
      <w:r>
        <w:t xml:space="preserve"/>
      </w:r>
    </w:p>
    <w:p>
      <w:pPr>
        <w:pStyle w:val="Heading2"/>
        <w:spacing w:after="80" w:before="280"/>
      </w:pPr>
      <w:r>
        <w:rPr>
          <w:rFonts w:ascii="Arial" w:cs="Arial" w:eastAsia="Arial" w:hAnsi="Arial"/>
          <w:b/>
          <w:bCs/>
          <w:sz w:val="28"/>
          <w:szCs w:val="28"/>
        </w:rPr>
        <w:t xml:space="preserve">3.1 Conversation</w:t>
      </w:r>
    </w:p>
    <w:p>
      <w:pPr>
        <w:spacing w:after="60" w:before="60"/>
      </w:pPr>
      <w:r>
        <w:rPr>
          <w:rFonts w:ascii="Arial" w:cs="Arial" w:eastAsia="Arial" w:hAnsi="Arial"/>
          <w:sz w:val="22"/>
          <w:szCs w:val="22"/>
        </w:rPr>
        <w:t xml:space="preserve">Represents a single chat session between a user and the legal assistant. Created when the user completes the intake form. Stores all context needed for the AI layer across the lifetime of the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ForeignKey to UserProfile — the owner of this conversation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legal_situation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described legal situation from the intake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prior_experience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prior legal experience from the intake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desired_outcome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user wants to achieve from the intake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state or federal jurisdiction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name from legal domain and legal situation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primary_topic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legal topic detected by the AI in this conversation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legal_domain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domain detected during KB generation (e.g. Employment Law)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Sub-branch within the legal domain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baseline_familiarity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knowledge level: low / medium / 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primary_intent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primary intent detected during KB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self_assessment_status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 status: pending / completed / skipped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example_text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 text from KB generation used in self-assessment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empty_template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template structure for self-assessment 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Rolling compressed summary of older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last_summarized_message_id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of the last message included in the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kb_content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blob of knowledge base content scoped to this conversation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fspr_profile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blob of FSPR dimension scores for this conversation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fspr_update_in_progress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flag to prevent concurrent FSPR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 / updated_at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timestamps — auto-managed</w:t>
            </w:r>
          </w:p>
        </w:tc>
      </w:tr>
    </w:tbl>
    <w:p>
      <w:pPr>
        <w:spacing w:after="60" w:before="60"/>
      </w:pPr>
      <w:r>
        <w:t xml:space="preserve"/>
      </w:r>
    </w:p>
    <w:p>
      <w:pPr>
        <w:pStyle w:val="Heading2"/>
        <w:spacing w:after="80" w:before="280"/>
      </w:pPr>
      <w:r>
        <w:rPr>
          <w:rFonts w:ascii="Arial" w:cs="Arial" w:eastAsia="Arial" w:hAnsi="Arial"/>
          <w:b/>
          <w:bCs/>
          <w:sz w:val="28"/>
          <w:szCs w:val="28"/>
        </w:rPr>
        <w:t xml:space="preserve">3.2 Message</w:t>
      </w:r>
    </w:p>
    <w:p>
      <w:pPr>
        <w:spacing w:after="60" w:before="60"/>
      </w:pPr>
      <w:r>
        <w:rPr>
          <w:rFonts w:ascii="Arial" w:cs="Arial" w:eastAsia="Arial" w:hAnsi="Arial"/>
          <w:sz w:val="22"/>
          <w:szCs w:val="22"/>
        </w:rPr>
        <w:t xml:space="preserve">Represents a single message in a conversation. Both user messages and LLM responses are stored as Message records. The role field distinguishes between the two.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ForeignKey to Conversation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Either 'user' or 'llm'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full text content of the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document_paths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list of S3 paths for any PDF documents attached to this message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 auto-managed</w:t>
            </w:r>
          </w:p>
        </w:tc>
      </w:tr>
    </w:tbl>
    <w:p>
      <w:pPr>
        <w:spacing w:after="60" w:before="60"/>
      </w:pPr>
      <w:r>
        <w:t xml:space="preserve"/>
      </w:r>
    </w:p>
    <w:p>
      <w:pPr>
        <w:pStyle w:val="Heading2"/>
        <w:spacing w:after="80" w:before="280"/>
      </w:pPr>
      <w:r>
        <w:rPr>
          <w:rFonts w:ascii="Arial" w:cs="Arial" w:eastAsia="Arial" w:hAnsi="Arial"/>
          <w:b/>
          <w:bCs/>
          <w:sz w:val="28"/>
          <w:szCs w:val="28"/>
        </w:rPr>
        <w:t xml:space="preserve">3.3 TopicMastery</w:t>
      </w:r>
    </w:p>
    <w:p>
      <w:pPr>
        <w:spacing w:after="60" w:before="60"/>
      </w:pPr>
      <w:r>
        <w:rPr>
          <w:rFonts w:ascii="Arial" w:cs="Arial" w:eastAsia="Arial" w:hAnsi="Arial"/>
          <w:sz w:val="22"/>
          <w:szCs w:val="22"/>
        </w:rPr>
        <w:t xml:space="preserve">Tracks a user's cumulative mastery level across legal topics. Updated after every AI response based on detected topics and confidence scores. Used in the statistics page to show chat-derived knowledge scores.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ForeignKey to UserProfile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topic name (e.g. Tenant &amp; Landlord Rights)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mastery_level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0.0–1.0 representing cumulative mastery</w:t>
            </w:r>
          </w:p>
        </w:tc>
      </w:tr>
    </w:tbl>
    <w:p>
      <w:pPr>
        <w:spacing w:after="60" w:before="60"/>
      </w:pPr>
      <w:r>
        <w:t xml:space="preserve"/>
      </w:r>
    </w:p>
    <w:p>
      <w:pPr>
        <w:spacing w:after="60" w:before="60"/>
      </w:pPr>
      <w:r>
        <w:rPr>
          <w:rFonts w:ascii="Arial" w:cs="Arial" w:eastAsia="Arial" w:hAnsi="Arial"/>
          <w:i/>
          <w:iCs/>
          <w:color w:val="666666"/>
          <w:sz w:val="20"/>
          <w:szCs w:val="20"/>
        </w:rPr>
        <w:t xml:space="preserve">Unique constraint: one record per (user, topic) pair. Mastery is updated using a weighted formula: new_score = current * 0.8 + confidence_delta * 0.2.</w:t>
      </w:r>
    </w:p>
    <w:p>
      <w:pPr>
        <w:spacing w:after="60" w:before="60"/>
      </w:pPr>
      <w:r>
        <w:t xml:space="preserve"/>
      </w:r>
    </w:p>
    <w:p>
      <w:pPr>
        <w:pStyle w:val="Heading1"/>
        <w:spacing w:after="120" w:before="360"/>
      </w:pPr>
      <w:r>
        <w:rPr>
          <w:rFonts w:ascii="Arial" w:cs="Arial" w:eastAsia="Arial" w:hAnsi="Arial"/>
          <w:b/>
          <w:bCs/>
          <w:sz w:val="32"/>
          <w:szCs w:val="32"/>
        </w:rPr>
        <w:t xml:space="preserve">4. Django API Endpoints</w:t>
      </w:r>
    </w:p>
    <w:p>
      <w:pPr>
        <w:spacing w:after="60" w:before="60"/>
      </w:pPr>
      <w:r>
        <w:rPr>
          <w:rFonts w:ascii="Arial" w:cs="Arial" w:eastAsia="Arial" w:hAnsi="Arial"/>
          <w:sz w:val="22"/>
          <w:szCs w:val="22"/>
        </w:rPr>
        <w:t xml:space="preserve">All QNA endpoints are registered under /api/v1/chats/ in backend/apps/chat/urls.py. The following endpoints handle the full lifecycle of a chat session.</w:t>
      </w:r>
    </w:p>
    <w:p>
      <w:pPr>
        <w:spacing w:after="60" w:before="60"/>
      </w:pPr>
      <w:r>
        <w:t xml:space="preserve"/>
      </w:r>
    </w:p>
    <w:p>
      <w:pPr>
        <w:pStyle w:val="Heading2"/>
        <w:spacing w:after="80" w:before="280"/>
      </w:pPr>
      <w:r>
        <w:rPr>
          <w:rFonts w:ascii="Arial" w:cs="Arial" w:eastAsia="Arial" w:hAnsi="Arial"/>
          <w:b/>
          <w:bCs/>
          <w:sz w:val="28"/>
          <w:szCs w:val="28"/>
        </w:rPr>
        <w:t xml:space="preserve">4.1 Endpoint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/chats/:user_id/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chat sessions for the user, sorted by updated_at descending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/chats/:user_id/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chat session — runs KB generation, creates Conversation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/chats/:user_id/:chat_id/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full details of a specific chat session including KB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/chats/:user_id/:chat_id/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Rename a chat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/chats/:user_id/:chat_id/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chat session and all its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/chats/:user_id/:chat_id/messages/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Retrieve all messages for a chat, ordered by created_at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/chats/:user_id/:chat_id/messages/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a message — runs preprocessing, calls AI service, saves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/chats/:user_id/:chat_id/self-assessment/submit/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self-assessment answers, triggers AI evaluation, marks assessment completed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/chats/:user_id/:chat_id/self-assessment/skip/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self-assessment, marks conversation as skipped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/ai/health/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 proxy — calls FastAPI /health and returns status</w:t>
            </w:r>
          </w:p>
        </w:tc>
      </w:tr>
    </w:tbl>
    <w:p>
      <w:pPr>
        <w:spacing w:after="60" w:before="60"/>
      </w:pPr>
      <w:r>
        <w:t xml:space="preserve"/>
      </w:r>
    </w:p>
    <w:p>
      <w:pPr>
        <w:pStyle w:val="Heading2"/>
        <w:spacing w:after="80" w:before="280"/>
      </w:pPr>
      <w:r>
        <w:rPr>
          <w:rFonts w:ascii="Arial" w:cs="Arial" w:eastAsia="Arial" w:hAnsi="Arial"/>
          <w:b/>
          <w:bCs/>
          <w:sz w:val="28"/>
          <w:szCs w:val="28"/>
        </w:rPr>
        <w:t xml:space="preserve">4.2 Chat Creation — POST /chats/:user_id/</w:t>
      </w:r>
    </w:p>
    <w:p>
      <w:pPr>
        <w:spacing w:after="60" w:before="60"/>
      </w:pPr>
      <w:r>
        <w:rPr>
          <w:rFonts w:ascii="Arial" w:cs="Arial" w:eastAsia="Arial" w:hAnsi="Arial"/>
          <w:sz w:val="22"/>
          <w:szCs w:val="22"/>
        </w:rPr>
        <w:t xml:space="preserve">This is the most complex endpoint in the Django layer. When a user completes the intake form, this endpoint is called with four required fields: legal_situation, jurisdiction, prior_experience, and desired_outcome.</w:t>
      </w:r>
    </w:p>
    <w:p>
      <w:pPr>
        <w:spacing w:after="60" w:before="60"/>
      </w:pPr>
      <w:r>
        <w:t xml:space="preserve"/>
      </w:r>
    </w:p>
    <w:p>
      <w:pPr>
        <w:spacing w:after="60" w:before="60"/>
      </w:pPr>
      <w:r>
        <w:rPr>
          <w:rFonts w:ascii="Arial" w:cs="Arial" w:eastAsia="Arial" w:hAnsi="Arial"/>
          <w:sz w:val="22"/>
          <w:szCs w:val="22"/>
        </w:rPr>
        <w:t xml:space="preserve">The endpoint calls the AI service KB generation endpoint, which analyzes the intake fields and returns a structured knowledge base including the detected legal domain, jurisdiction, baseline familiarity, primary intent, RAG snippets, global highlights, and few-shot examples. Django then creates the Conversation record and stores the KB content on it scoped to that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Request Field</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legal_situation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user's described legal situation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US state or federal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prior_experience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user's prior legal experience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desired_outcome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what the user wants to achieve</w:t>
            </w:r>
          </w:p>
        </w:tc>
      </w:tr>
    </w:tbl>
    <w:p>
      <w:pPr>
        <w:spacing w:after="60" w:before="60"/>
      </w:pPr>
      <w:r>
        <w:t xml:space="preserve"/>
      </w:r>
    </w:p>
    <w:p>
      <w:pPr>
        <w:pStyle w:val="Heading2"/>
        <w:spacing w:after="80" w:before="280"/>
      </w:pPr>
      <w:r>
        <w:rPr>
          <w:rFonts w:ascii="Arial" w:cs="Arial" w:eastAsia="Arial" w:hAnsi="Arial"/>
          <w:b/>
          <w:bCs/>
          <w:sz w:val="28"/>
          <w:szCs w:val="28"/>
        </w:rPr>
        <w:t xml:space="preserve">4.3 Send Message — POST /chats/:user_id/:chat_id/messages/</w:t>
      </w:r>
    </w:p>
    <w:p>
      <w:pPr>
        <w:spacing w:after="60" w:before="60"/>
      </w:pPr>
      <w:r>
        <w:rPr>
          <w:rFonts w:ascii="Arial" w:cs="Arial" w:eastAsia="Arial" w:hAnsi="Arial"/>
          <w:sz w:val="22"/>
          <w:szCs w:val="22"/>
        </w:rPr>
        <w:t xml:space="preserve">This is the primary QNA endpoint. It accepts a user query and optional PDF attachments, runs the full preprocessing pipeline, calls the AI service, saves the response, and fires background threads.</w:t>
      </w:r>
    </w:p>
    <w:p>
      <w:pPr>
        <w:spacing w:after="60" w:before="60"/>
      </w:pPr>
      <w:r>
        <w:t xml:space="preserve"/>
      </w:r>
    </w:p>
    <w:p>
      <w:pPr>
        <w:spacing w:after="60" w:before="60"/>
      </w:pPr>
      <w:r>
        <w:rPr>
          <w:rFonts w:ascii="Arial" w:cs="Arial" w:eastAsia="Arial" w:hAnsi="Arial"/>
          <w:sz w:val="22"/>
          <w:szCs w:val="22"/>
        </w:rPr>
        <w:t xml:space="preserve">Accepted as multipart/form-data. The query field contains the user's text. The documents field accepts one or more PDF files up to 10MB each. Only PDF files are accepted — other file types are rejected with a 400 error.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Response Field</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LLM's answer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chat_message_id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of the saved LLM message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document_urls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Pre-signed S3 URLs for any documents processed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uploaded document metadata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query_created_time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when the user message was 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response_created_time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when the LLM response was saved</w:t>
            </w:r>
          </w:p>
        </w:tc>
      </w:tr>
    </w:tbl>
    <w:p>
      <w:pPr>
        <w:spacing w:after="60" w:before="60"/>
      </w:pPr>
      <w:r>
        <w:t xml:space="preserve"/>
      </w:r>
    </w:p>
    <w:p>
      <w:pPr>
        <w:pStyle w:val="Heading1"/>
        <w:spacing w:after="120" w:before="360"/>
      </w:pPr>
      <w:r>
        <w:rPr>
          <w:rFonts w:ascii="Arial" w:cs="Arial" w:eastAsia="Arial" w:hAnsi="Arial"/>
          <w:b/>
          <w:bCs/>
          <w:sz w:val="32"/>
          <w:szCs w:val="32"/>
        </w:rPr>
        <w:t xml:space="preserve">5. Preprocessing Pipeline</w:t>
      </w:r>
    </w:p>
    <w:p>
      <w:pPr>
        <w:spacing w:after="60" w:before="60"/>
      </w:pPr>
      <w:r>
        <w:rPr>
          <w:rFonts w:ascii="Arial" w:cs="Arial" w:eastAsia="Arial" w:hAnsi="Arial"/>
          <w:sz w:val="22"/>
          <w:szCs w:val="22"/>
        </w:rPr>
        <w:t xml:space="preserve">Before every message is sent to the AI service, it passes through the preprocessing pipeline defined in masterPipeline.py and preprocessingUtilityFunctions.py. The pipeline runs two sequential steps.</w:t>
      </w:r>
    </w:p>
    <w:p>
      <w:pPr>
        <w:spacing w:after="60" w:before="60"/>
      </w:pPr>
      <w:r>
        <w:t xml:space="preserve"/>
      </w:r>
    </w:p>
    <w:p>
      <w:pPr>
        <w:pStyle w:val="Heading2"/>
        <w:spacing w:after="80" w:before="280"/>
      </w:pPr>
      <w:r>
        <w:rPr>
          <w:rFonts w:ascii="Arial" w:cs="Arial" w:eastAsia="Arial" w:hAnsi="Arial"/>
          <w:b/>
          <w:bCs/>
          <w:sz w:val="28"/>
          <w:szCs w:val="28"/>
        </w:rPr>
        <w:t xml:space="preserve">5.1 masterPipeline.py</w:t>
      </w:r>
    </w:p>
    <w:p>
      <w:pPr>
        <w:spacing w:after="60" w:before="60"/>
      </w:pPr>
      <w:r>
        <w:rPr>
          <w:rFonts w:ascii="Arial" w:cs="Arial" w:eastAsia="Arial" w:hAnsi="Arial"/>
          <w:sz w:val="22"/>
          <w:szCs w:val="22"/>
        </w:rPr>
        <w:t xml:space="preserve">The orchestrator. Calls each preprocessing step in sequence and returns a single structured result. If any step fails, the pipeline short-circuits and returns the error without calling the AI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1a"/>
                <w:sz w:val="18"/>
                <w:szCs w:val="18"/>
              </w:rPr>
              <w:t xml:space="preserve">preprocess_query(user_id, conversation_id, user_query) -&gt; dict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1: sanitize_input(user_query)</w:t>
            </w:r>
          </w:p>
          <w:p>
            <w:r>
              <w:rPr>
                <w:rFonts w:ascii="Courier New" w:cs="Courier New" w:eastAsia="Courier New" w:hAnsi="Courier New"/>
                <w:color w:val="1a1a1a"/>
                <w:sz w:val="18"/>
                <w:szCs w:val="18"/>
              </w:rPr>
              <w:t xml:space="preserve">    → strips HTML/script tags, enforces 1000 character limit</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Step 2: fetch_user_context(user_id, conversation_id)</w:t>
            </w:r>
          </w:p>
          <w:p>
            <w:r>
              <w:rPr>
                <w:rFonts w:ascii="Courier New" w:cs="Courier New" w:eastAsia="Courier New" w:hAnsi="Courier New"/>
                <w:color w:val="1a1a1a"/>
                <w:sz w:val="18"/>
                <w:szCs w:val="18"/>
              </w:rPr>
              <w:t xml:space="preserve">    → loads user profile, mastery scores, conversation history,</w:t>
            </w:r>
          </w:p>
          <w:p>
            <w:r>
              <w:rPr>
                <w:rFonts w:ascii="Courier New" w:cs="Courier New" w:eastAsia="Courier New" w:hAnsi="Courier New"/>
                <w:color w:val="1a1a1a"/>
                <w:sz w:val="18"/>
                <w:szCs w:val="18"/>
              </w:rPr>
              <w:t xml:space="preserve">       summarization state, and document paths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Returns: { success, error, data: { cleaned_query, user_context, metadata } }</w:t>
            </w:r>
          </w:p>
        </w:tc>
      </w:tr>
    </w:tbl>
    <w:p>
      <w:pPr>
        <w:spacing w:after="60" w:before="60"/>
      </w:pPr>
      <w:r>
        <w:t xml:space="preserve"/>
      </w:r>
    </w:p>
    <w:p>
      <w:pPr>
        <w:pStyle w:val="Heading2"/>
        <w:spacing w:after="80" w:before="280"/>
      </w:pPr>
      <w:r>
        <w:rPr>
          <w:rFonts w:ascii="Arial" w:cs="Arial" w:eastAsia="Arial" w:hAnsi="Arial"/>
          <w:b/>
          <w:bCs/>
          <w:sz w:val="28"/>
          <w:szCs w:val="28"/>
        </w:rPr>
        <w:t xml:space="preserve">5.2 Input Sanitization — sanitize_input()</w:t>
      </w:r>
    </w:p>
    <w:p>
      <w:pPr>
        <w:spacing w:after="60" w:before="60"/>
      </w:pPr>
      <w:r>
        <w:rPr>
          <w:rFonts w:ascii="Arial" w:cs="Arial" w:eastAsia="Arial" w:hAnsi="Arial"/>
          <w:sz w:val="22"/>
          <w:szCs w:val="22"/>
        </w:rPr>
        <w:t xml:space="preserve">Cleans the raw user query for security and cost protection. Runs two operations: first strips any script tags and HTML using regex and the bleach library, then enforces a 1000 character limit. Queries exceeding the limit are rejected before any AI call is made.</w:t>
      </w:r>
    </w:p>
    <w:p>
      <w:pPr>
        <w:spacing w:after="60" w:before="60"/>
      </w:pPr>
      <w:r>
        <w:t xml:space="preserve"/>
      </w:r>
    </w:p>
    <w:p>
      <w:pPr>
        <w:pStyle w:val="Heading2"/>
        <w:spacing w:after="80" w:before="280"/>
      </w:pPr>
      <w:r>
        <w:rPr>
          <w:rFonts w:ascii="Arial" w:cs="Arial" w:eastAsia="Arial" w:hAnsi="Arial"/>
          <w:b/>
          <w:bCs/>
          <w:sz w:val="28"/>
          <w:szCs w:val="28"/>
        </w:rPr>
        <w:t xml:space="preserve">5.3 User Context Fetch — fetch_user_context()</w:t>
      </w:r>
    </w:p>
    <w:p>
      <w:pPr>
        <w:spacing w:after="60" w:before="60"/>
      </w:pPr>
      <w:r>
        <w:rPr>
          <w:rFonts w:ascii="Arial" w:cs="Arial" w:eastAsia="Arial" w:hAnsi="Arial"/>
          <w:sz w:val="22"/>
          <w:szCs w:val="22"/>
        </w:rPr>
        <w:t xml:space="preserve">Loads all context needed by the AI layer from the database. This is the most data-intensive step in the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Context Field</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knowledge_level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user.user_attributes.knowledge_level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user.location.state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age_range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user.dob — returns bracket string (e.g. 25-34)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 employment, marital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user.user_attributes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mastery_scores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TopicMastery records for the user — dict of topic → mastery_level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6 messages from the conversation, post-summarization cutoff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historical_document_paths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paths from all user messages in recent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conversation_summary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rolling summary if one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needs_summarization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recent messages exceed 1500 token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messages_to_summarize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Messages older than the 6 most recent, if threshold exceeded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cutoff_message_id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of the last message to be summarized</w:t>
            </w:r>
          </w:p>
        </w:tc>
      </w:tr>
    </w:tbl>
    <w:p>
      <w:pPr>
        <w:spacing w:after="60" w:before="60"/>
      </w:pPr>
      <w:r>
        <w:t xml:space="preserve"/>
      </w:r>
    </w:p>
    <w:p>
      <w:pPr>
        <w:pStyle w:val="Heading2"/>
        <w:spacing w:after="80" w:before="280"/>
      </w:pPr>
      <w:r>
        <w:rPr>
          <w:rFonts w:ascii="Arial" w:cs="Arial" w:eastAsia="Arial" w:hAnsi="Arial"/>
          <w:b/>
          <w:bCs/>
          <w:sz w:val="28"/>
          <w:szCs w:val="28"/>
        </w:rPr>
        <w:t xml:space="preserve">5.4 Rolling Summarization Trigger</w:t>
      </w:r>
    </w:p>
    <w:p>
      <w:pPr>
        <w:spacing w:after="60" w:before="60"/>
      </w:pPr>
      <w:r>
        <w:rPr>
          <w:rFonts w:ascii="Arial" w:cs="Arial" w:eastAsia="Arial" w:hAnsi="Arial"/>
          <w:sz w:val="22"/>
          <w:szCs w:val="22"/>
        </w:rPr>
        <w:t xml:space="preserve">The preprocessing step also determines whether background summarization should fire. Token counting is performed using tiktoken with the cl100k_base encoding (the same encoding used by GPT-4). If the total token count of recent messages exceeds 1500 tokens AND there are more than 6 messages, the pipeline flags needs_summarization as true and identifies which messages should be compressed.</w:t>
      </w:r>
    </w:p>
    <w:p>
      <w:pPr>
        <w:spacing w:after="60" w:before="60"/>
      </w:pPr>
      <w:r>
        <w:t xml:space="preserve"/>
      </w:r>
    </w:p>
    <w:p>
      <w:pPr>
        <w:spacing w:after="60" w:before="60"/>
      </w:pPr>
      <w:r>
        <w:rPr>
          <w:rFonts w:ascii="Arial" w:cs="Arial" w:eastAsia="Arial" w:hAnsi="Arial"/>
          <w:sz w:val="22"/>
          <w:szCs w:val="22"/>
        </w:rPr>
        <w:t xml:space="preserve">The 6 most recent messages are always kept in full as live context. Messages before those are handed off to the background summarization thread. This ensures the LLM always has a coherent recent context window while older context is compressed and preserved in the conversation_summary field.</w:t>
      </w:r>
    </w:p>
    <w:p>
      <w:pPr>
        <w:spacing w:after="60" w:before="60"/>
      </w:pPr>
      <w:r>
        <w:t xml:space="preserve"/>
      </w:r>
    </w:p>
    <w:p>
      <w:pPr>
        <w:pStyle w:val="Heading1"/>
        <w:spacing w:after="120" w:before="360"/>
      </w:pPr>
      <w:r>
        <w:rPr>
          <w:rFonts w:ascii="Arial" w:cs="Arial" w:eastAsia="Arial" w:hAnsi="Arial"/>
          <w:b/>
          <w:bCs/>
          <w:sz w:val="32"/>
          <w:szCs w:val="32"/>
        </w:rPr>
        <w:t xml:space="preserve">6. Background Processing</w:t>
      </w:r>
    </w:p>
    <w:p>
      <w:pPr>
        <w:spacing w:after="60" w:before="60"/>
      </w:pPr>
      <w:r>
        <w:rPr>
          <w:rFonts w:ascii="Arial" w:cs="Arial" w:eastAsia="Arial" w:hAnsi="Arial"/>
          <w:sz w:val="22"/>
          <w:szCs w:val="22"/>
        </w:rPr>
        <w:t xml:space="preserve">After the AI service responds, two optional background threads may fire depending on the state of the conversation. Both use Python's threading.Thread with daemon=True so they do not block the HTTP response.</w:t>
      </w:r>
    </w:p>
    <w:p>
      <w:pPr>
        <w:spacing w:after="60" w:before="60"/>
      </w:pPr>
      <w:r>
        <w:t xml:space="preserve"/>
      </w:r>
    </w:p>
    <w:p>
      <w:pPr>
        <w:pStyle w:val="Heading2"/>
        <w:spacing w:after="80" w:before="280"/>
      </w:pPr>
      <w:r>
        <w:rPr>
          <w:rFonts w:ascii="Arial" w:cs="Arial" w:eastAsia="Arial" w:hAnsi="Arial"/>
          <w:b/>
          <w:bCs/>
          <w:sz w:val="28"/>
          <w:szCs w:val="28"/>
        </w:rPr>
        <w:t xml:space="preserve">6.1 Summarization Thread</w:t>
      </w:r>
    </w:p>
    <w:p>
      <w:pPr>
        <w:spacing w:after="60" w:before="60"/>
      </w:pPr>
      <w:r>
        <w:rPr>
          <w:rFonts w:ascii="Arial" w:cs="Arial" w:eastAsia="Arial" w:hAnsi="Arial"/>
          <w:sz w:val="22"/>
          <w:szCs w:val="22"/>
        </w:rPr>
        <w:t xml:space="preserve">Fires when needs_summarization is true and messages_to_summarize is non-empty. Calls the FastAPI /query/summarize endpoint with the older messages and any existing summary. The AI service returns a compressed summary under 200 words written in third person. Django then updates the conversation_summary and last_summarized_message_id fields on the Conversation record.</w:t>
      </w:r>
    </w:p>
    <w:p>
      <w:pPr>
        <w:spacing w:after="60" w:before="60"/>
      </w:pPr>
      <w:r>
        <w:t xml:space="preserve"/>
      </w:r>
    </w:p>
    <w:p>
      <w:pPr>
        <w:spacing w:after="60" w:before="60"/>
      </w:pPr>
      <w:r>
        <w:rPr>
          <w:rFonts w:ascii="Arial" w:cs="Arial" w:eastAsia="Arial" w:hAnsi="Arial"/>
          <w:sz w:val="22"/>
          <w:szCs w:val="22"/>
        </w:rPr>
        <w:t xml:space="preserve">The thread calls close_old_connections() at startup to ensure it has a fresh database connection in the thread context. If the conversation is deleted before the summary can be saved, the thread logs a warning and exits cleanly.</w:t>
      </w:r>
    </w:p>
    <w:p>
      <w:pPr>
        <w:spacing w:after="60" w:before="60"/>
      </w:pPr>
      <w:r>
        <w:t xml:space="preserve"/>
      </w:r>
    </w:p>
    <w:p>
      <w:pPr>
        <w:pStyle w:val="Heading2"/>
        <w:spacing w:after="80" w:before="280"/>
      </w:pPr>
      <w:r>
        <w:rPr>
          <w:rFonts w:ascii="Arial" w:cs="Arial" w:eastAsia="Arial" w:hAnsi="Arial"/>
          <w:b/>
          <w:bCs/>
          <w:sz w:val="28"/>
          <w:szCs w:val="28"/>
        </w:rPr>
        <w:t xml:space="preserve">6.2 FSPR Inference Thread</w:t>
      </w:r>
    </w:p>
    <w:p>
      <w:pPr>
        <w:spacing w:after="60" w:before="60"/>
      </w:pPr>
      <w:r>
        <w:rPr>
          <w:rFonts w:ascii="Arial" w:cs="Arial" w:eastAsia="Arial" w:hAnsi="Arial"/>
          <w:sz w:val="22"/>
          <w:szCs w:val="22"/>
        </w:rPr>
        <w:t xml:space="preserve">Fires on every message when self_assessment_status is not completed and no FSPR update is already in progress. FSPR stands for Facts, Strategies, Procedures, Rationales — the four knowledge dimensions used to profile a user's legal understanding.</w:t>
      </w:r>
    </w:p>
    <w:p>
      <w:pPr>
        <w:spacing w:after="60" w:before="60"/>
      </w:pPr>
      <w:r>
        <w:t xml:space="preserve"/>
      </w:r>
    </w:p>
    <w:p>
      <w:pPr>
        <w:spacing w:after="60" w:before="60"/>
      </w:pPr>
      <w:r>
        <w:rPr>
          <w:rFonts w:ascii="Arial" w:cs="Arial" w:eastAsia="Arial" w:hAnsi="Arial"/>
          <w:sz w:val="22"/>
          <w:szCs w:val="22"/>
        </w:rPr>
        <w:t xml:space="preserve">The thread calls the FastAPI /fspr/infer endpoint with the user message, LLM response, current FSPR profile, and legal domain. The AI service uses gpt-4o-mini to infer which dimension was engaged and what the updated score and label should be. Django then updates the fspr_profile JSON field on the Conversation and, if there is a detected topic, rolls the improvement into the TopicMastery record for that topic.</w:t>
      </w:r>
    </w:p>
    <w:p>
      <w:pPr>
        <w:spacing w:after="60" w:before="60"/>
      </w:pPr>
      <w:r>
        <w:t xml:space="preserve"/>
      </w:r>
    </w:p>
    <w:p>
      <w:pPr>
        <w:spacing w:after="60" w:before="60"/>
      </w:pPr>
      <w:r>
        <w:rPr>
          <w:rFonts w:ascii="Arial" w:cs="Arial" w:eastAsia="Arial" w:hAnsi="Arial"/>
          <w:sz w:val="22"/>
          <w:szCs w:val="22"/>
        </w:rPr>
        <w:t xml:space="preserve">The fspr_update_in_progress boolean flag on Conversation prevents concurrent FSPR updates on the same conversation. If a second message arrives before the first FSPR inference completes, the second thread exits immediately without making an AI call.</w:t>
      </w:r>
    </w:p>
    <w:p>
      <w:pPr>
        <w:spacing w:after="60" w:before="60"/>
      </w:pPr>
      <w:r>
        <w:t xml:space="preserve"/>
      </w:r>
    </w:p>
    <w:p>
      <w:pPr>
        <w:pStyle w:val="Heading1"/>
        <w:spacing w:after="120" w:before="360"/>
      </w:pPr>
      <w:r>
        <w:rPr>
          <w:rFonts w:ascii="Arial" w:cs="Arial" w:eastAsia="Arial" w:hAnsi="Arial"/>
          <w:b/>
          <w:bCs/>
          <w:sz w:val="32"/>
          <w:szCs w:val="32"/>
        </w:rPr>
        <w:t xml:space="preserve">7. Topic Mastery Update</w:t>
      </w:r>
    </w:p>
    <w:p>
      <w:pPr>
        <w:spacing w:after="60" w:before="60"/>
      </w:pPr>
      <w:r>
        <w:rPr>
          <w:rFonts w:ascii="Arial" w:cs="Arial" w:eastAsia="Arial" w:hAnsi="Arial"/>
          <w:sz w:val="22"/>
          <w:szCs w:val="22"/>
        </w:rPr>
        <w:t xml:space="preserve">After every successful AI response, the Django view updates TopicMastery records for all detected topics. The AI service returns a list of detected_topic strings and a confidence_delta float between 0.0 and 1.0.</w:t>
      </w:r>
    </w:p>
    <w:p>
      <w:pPr>
        <w:spacing w:after="60" w:before="60"/>
      </w:pPr>
      <w:r>
        <w:t xml:space="preserve"/>
      </w:r>
    </w:p>
    <w:p>
      <w:pPr>
        <w:spacing w:after="60" w:before="60"/>
      </w:pPr>
      <w:r>
        <w:rPr>
          <w:rFonts w:ascii="Arial" w:cs="Arial" w:eastAsia="Arial" w:hAnsi="Arial"/>
          <w:sz w:val="22"/>
          <w:szCs w:val="22"/>
        </w:rPr>
        <w:t xml:space="preserve">For each detected topic, Django fetches or creates a TopicMastery record and applies the weighted update formula: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1a1a1a"/>
                <w:sz w:val="18"/>
                <w:szCs w:val="18"/>
              </w:rPr>
              <w:t xml:space="preserve">new_score = round(min(1.0, current_score * 0.8 + confidence_delta * 0.2), 4)</w:t>
            </w:r>
          </w:p>
        </w:tc>
      </w:tr>
    </w:tbl>
    <w:p>
      <w:pPr>
        <w:spacing w:after="60" w:before="60"/>
      </w:pPr>
      <w:r>
        <w:t xml:space="preserve"/>
      </w:r>
    </w:p>
    <w:p>
      <w:pPr>
        <w:spacing w:after="60" w:before="60"/>
      </w:pPr>
      <w:r>
        <w:rPr>
          <w:rFonts w:ascii="Arial" w:cs="Arial" w:eastAsia="Arial" w:hAnsi="Arial"/>
          <w:sz w:val="22"/>
          <w:szCs w:val="22"/>
        </w:rPr>
        <w:t xml:space="preserve">This formula ensures scores grow gradually and never exceed 1.0. A high confidence_delta (0.9–1.0) from a sophisticated query moves the score more than a low delta from a vague beginner question. The 0.8 weight on the existing score provides momentum — a single bad interaction cannot significantly reset a well-established mastery score.</w:t>
      </w:r>
    </w:p>
    <w:p>
      <w:pPr>
        <w:spacing w:after="60" w:before="60"/>
      </w:pPr>
      <w:r>
        <w:t xml:space="preserve"/>
      </w:r>
    </w:p>
    <w:p>
      <w:pPr>
        <w:spacing w:after="60" w:before="60"/>
      </w:pPr>
      <w:r>
        <w:rPr>
          <w:rFonts w:ascii="Arial" w:cs="Arial" w:eastAsia="Arial" w:hAnsi="Arial"/>
          <w:sz w:val="22"/>
          <w:szCs w:val="22"/>
        </w:rPr>
        <w:t xml:space="preserve">If the conversation has no primary_topic set yet, the first detected topic is saved as the primary_topic on the Conversation record.</w:t>
      </w:r>
    </w:p>
    <w:p>
      <w:pPr>
        <w:spacing w:after="60" w:before="60"/>
      </w:pPr>
      <w:r>
        <w:t xml:space="preserve"/>
      </w:r>
    </w:p>
    <w:p>
      <w:pPr>
        <w:pStyle w:val="Heading1"/>
        <w:spacing w:after="120" w:before="360"/>
      </w:pPr>
      <w:r>
        <w:rPr>
          <w:rFonts w:ascii="Arial" w:cs="Arial" w:eastAsia="Arial" w:hAnsi="Arial"/>
          <w:b/>
          <w:bCs/>
          <w:sz w:val="32"/>
          <w:szCs w:val="32"/>
        </w:rPr>
        <w:t xml:space="preserve">8. File Handling</w:t>
      </w:r>
    </w:p>
    <w:p>
      <w:pPr>
        <w:spacing w:after="60" w:before="60"/>
      </w:pPr>
      <w:r>
        <w:rPr>
          <w:rFonts w:ascii="Arial" w:cs="Arial" w:eastAsia="Arial" w:hAnsi="Arial"/>
          <w:sz w:val="22"/>
          <w:szCs w:val="22"/>
        </w:rPr>
        <w:t xml:space="preserve">Users can attach PDF documents to their messages. The Django view handles file validation, upload, and association with the message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Rule</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 file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application/pdf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file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10MB per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S3-compatible cloud storage via CloudStorageService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path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user_id/user_name/filename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record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UserDocument model — linked to the Message by message_id after upload</w:t>
            </w:r>
          </w:p>
        </w:tc>
      </w:tr>
    </w:tbl>
    <w:p>
      <w:pPr>
        <w:spacing w:after="60" w:before="60"/>
      </w:pPr>
      <w:r>
        <w:t xml:space="preserve"/>
      </w:r>
    </w:p>
    <w:p>
      <w:pPr>
        <w:spacing w:after="60" w:before="60"/>
      </w:pPr>
      <w:r>
        <w:rPr>
          <w:rFonts w:ascii="Arial" w:cs="Arial" w:eastAsia="Arial" w:hAnsi="Arial"/>
          <w:sz w:val="22"/>
          <w:szCs w:val="22"/>
        </w:rPr>
        <w:t xml:space="preserve">Document paths from the current message are merged with historical document paths from previous messages in the conversation. This means the AI service has access to all documents uploaded in the conversation, not just the most recent attachment. The merged path list is passed to the AI service as document_paths in the query request.</w:t>
      </w:r>
    </w:p>
    <w:p>
      <w:pPr>
        <w:spacing w:after="60" w:before="60"/>
      </w:pPr>
      <w:r>
        <w:t xml:space="preserve"/>
      </w:r>
    </w:p>
    <w:p>
      <w:pPr>
        <w:pBdr>
          <w:bottom w:val="single" w:color="1a73E8" w:sz="6"/>
        </w:pBdr>
        <w:spacing w:after="120" w:before="360"/>
      </w:pPr>
      <w:r>
        <w:t xml:space="preserve"/>
      </w:r>
    </w:p>
    <w:p>
      <w:pPr>
        <w:spacing w:after="0" w:before="120"/>
        <w:jc w:val="center"/>
      </w:pPr>
      <w:r>
        <w:rPr>
          <w:rFonts w:ascii="Arial" w:cs="Arial" w:eastAsia="Arial" w:hAnsi="Arial"/>
          <w:i/>
          <w:iCs/>
          <w:color w:val="666666"/>
          <w:sz w:val="20"/>
          <w:szCs w:val="20"/>
        </w:rPr>
        <w:t xml:space="preserve">End of Part 1 — Continue to Part 2: AI Layer &amp; LangGraph Pipeline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METY Legal Chatbot — QNA Backend Documentation | Part 1 | Page </w:t>
    </w:r>
    <w:r>
      <w:rPr>
        <w:rFonts w:ascii="Arial" w:cs="Arial" w:eastAsia="Arial" w:hAnsi="Arial"/>
        <w:color w:val="666666"/>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2026-04-15T02:08:31.668Z</dcterms:created>
  <dcterms:modified xsi:type="dcterms:W3CDTF">2026-04-15T02:08:31.668Z</dcterms:modified>
</cp:coreProperties>
</file>

<file path=docProps/custom.xml><?xml version="1.0" encoding="utf-8"?>
<Properties xmlns="http://schemas.openxmlformats.org/officeDocument/2006/custom-properties" xmlns:vt="http://schemas.openxmlformats.org/officeDocument/2006/docPropsVTypes"/>
</file>