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FE89C55" w14:textId="77777777" w:rsidR="00912114" w:rsidRDefault="006368AF" w:rsidP="0091211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   ACTIVE-OVERLAP</w:t>
      </w:r>
    </w:p>
    <w:p w14:paraId="1533EDEF" w14:textId="77777777" w:rsidR="00912114" w:rsidRPr="00912114" w:rsidRDefault="00912114" w:rsidP="00912114">
      <w:pPr>
        <w:spacing w:before="100" w:beforeAutospacing="1" w:after="100" w:afterAutospacing="1" w:line="240" w:lineRule="auto"/>
        <w:outlineLvl w:val="4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912114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Clinical Indications</w:t>
      </w:r>
    </w:p>
    <w:p w14:paraId="043BA339" w14:textId="77777777" w:rsidR="00912114" w:rsidRPr="00912114" w:rsidRDefault="00912114" w:rsidP="00912114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1D1D22"/>
          <w:kern w:val="0"/>
          <w:sz w:val="27"/>
          <w:szCs w:val="27"/>
          <w14:ligatures w14:val="none"/>
        </w:rPr>
      </w:pPr>
      <w:r w:rsidRPr="00912114">
        <w:rPr>
          <w:rFonts w:ascii="Arial" w:eastAsia="Times New Roman" w:hAnsi="Arial" w:cs="Arial"/>
          <w:color w:val="1D1D22"/>
          <w:kern w:val="0"/>
          <w:sz w:val="27"/>
          <w:szCs w:val="27"/>
          <w14:ligatures w14:val="none"/>
        </w:rPr>
        <w:t>Mild to moderate Posterior Tibial Tendon Dysfunction (PTTD)</w:t>
      </w:r>
    </w:p>
    <w:p w14:paraId="7EF17A6D" w14:textId="77777777" w:rsidR="00912114" w:rsidRPr="00912114" w:rsidRDefault="00912114" w:rsidP="00912114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1D1D22"/>
          <w:kern w:val="0"/>
          <w:sz w:val="27"/>
          <w:szCs w:val="27"/>
          <w14:ligatures w14:val="none"/>
        </w:rPr>
      </w:pPr>
      <w:r w:rsidRPr="00912114">
        <w:rPr>
          <w:rFonts w:ascii="Arial" w:eastAsia="Times New Roman" w:hAnsi="Arial" w:cs="Arial"/>
          <w:color w:val="1D1D22"/>
          <w:kern w:val="0"/>
          <w:sz w:val="27"/>
          <w:szCs w:val="27"/>
          <w14:ligatures w14:val="none"/>
        </w:rPr>
        <w:t>Chronic ankle instability</w:t>
      </w:r>
    </w:p>
    <w:p w14:paraId="33BCC946" w14:textId="77777777" w:rsidR="00912114" w:rsidRPr="00912114" w:rsidRDefault="00912114" w:rsidP="00912114">
      <w:pPr>
        <w:spacing w:before="100" w:beforeAutospacing="1" w:after="100" w:afterAutospacing="1" w:line="240" w:lineRule="auto"/>
        <w:outlineLvl w:val="4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912114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Features and Options</w:t>
      </w:r>
    </w:p>
    <w:p w14:paraId="6C825A51" w14:textId="77777777" w:rsidR="00912114" w:rsidRPr="00912114" w:rsidRDefault="00912114" w:rsidP="00912114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1D1D22"/>
          <w:kern w:val="0"/>
          <w:sz w:val="27"/>
          <w:szCs w:val="27"/>
          <w14:ligatures w14:val="none"/>
        </w:rPr>
      </w:pPr>
      <w:r w:rsidRPr="00912114">
        <w:rPr>
          <w:rFonts w:ascii="Arial" w:eastAsia="Times New Roman" w:hAnsi="Arial" w:cs="Arial"/>
          <w:color w:val="1D1D22"/>
          <w:kern w:val="0"/>
          <w:sz w:val="27"/>
          <w:szCs w:val="27"/>
          <w14:ligatures w14:val="none"/>
        </w:rPr>
        <w:t>Ankle axis hinge</w:t>
      </w:r>
    </w:p>
    <w:p w14:paraId="5FCFD819" w14:textId="77777777" w:rsidR="00912114" w:rsidRPr="00912114" w:rsidRDefault="00912114" w:rsidP="00912114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1D1D22"/>
          <w:kern w:val="0"/>
          <w:sz w:val="27"/>
          <w:szCs w:val="27"/>
          <w14:ligatures w14:val="none"/>
        </w:rPr>
      </w:pPr>
      <w:r w:rsidRPr="00912114">
        <w:rPr>
          <w:rFonts w:ascii="Arial" w:eastAsia="Times New Roman" w:hAnsi="Arial" w:cs="Arial"/>
          <w:color w:val="1D1D22"/>
          <w:kern w:val="0"/>
          <w:sz w:val="27"/>
          <w:szCs w:val="27"/>
          <w14:ligatures w14:val="none"/>
        </w:rPr>
        <w:t>EVA top cover</w:t>
      </w:r>
    </w:p>
    <w:p w14:paraId="43A22EE4" w14:textId="77777777" w:rsidR="00912114" w:rsidRPr="00912114" w:rsidRDefault="00912114" w:rsidP="00912114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1D1D22"/>
          <w:kern w:val="0"/>
          <w:sz w:val="27"/>
          <w:szCs w:val="27"/>
          <w14:ligatures w14:val="none"/>
        </w:rPr>
      </w:pPr>
      <w:r w:rsidRPr="00912114">
        <w:rPr>
          <w:rFonts w:ascii="Arial" w:eastAsia="Times New Roman" w:hAnsi="Arial" w:cs="Arial"/>
          <w:color w:val="1D1D22"/>
          <w:kern w:val="0"/>
          <w:sz w:val="27"/>
          <w:szCs w:val="27"/>
          <w14:ligatures w14:val="none"/>
        </w:rPr>
        <w:t>Removable upright pads</w:t>
      </w:r>
    </w:p>
    <w:p w14:paraId="3FEDCBAD" w14:textId="77777777" w:rsidR="00912114" w:rsidRPr="00912114" w:rsidRDefault="00912114" w:rsidP="00912114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1D1D22"/>
          <w:kern w:val="0"/>
          <w:sz w:val="27"/>
          <w:szCs w:val="27"/>
          <w14:ligatures w14:val="none"/>
        </w:rPr>
      </w:pPr>
      <w:r w:rsidRPr="00912114">
        <w:rPr>
          <w:rFonts w:ascii="Arial" w:eastAsia="Times New Roman" w:hAnsi="Arial" w:cs="Arial"/>
          <w:color w:val="1D1D22"/>
          <w:kern w:val="0"/>
          <w:sz w:val="27"/>
          <w:szCs w:val="27"/>
          <w14:ligatures w14:val="none"/>
        </w:rPr>
        <w:t>Heel cup – 35mm</w:t>
      </w:r>
    </w:p>
    <w:p w14:paraId="20AB8670" w14:textId="03818BEC" w:rsidR="00912114" w:rsidRPr="00912114" w:rsidRDefault="00912114" w:rsidP="00912114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1D1D22"/>
          <w:kern w:val="0"/>
          <w:sz w:val="27"/>
          <w:szCs w:val="27"/>
          <w14:ligatures w14:val="none"/>
        </w:rPr>
      </w:pPr>
      <w:r w:rsidRPr="00912114">
        <w:rPr>
          <w:rFonts w:ascii="Arial" w:eastAsia="Times New Roman" w:hAnsi="Arial" w:cs="Arial"/>
          <w:color w:val="1D1D22"/>
          <w:kern w:val="0"/>
          <w:sz w:val="27"/>
          <w:szCs w:val="27"/>
          <w14:ligatures w14:val="none"/>
        </w:rPr>
        <w:t xml:space="preserve">Top cover extended to </w:t>
      </w:r>
      <w:r w:rsidRPr="00912114">
        <w:rPr>
          <w:rFonts w:ascii="Arial" w:eastAsia="Times New Roman" w:hAnsi="Arial" w:cs="Arial"/>
          <w:color w:val="1D1D22"/>
          <w:kern w:val="0"/>
          <w:sz w:val="27"/>
          <w:szCs w:val="27"/>
          <w14:ligatures w14:val="none"/>
        </w:rPr>
        <w:t>Mets</w:t>
      </w:r>
    </w:p>
    <w:p w14:paraId="6F514150" w14:textId="77777777" w:rsidR="00912114" w:rsidRPr="00912114" w:rsidRDefault="00912114" w:rsidP="00912114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1D1D22"/>
          <w:kern w:val="0"/>
          <w:sz w:val="27"/>
          <w:szCs w:val="27"/>
          <w14:ligatures w14:val="none"/>
        </w:rPr>
      </w:pPr>
      <w:r w:rsidRPr="00912114">
        <w:rPr>
          <w:rFonts w:ascii="Arial" w:eastAsia="Times New Roman" w:hAnsi="Arial" w:cs="Arial"/>
          <w:color w:val="1D1D22"/>
          <w:kern w:val="0"/>
          <w:sz w:val="27"/>
          <w:szCs w:val="27"/>
          <w14:ligatures w14:val="none"/>
        </w:rPr>
        <w:t>Heel stabilizer</w:t>
      </w:r>
    </w:p>
    <w:p w14:paraId="1B4396F8" w14:textId="77777777" w:rsidR="00912114" w:rsidRDefault="00912114" w:rsidP="00912114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1D1D22"/>
          <w:kern w:val="0"/>
          <w:sz w:val="27"/>
          <w:szCs w:val="27"/>
          <w14:ligatures w14:val="none"/>
        </w:rPr>
      </w:pPr>
      <w:r w:rsidRPr="00912114">
        <w:rPr>
          <w:rFonts w:ascii="Arial" w:eastAsia="Times New Roman" w:hAnsi="Arial" w:cs="Arial"/>
          <w:color w:val="1D1D22"/>
          <w:kern w:val="0"/>
          <w:sz w:val="27"/>
          <w:szCs w:val="27"/>
          <w14:ligatures w14:val="none"/>
        </w:rPr>
        <w:t>Upright aligned perpendicular to the footplate</w:t>
      </w:r>
    </w:p>
    <w:p w14:paraId="391565E4" w14:textId="231E75BA" w:rsidR="00912114" w:rsidRPr="00912114" w:rsidRDefault="00912114" w:rsidP="00912114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1D1D22"/>
          <w:kern w:val="0"/>
          <w:sz w:val="27"/>
          <w:szCs w:val="27"/>
          <w14:ligatures w14:val="none"/>
        </w:rPr>
      </w:pPr>
      <w:r>
        <w:rPr>
          <w:rStyle w:val="Strong"/>
          <w:rFonts w:ascii="Arial" w:hAnsi="Arial" w:cs="Arial"/>
          <w:color w:val="1D1D22"/>
          <w:sz w:val="27"/>
          <w:szCs w:val="27"/>
          <w:shd w:val="clear" w:color="auto" w:fill="FFFFFF"/>
        </w:rPr>
        <w:t>Suggested L Codes: L1970, L2820</w:t>
      </w:r>
    </w:p>
    <w:p w14:paraId="5CCBA15A" w14:textId="77777777" w:rsidR="00912114" w:rsidRDefault="00912114" w:rsidP="0091211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sectPr w:rsidR="009121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8AB08CC"/>
    <w:multiLevelType w:val="multilevel"/>
    <w:tmpl w:val="3C04C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B847C9"/>
    <w:multiLevelType w:val="multilevel"/>
    <w:tmpl w:val="53D0C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26E67FC"/>
    <w:multiLevelType w:val="multilevel"/>
    <w:tmpl w:val="D36A0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8DE2775"/>
    <w:multiLevelType w:val="multilevel"/>
    <w:tmpl w:val="B7C0E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4937137">
    <w:abstractNumId w:val="3"/>
  </w:num>
  <w:num w:numId="2" w16cid:durableId="1545822728">
    <w:abstractNumId w:val="0"/>
  </w:num>
  <w:num w:numId="3" w16cid:durableId="1949311083">
    <w:abstractNumId w:val="1"/>
  </w:num>
  <w:num w:numId="4" w16cid:durableId="599417301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normal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0B70"/>
    <w:rsid w:val="00197A50"/>
    <w:rsid w:val="002A38AF"/>
    <w:rsid w:val="003B41D6"/>
    <w:rsid w:val="004011AB"/>
    <w:rsid w:val="00550B4C"/>
    <w:rsid w:val="006368AF"/>
    <w:rsid w:val="00666C60"/>
    <w:rsid w:val="00912114"/>
    <w:rsid w:val="00CF75C2"/>
    <w:rsid w:val="00DB1EE5"/>
    <w:rsid w:val="00E859B8"/>
    <w:rsid w:val="00EB0B70"/>
    <w:rsid w:val="00EE3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1564A3"/>
  <w15:chartTrackingRefBased/>
  <w15:docId w15:val="{C95BEFB5-4C3C-7D4B-B828-E95131FA44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0B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0B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0B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0B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B0B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0B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0B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0B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0B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0B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0B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0B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0B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EB0B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0B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0B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0B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0B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0B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0B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0B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0B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0B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0B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0B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0B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0B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0B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0B70"/>
    <w:rPr>
      <w:b/>
      <w:bCs/>
      <w:smallCaps/>
      <w:color w:val="0F4761" w:themeColor="accent1" w:themeShade="BF"/>
      <w:spacing w:val="5"/>
    </w:rPr>
  </w:style>
  <w:style w:type="paragraph" w:customStyle="1" w:styleId="listtitle">
    <w:name w:val="list_title"/>
    <w:basedOn w:val="Normal"/>
    <w:rsid w:val="00EB0B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EB0B7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B0B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EB0B7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21843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97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836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793118">
              <w:marLeft w:val="0"/>
              <w:marRight w:val="0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54102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2770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4912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8752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26972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305478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7681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08606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27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12884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39869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50</Words>
  <Characters>290</Characters>
  <Application>Microsoft Office Word</Application>
  <DocSecurity>0</DocSecurity>
  <Lines>2</Lines>
  <Paragraphs>1</Paragraphs>
  <ScaleCrop>false</ScaleCrop>
  <Company/>
  <LinksUpToDate>false</LinksUpToDate>
  <CharactersWithSpaces>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Sagiyan, Sabrina</dc:creator>
  <cp:keywords/>
  <dc:description/>
  <cp:lastModifiedBy>Sagiyan, Sabrina</cp:lastModifiedBy>
  <cp:revision>6</cp:revision>
  <dcterms:created xsi:type="dcterms:W3CDTF">2024-09-05T01:45:00Z</dcterms:created>
  <dcterms:modified xsi:type="dcterms:W3CDTF">2026-07-14T03:58:00Z</dcterms:modified>
</cp:coreProperties>
</file>