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34"/>
        <w:tblW w:w="0" w:type="auto"/>
        <w:tblBorders>
          <w:bottom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4452"/>
        <w:gridCol w:w="5628"/>
      </w:tblGrid>
      <w:tr w:rsidR="008A5545" w:rsidRPr="004261B4" w14:paraId="42EE832C" w14:textId="77777777" w:rsidTr="008A5545">
        <w:tc>
          <w:tcPr>
            <w:tcW w:w="4452" w:type="dxa"/>
            <w:shd w:val="clear" w:color="auto" w:fill="auto"/>
            <w:vAlign w:val="bottom"/>
          </w:tcPr>
          <w:p w14:paraId="37FCB45E" w14:textId="77777777" w:rsidR="008A5545" w:rsidRPr="004261B4" w:rsidRDefault="008A5545" w:rsidP="008A5545">
            <w:pPr>
              <w:spacing w:after="0" w:line="240" w:lineRule="auto"/>
              <w:ind w:left="-21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261B4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Harshad M. Paranjape, Ph.D.</w:t>
            </w:r>
          </w:p>
        </w:tc>
        <w:tc>
          <w:tcPr>
            <w:tcW w:w="5628" w:type="dxa"/>
            <w:shd w:val="clear" w:color="auto" w:fill="auto"/>
            <w:vAlign w:val="center"/>
          </w:tcPr>
          <w:p w14:paraId="74A0411A" w14:textId="14410F5D" w:rsidR="008A5545" w:rsidRPr="004261B4" w:rsidRDefault="008A5545" w:rsidP="008A5545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404040"/>
              </w:rPr>
            </w:pPr>
            <w:r>
              <w:rPr>
                <w:rFonts w:asciiTheme="majorHAnsi" w:hAnsiTheme="majorHAnsi" w:cstheme="majorHAnsi"/>
                <w:color w:val="404040"/>
              </w:rPr>
              <w:t>contact</w:t>
            </w:r>
            <w:r w:rsidRPr="004261B4">
              <w:rPr>
                <w:rFonts w:asciiTheme="majorHAnsi" w:hAnsiTheme="majorHAnsi" w:cstheme="majorHAnsi"/>
                <w:color w:val="404040"/>
              </w:rPr>
              <w:t>@</w:t>
            </w:r>
            <w:r w:rsidR="00CD1EFA">
              <w:rPr>
                <w:rFonts w:asciiTheme="majorHAnsi" w:hAnsiTheme="majorHAnsi" w:cstheme="majorHAnsi"/>
                <w:color w:val="404040"/>
              </w:rPr>
              <w:t>harshadparanjape</w:t>
            </w:r>
            <w:r w:rsidRPr="004261B4">
              <w:rPr>
                <w:rFonts w:asciiTheme="majorHAnsi" w:hAnsiTheme="majorHAnsi" w:cstheme="majorHAnsi"/>
                <w:color w:val="404040"/>
              </w:rPr>
              <w:t>.com</w:t>
            </w:r>
          </w:p>
        </w:tc>
      </w:tr>
    </w:tbl>
    <w:p w14:paraId="3A03362B" w14:textId="173AFAFC" w:rsidR="00531890" w:rsidRPr="004261B4" w:rsidRDefault="00531890" w:rsidP="00531890">
      <w:pPr>
        <w:spacing w:after="0" w:line="240" w:lineRule="auto"/>
        <w:rPr>
          <w:rFonts w:asciiTheme="majorHAnsi" w:hAnsiTheme="majorHAnsi" w:cstheme="majorHAnsi"/>
          <w:color w:val="404040"/>
          <w:sz w:val="20"/>
          <w:szCs w:val="20"/>
        </w:rPr>
      </w:pPr>
    </w:p>
    <w:p w14:paraId="0F16F93D" w14:textId="77777777" w:rsidR="007A25E0" w:rsidRPr="004261B4" w:rsidRDefault="00152692" w:rsidP="007A25E0">
      <w:pPr>
        <w:rPr>
          <w:rFonts w:asciiTheme="majorHAnsi" w:hAnsiTheme="majorHAnsi" w:cstheme="majorHAnsi"/>
          <w:noProof/>
          <w:sz w:val="26"/>
          <w:szCs w:val="26"/>
        </w:rPr>
      </w:pPr>
      <w:r w:rsidRPr="004261B4">
        <w:rPr>
          <w:rFonts w:asciiTheme="majorHAnsi" w:hAnsiTheme="majorHAnsi" w:cstheme="majorHAnsi"/>
          <w:noProof/>
          <w:sz w:val="26"/>
          <w:szCs w:val="26"/>
        </w:rPr>
        <w:t xml:space="preserve">Primary </w:t>
      </w:r>
      <w:r w:rsidR="00751719" w:rsidRPr="004261B4">
        <w:rPr>
          <w:rFonts w:asciiTheme="majorHAnsi" w:hAnsiTheme="majorHAnsi" w:cstheme="majorHAnsi"/>
          <w:noProof/>
          <w:sz w:val="26"/>
          <w:szCs w:val="26"/>
        </w:rPr>
        <w:t>Fields of Profession and Research</w:t>
      </w:r>
    </w:p>
    <w:p w14:paraId="4B2085E6" w14:textId="7F6457A6" w:rsidR="004A674C" w:rsidRPr="004261B4" w:rsidRDefault="00152692" w:rsidP="007A25E0">
      <w:pPr>
        <w:ind w:firstLine="450"/>
        <w:rPr>
          <w:rFonts w:asciiTheme="majorHAnsi" w:hAnsiTheme="majorHAnsi" w:cstheme="majorHAnsi"/>
          <w:noProof/>
          <w:sz w:val="28"/>
          <w:szCs w:val="28"/>
        </w:rPr>
      </w:pPr>
      <w:r w:rsidRPr="004261B4">
        <w:rPr>
          <w:rFonts w:asciiTheme="majorHAnsi" w:hAnsiTheme="majorHAnsi" w:cstheme="majorHAnsi"/>
        </w:rPr>
        <w:t>Materials Science, Mechanical Engineering, Mechanics</w:t>
      </w:r>
      <w:r w:rsidR="00751719" w:rsidRPr="004261B4">
        <w:rPr>
          <w:rFonts w:asciiTheme="majorHAnsi" w:hAnsiTheme="majorHAnsi" w:cstheme="majorHAnsi"/>
        </w:rPr>
        <w:t>.</w:t>
      </w:r>
    </w:p>
    <w:p w14:paraId="4CE5A367" w14:textId="77777777" w:rsidR="00A763D6" w:rsidRPr="004261B4" w:rsidRDefault="00A763D6" w:rsidP="00A763D6">
      <w:pPr>
        <w:pStyle w:val="ListParagraph"/>
        <w:ind w:left="0"/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noProof/>
          <w:sz w:val="26"/>
          <w:szCs w:val="26"/>
        </w:rPr>
        <w:t>Education</w:t>
      </w:r>
    </w:p>
    <w:p w14:paraId="20BA934A" w14:textId="24EFDC9A" w:rsidR="00A763D6" w:rsidRPr="004261B4" w:rsidRDefault="00A763D6" w:rsidP="00A763D6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 xml:space="preserve">Doctor of Philosophy. Materials Science and Engineering           </w:t>
      </w:r>
      <w:r w:rsidRPr="004261B4">
        <w:rPr>
          <w:rFonts w:asciiTheme="majorHAnsi" w:hAnsiTheme="majorHAnsi" w:cstheme="majorHAnsi"/>
        </w:rPr>
        <w:tab/>
        <w:t xml:space="preserve">                                        </w:t>
      </w:r>
      <w:r w:rsidR="009509F8" w:rsidRPr="004261B4">
        <w:rPr>
          <w:rFonts w:asciiTheme="majorHAnsi" w:hAnsiTheme="majorHAnsi" w:cstheme="majorHAnsi"/>
        </w:rPr>
        <w:tab/>
      </w:r>
      <w:proofErr w:type="gramStart"/>
      <w:r w:rsidR="009509F8" w:rsidRPr="004261B4">
        <w:rPr>
          <w:rFonts w:asciiTheme="majorHAnsi" w:hAnsiTheme="majorHAnsi" w:cstheme="majorHAnsi"/>
        </w:rPr>
        <w:tab/>
        <w:t xml:space="preserve">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2014]</w:t>
      </w:r>
      <w:r w:rsidRPr="004261B4">
        <w:rPr>
          <w:rFonts w:asciiTheme="majorHAnsi" w:hAnsiTheme="majorHAnsi" w:cstheme="majorHAnsi"/>
        </w:rPr>
        <w:br/>
        <w:t>The Ohio State University, Columbus, OH, USA.</w:t>
      </w:r>
      <w:r w:rsidRPr="004261B4">
        <w:rPr>
          <w:rFonts w:asciiTheme="majorHAnsi" w:hAnsiTheme="majorHAnsi" w:cstheme="majorHAnsi"/>
        </w:rPr>
        <w:br/>
        <w:t xml:space="preserve">Dissertation: </w:t>
      </w:r>
      <w:r w:rsidRPr="004261B4">
        <w:rPr>
          <w:rFonts w:asciiTheme="majorHAnsi" w:hAnsiTheme="majorHAnsi" w:cstheme="majorHAnsi"/>
          <w:i/>
        </w:rPr>
        <w:t xml:space="preserve">Modeling of Shape Memory Alloys: Phase Transformation/Plasticity Interaction at the Nano Scale and the Statistics of Variation in </w:t>
      </w:r>
      <w:proofErr w:type="spellStart"/>
      <w:r w:rsidRPr="004261B4">
        <w:rPr>
          <w:rFonts w:asciiTheme="majorHAnsi" w:hAnsiTheme="majorHAnsi" w:cstheme="majorHAnsi"/>
          <w:i/>
        </w:rPr>
        <w:t>Pseudoelastic</w:t>
      </w:r>
      <w:proofErr w:type="spellEnd"/>
      <w:r w:rsidRPr="004261B4">
        <w:rPr>
          <w:rFonts w:asciiTheme="majorHAnsi" w:hAnsiTheme="majorHAnsi" w:cstheme="majorHAnsi"/>
          <w:i/>
        </w:rPr>
        <w:t xml:space="preserve"> Performance</w:t>
      </w:r>
      <w:r w:rsidRPr="004261B4">
        <w:rPr>
          <w:rFonts w:asciiTheme="majorHAnsi" w:hAnsiTheme="majorHAnsi" w:cstheme="majorHAnsi"/>
        </w:rPr>
        <w:t>.</w:t>
      </w:r>
      <w:r w:rsidRPr="004261B4">
        <w:rPr>
          <w:rFonts w:asciiTheme="majorHAnsi" w:hAnsiTheme="majorHAnsi" w:cstheme="majorHAnsi"/>
        </w:rPr>
        <w:br/>
        <w:t xml:space="preserve">Dissertation advisors: Prof. Peter M. Anderson, Prof. Michael J. Mills, Prof. </w:t>
      </w:r>
      <w:proofErr w:type="spellStart"/>
      <w:r w:rsidRPr="004261B4">
        <w:rPr>
          <w:rFonts w:asciiTheme="majorHAnsi" w:hAnsiTheme="majorHAnsi" w:cstheme="majorHAnsi"/>
        </w:rPr>
        <w:t>Yunzhi</w:t>
      </w:r>
      <w:proofErr w:type="spellEnd"/>
      <w:r w:rsidRPr="004261B4">
        <w:rPr>
          <w:rFonts w:asciiTheme="majorHAnsi" w:hAnsiTheme="majorHAnsi" w:cstheme="majorHAnsi"/>
        </w:rPr>
        <w:t xml:space="preserve"> Wang.</w:t>
      </w:r>
    </w:p>
    <w:p w14:paraId="30B154CD" w14:textId="4B8ABFE0" w:rsidR="00A763D6" w:rsidRPr="004261B4" w:rsidRDefault="00A763D6" w:rsidP="00A763D6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Master of Science. Materials Science and Engineering</w:t>
      </w:r>
      <w:r w:rsidRPr="004261B4">
        <w:rPr>
          <w:rFonts w:asciiTheme="majorHAnsi" w:hAnsiTheme="majorHAnsi" w:cstheme="majorHAnsi"/>
        </w:rPr>
        <w:tab/>
        <w:t xml:space="preserve">          </w:t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  <w:t xml:space="preserve">                           </w:t>
      </w:r>
      <w:r w:rsidR="009509F8" w:rsidRPr="004261B4">
        <w:rPr>
          <w:rFonts w:asciiTheme="majorHAnsi" w:hAnsiTheme="majorHAnsi" w:cstheme="majorHAnsi"/>
        </w:rPr>
        <w:tab/>
      </w:r>
      <w:proofErr w:type="gramStart"/>
      <w:r w:rsidR="009509F8" w:rsidRPr="004261B4">
        <w:rPr>
          <w:rFonts w:asciiTheme="majorHAnsi" w:hAnsiTheme="majorHAnsi" w:cstheme="majorHAnsi"/>
        </w:rPr>
        <w:tab/>
        <w:t xml:space="preserve">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2012]</w:t>
      </w:r>
      <w:r w:rsidRPr="004261B4">
        <w:rPr>
          <w:rFonts w:asciiTheme="majorHAnsi" w:hAnsiTheme="majorHAnsi" w:cstheme="majorHAnsi"/>
          <w:i/>
        </w:rPr>
        <w:br/>
      </w:r>
      <w:r w:rsidRPr="004261B4">
        <w:rPr>
          <w:rFonts w:asciiTheme="majorHAnsi" w:hAnsiTheme="majorHAnsi" w:cstheme="majorHAnsi"/>
        </w:rPr>
        <w:t>The Ohio State University, Columbus, OH, USA.</w:t>
      </w:r>
    </w:p>
    <w:p w14:paraId="1E0F0AED" w14:textId="094C349A" w:rsidR="00A763D6" w:rsidRPr="004261B4" w:rsidRDefault="00A763D6" w:rsidP="00A763D6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</w:rPr>
        <w:t xml:space="preserve">Bachelor of Technology. Metallurgical Engineering and Materials Science                              </w:t>
      </w:r>
      <w:r w:rsidR="009509F8" w:rsidRPr="004261B4">
        <w:rPr>
          <w:rFonts w:asciiTheme="majorHAnsi" w:hAnsiTheme="majorHAnsi" w:cstheme="majorHAnsi"/>
        </w:rPr>
        <w:tab/>
      </w:r>
      <w:proofErr w:type="gramStart"/>
      <w:r w:rsidR="009509F8" w:rsidRPr="004261B4">
        <w:rPr>
          <w:rFonts w:asciiTheme="majorHAnsi" w:hAnsiTheme="majorHAnsi" w:cstheme="majorHAnsi"/>
        </w:rPr>
        <w:tab/>
        <w:t xml:space="preserve">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2009]</w:t>
      </w:r>
      <w:r w:rsidRPr="004261B4">
        <w:rPr>
          <w:rFonts w:asciiTheme="majorHAnsi" w:hAnsiTheme="majorHAnsi" w:cstheme="majorHAnsi"/>
        </w:rPr>
        <w:br/>
        <w:t>Indian Institute of Technology Bombay, Mumbai, India</w:t>
      </w:r>
    </w:p>
    <w:p w14:paraId="130FFC08" w14:textId="3111121B" w:rsidR="00531890" w:rsidRPr="004261B4" w:rsidRDefault="005860EC" w:rsidP="007A25E0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noProof/>
          <w:sz w:val="26"/>
          <w:szCs w:val="26"/>
        </w:rPr>
        <w:t xml:space="preserve">Professional </w:t>
      </w:r>
      <w:r w:rsidR="00E452E3" w:rsidRPr="004261B4">
        <w:rPr>
          <w:rFonts w:asciiTheme="majorHAnsi" w:hAnsiTheme="majorHAnsi" w:cstheme="majorHAnsi"/>
          <w:noProof/>
          <w:sz w:val="26"/>
          <w:szCs w:val="26"/>
        </w:rPr>
        <w:t>Experience</w:t>
      </w:r>
    </w:p>
    <w:p w14:paraId="61BD40DB" w14:textId="75E13BC1" w:rsidR="00152692" w:rsidRPr="004261B4" w:rsidRDefault="00152692" w:rsidP="007A25E0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i/>
        </w:rPr>
      </w:pPr>
      <w:r w:rsidRPr="004261B4">
        <w:rPr>
          <w:rFonts w:asciiTheme="majorHAnsi" w:hAnsiTheme="majorHAnsi" w:cstheme="majorHAnsi"/>
        </w:rPr>
        <w:t>Research Engineer</w:t>
      </w:r>
      <w:r w:rsidR="00EC4471">
        <w:rPr>
          <w:rFonts w:asciiTheme="majorHAnsi" w:hAnsiTheme="majorHAnsi" w:cstheme="majorHAnsi"/>
        </w:rPr>
        <w:t>, Senior Staff</w:t>
      </w:r>
      <w:r w:rsidRPr="004261B4">
        <w:rPr>
          <w:rFonts w:asciiTheme="majorHAnsi" w:hAnsiTheme="majorHAnsi" w:cstheme="majorHAnsi"/>
        </w:rPr>
        <w:t xml:space="preserve">    </w:t>
      </w:r>
      <w:r w:rsidR="008C2F08" w:rsidRPr="004261B4">
        <w:rPr>
          <w:rFonts w:asciiTheme="majorHAnsi" w:hAnsiTheme="majorHAnsi" w:cstheme="majorHAnsi"/>
        </w:rPr>
        <w:tab/>
      </w:r>
      <w:r w:rsidR="008C2F08" w:rsidRPr="004261B4">
        <w:rPr>
          <w:rFonts w:asciiTheme="majorHAnsi" w:hAnsiTheme="majorHAnsi" w:cstheme="majorHAnsi"/>
        </w:rPr>
        <w:tab/>
      </w:r>
      <w:r w:rsidR="008C2F08" w:rsidRPr="004261B4">
        <w:rPr>
          <w:rFonts w:asciiTheme="majorHAnsi" w:hAnsiTheme="majorHAnsi" w:cstheme="majorHAnsi"/>
        </w:rPr>
        <w:tab/>
      </w:r>
      <w:r w:rsidR="008C2F08" w:rsidRPr="004261B4">
        <w:rPr>
          <w:rFonts w:asciiTheme="majorHAnsi" w:hAnsiTheme="majorHAnsi" w:cstheme="majorHAnsi"/>
        </w:rPr>
        <w:tab/>
      </w:r>
      <w:r w:rsidR="008C2F08" w:rsidRPr="004261B4">
        <w:rPr>
          <w:rFonts w:asciiTheme="majorHAnsi" w:hAnsiTheme="majorHAnsi" w:cstheme="majorHAnsi"/>
        </w:rPr>
        <w:tab/>
      </w:r>
      <w:r w:rsidR="008C2F08" w:rsidRPr="004261B4">
        <w:rPr>
          <w:rFonts w:asciiTheme="majorHAnsi" w:hAnsiTheme="majorHAnsi" w:cstheme="majorHAnsi"/>
        </w:rPr>
        <w:tab/>
        <w:t xml:space="preserve">    </w:t>
      </w:r>
      <w:r w:rsidR="009509F8" w:rsidRPr="004261B4">
        <w:rPr>
          <w:rFonts w:asciiTheme="majorHAnsi" w:hAnsiTheme="majorHAnsi" w:cstheme="majorHAnsi"/>
        </w:rPr>
        <w:tab/>
        <w:t xml:space="preserve">        </w:t>
      </w:r>
      <w:proofErr w:type="gramStart"/>
      <w:r w:rsidR="00044F90">
        <w:rPr>
          <w:rFonts w:asciiTheme="majorHAnsi" w:hAnsiTheme="majorHAnsi" w:cstheme="majorHAnsi"/>
        </w:rPr>
        <w:tab/>
        <w:t xml:space="preserve">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2017-</w:t>
      </w:r>
      <w:r w:rsidR="008C2F08" w:rsidRPr="004261B4">
        <w:rPr>
          <w:rFonts w:asciiTheme="majorHAnsi" w:hAnsiTheme="majorHAnsi" w:cstheme="majorHAnsi"/>
        </w:rPr>
        <w:t>present</w:t>
      </w:r>
      <w:r w:rsidRPr="004261B4">
        <w:rPr>
          <w:rFonts w:asciiTheme="majorHAnsi" w:hAnsiTheme="majorHAnsi" w:cstheme="majorHAnsi"/>
        </w:rPr>
        <w:t>]</w:t>
      </w:r>
      <w:r w:rsidRPr="004261B4">
        <w:rPr>
          <w:rFonts w:asciiTheme="majorHAnsi" w:hAnsiTheme="majorHAnsi" w:cstheme="majorHAnsi"/>
          <w:i/>
        </w:rPr>
        <w:br/>
      </w:r>
      <w:r w:rsidR="006245AF" w:rsidRPr="004261B4">
        <w:rPr>
          <w:rFonts w:asciiTheme="majorHAnsi" w:hAnsiTheme="majorHAnsi" w:cstheme="majorHAnsi"/>
        </w:rPr>
        <w:t xml:space="preserve">In </w:t>
      </w:r>
      <w:r w:rsidR="00EC4471">
        <w:rPr>
          <w:rFonts w:asciiTheme="majorHAnsi" w:hAnsiTheme="majorHAnsi" w:cstheme="majorHAnsi"/>
        </w:rPr>
        <w:t xml:space="preserve">Research &amp; Development </w:t>
      </w:r>
      <w:r w:rsidR="006245AF" w:rsidRPr="004261B4">
        <w:rPr>
          <w:rFonts w:asciiTheme="majorHAnsi" w:hAnsiTheme="majorHAnsi" w:cstheme="majorHAnsi"/>
        </w:rPr>
        <w:t>Department at</w:t>
      </w:r>
      <w:r w:rsidR="006245AF" w:rsidRPr="004261B4">
        <w:rPr>
          <w:rFonts w:asciiTheme="majorHAnsi" w:hAnsiTheme="majorHAnsi" w:cstheme="majorHAnsi"/>
          <w:b/>
        </w:rPr>
        <w:t xml:space="preserve"> </w:t>
      </w:r>
      <w:r w:rsidRPr="004261B4">
        <w:rPr>
          <w:rFonts w:asciiTheme="majorHAnsi" w:hAnsiTheme="majorHAnsi" w:cstheme="majorHAnsi"/>
        </w:rPr>
        <w:t>Confluent Medical</w:t>
      </w:r>
      <w:r w:rsidR="006245AF" w:rsidRPr="004261B4">
        <w:rPr>
          <w:rFonts w:asciiTheme="majorHAnsi" w:hAnsiTheme="majorHAnsi" w:cstheme="majorHAnsi"/>
        </w:rPr>
        <w:t>, Fremont, CA</w:t>
      </w:r>
      <w:r w:rsidRPr="004261B4">
        <w:rPr>
          <w:rFonts w:asciiTheme="majorHAnsi" w:hAnsiTheme="majorHAnsi" w:cstheme="majorHAnsi"/>
        </w:rPr>
        <w:t>.</w:t>
      </w:r>
    </w:p>
    <w:p w14:paraId="7127954A" w14:textId="0C12D793" w:rsidR="005860EC" w:rsidRPr="004261B4" w:rsidRDefault="005860EC" w:rsidP="007A25E0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Post-doctoral Scholar</w:t>
      </w:r>
      <w:r w:rsidR="006245AF" w:rsidRPr="004261B4">
        <w:rPr>
          <w:rFonts w:asciiTheme="majorHAnsi" w:hAnsiTheme="majorHAnsi" w:cstheme="majorHAnsi"/>
          <w:b/>
        </w:rPr>
        <w:tab/>
      </w:r>
      <w:r w:rsidR="006245AF" w:rsidRPr="004261B4">
        <w:rPr>
          <w:rFonts w:asciiTheme="majorHAnsi" w:hAnsiTheme="majorHAnsi" w:cstheme="majorHAnsi"/>
          <w:b/>
        </w:rPr>
        <w:tab/>
      </w:r>
      <w:r w:rsidR="006245AF" w:rsidRPr="004261B4">
        <w:rPr>
          <w:rFonts w:asciiTheme="majorHAnsi" w:hAnsiTheme="majorHAnsi" w:cstheme="majorHAnsi"/>
          <w:b/>
        </w:rPr>
        <w:tab/>
      </w:r>
      <w:r w:rsidR="006245AF" w:rsidRPr="004261B4">
        <w:rPr>
          <w:rFonts w:asciiTheme="majorHAnsi" w:hAnsiTheme="majorHAnsi" w:cstheme="majorHAnsi"/>
          <w:b/>
        </w:rPr>
        <w:tab/>
      </w:r>
      <w:r w:rsidR="00581125" w:rsidRPr="004261B4">
        <w:rPr>
          <w:rFonts w:asciiTheme="majorHAnsi" w:hAnsiTheme="majorHAnsi" w:cstheme="majorHAnsi"/>
          <w:b/>
        </w:rPr>
        <w:tab/>
      </w:r>
      <w:r w:rsidR="00581125" w:rsidRPr="004261B4">
        <w:rPr>
          <w:rFonts w:asciiTheme="majorHAnsi" w:hAnsiTheme="majorHAnsi" w:cstheme="majorHAnsi"/>
          <w:b/>
        </w:rPr>
        <w:tab/>
      </w:r>
      <w:r w:rsidR="00581125" w:rsidRPr="004261B4">
        <w:rPr>
          <w:rFonts w:asciiTheme="majorHAnsi" w:hAnsiTheme="majorHAnsi" w:cstheme="majorHAnsi"/>
          <w:b/>
        </w:rPr>
        <w:tab/>
      </w:r>
      <w:r w:rsidR="00581125" w:rsidRPr="004261B4">
        <w:rPr>
          <w:rFonts w:asciiTheme="majorHAnsi" w:hAnsiTheme="majorHAnsi" w:cstheme="majorHAnsi"/>
          <w:b/>
        </w:rPr>
        <w:tab/>
        <w:t xml:space="preserve">         </w:t>
      </w:r>
      <w:r w:rsidR="00EB6010" w:rsidRPr="004261B4">
        <w:rPr>
          <w:rFonts w:asciiTheme="majorHAnsi" w:hAnsiTheme="majorHAnsi" w:cstheme="majorHAnsi"/>
          <w:b/>
        </w:rPr>
        <w:t xml:space="preserve">   </w:t>
      </w:r>
      <w:r w:rsidR="00152692" w:rsidRPr="004261B4">
        <w:rPr>
          <w:rFonts w:asciiTheme="majorHAnsi" w:hAnsiTheme="majorHAnsi" w:cstheme="majorHAnsi"/>
          <w:b/>
        </w:rPr>
        <w:t xml:space="preserve">    </w:t>
      </w:r>
      <w:r w:rsidR="009509F8" w:rsidRPr="004261B4">
        <w:rPr>
          <w:rFonts w:asciiTheme="majorHAnsi" w:hAnsiTheme="majorHAnsi" w:cstheme="majorHAnsi"/>
          <w:b/>
        </w:rPr>
        <w:t xml:space="preserve">  </w:t>
      </w:r>
      <w:proofErr w:type="gramStart"/>
      <w:r w:rsidR="009509F8" w:rsidRPr="004261B4">
        <w:rPr>
          <w:rFonts w:asciiTheme="majorHAnsi" w:hAnsiTheme="majorHAnsi" w:cstheme="majorHAnsi"/>
          <w:b/>
        </w:rPr>
        <w:t xml:space="preserve"> 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2014-</w:t>
      </w:r>
      <w:r w:rsidR="00152692" w:rsidRPr="004261B4">
        <w:rPr>
          <w:rFonts w:asciiTheme="majorHAnsi" w:hAnsiTheme="majorHAnsi" w:cstheme="majorHAnsi"/>
        </w:rPr>
        <w:t>2017</w:t>
      </w:r>
      <w:r w:rsidRPr="004261B4">
        <w:rPr>
          <w:rFonts w:asciiTheme="majorHAnsi" w:hAnsiTheme="majorHAnsi" w:cstheme="majorHAnsi"/>
        </w:rPr>
        <w:t>]</w:t>
      </w:r>
      <w:r w:rsidR="00171F29" w:rsidRPr="004261B4">
        <w:rPr>
          <w:rFonts w:asciiTheme="majorHAnsi" w:hAnsiTheme="majorHAnsi" w:cstheme="majorHAnsi"/>
          <w:i/>
        </w:rPr>
        <w:t xml:space="preserve"> </w:t>
      </w:r>
      <w:r w:rsidRPr="004261B4">
        <w:rPr>
          <w:rFonts w:asciiTheme="majorHAnsi" w:hAnsiTheme="majorHAnsi" w:cstheme="majorHAnsi"/>
          <w:i/>
        </w:rPr>
        <w:br/>
      </w:r>
      <w:r w:rsidR="006245AF" w:rsidRPr="004261B4">
        <w:rPr>
          <w:rFonts w:asciiTheme="majorHAnsi" w:hAnsiTheme="majorHAnsi" w:cstheme="majorHAnsi"/>
        </w:rPr>
        <w:t xml:space="preserve">In Mechanical Engineering at </w:t>
      </w:r>
      <w:r w:rsidRPr="004261B4">
        <w:rPr>
          <w:rFonts w:asciiTheme="majorHAnsi" w:hAnsiTheme="majorHAnsi" w:cstheme="majorHAnsi"/>
        </w:rPr>
        <w:t>Colorado School of Mines</w:t>
      </w:r>
      <w:r w:rsidR="006245AF" w:rsidRPr="004261B4">
        <w:rPr>
          <w:rFonts w:asciiTheme="majorHAnsi" w:hAnsiTheme="majorHAnsi" w:cstheme="majorHAnsi"/>
        </w:rPr>
        <w:t>, Golden, CO</w:t>
      </w:r>
      <w:r w:rsidRPr="004261B4">
        <w:rPr>
          <w:rFonts w:asciiTheme="majorHAnsi" w:hAnsiTheme="majorHAnsi" w:cstheme="majorHAnsi"/>
          <w:b/>
        </w:rPr>
        <w:t>.</w:t>
      </w:r>
    </w:p>
    <w:p w14:paraId="6D237F38" w14:textId="5712DA44" w:rsidR="00152692" w:rsidRPr="004261B4" w:rsidRDefault="00152692" w:rsidP="007A25E0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Post-doctoral Scholar</w:t>
      </w:r>
      <w:r w:rsidR="006245AF" w:rsidRPr="004261B4">
        <w:rPr>
          <w:rFonts w:asciiTheme="majorHAnsi" w:hAnsiTheme="majorHAnsi" w:cstheme="majorHAnsi"/>
          <w:b/>
        </w:rPr>
        <w:tab/>
      </w:r>
      <w:r w:rsidR="006245AF" w:rsidRPr="004261B4">
        <w:rPr>
          <w:rFonts w:asciiTheme="majorHAnsi" w:hAnsiTheme="majorHAnsi" w:cstheme="majorHAnsi"/>
          <w:b/>
        </w:rPr>
        <w:tab/>
      </w:r>
      <w:r w:rsidR="006245AF" w:rsidRPr="004261B4">
        <w:rPr>
          <w:rFonts w:asciiTheme="majorHAnsi" w:hAnsiTheme="majorHAnsi" w:cstheme="majorHAnsi"/>
          <w:b/>
        </w:rPr>
        <w:tab/>
      </w:r>
      <w:r w:rsidR="006245AF" w:rsidRPr="004261B4">
        <w:rPr>
          <w:rFonts w:asciiTheme="majorHAnsi" w:hAnsiTheme="majorHAnsi" w:cstheme="majorHAnsi"/>
          <w:b/>
        </w:rPr>
        <w:tab/>
        <w:t xml:space="preserve"> </w:t>
      </w:r>
      <w:r w:rsidR="00B250CF" w:rsidRPr="004261B4">
        <w:rPr>
          <w:rFonts w:asciiTheme="majorHAnsi" w:hAnsiTheme="majorHAnsi" w:cstheme="majorHAnsi"/>
        </w:rPr>
        <w:tab/>
      </w:r>
      <w:r w:rsidR="00B250CF" w:rsidRPr="004261B4">
        <w:rPr>
          <w:rFonts w:asciiTheme="majorHAnsi" w:hAnsiTheme="majorHAnsi" w:cstheme="majorHAnsi"/>
        </w:rPr>
        <w:tab/>
      </w:r>
      <w:r w:rsidR="00B250CF" w:rsidRPr="004261B4">
        <w:rPr>
          <w:rFonts w:asciiTheme="majorHAnsi" w:hAnsiTheme="majorHAnsi" w:cstheme="majorHAnsi"/>
        </w:rPr>
        <w:tab/>
        <w:t xml:space="preserve">                              </w:t>
      </w:r>
      <w:r w:rsidR="009509F8" w:rsidRPr="004261B4">
        <w:rPr>
          <w:rFonts w:asciiTheme="majorHAnsi" w:hAnsiTheme="majorHAnsi" w:cstheme="majorHAnsi"/>
        </w:rPr>
        <w:t xml:space="preserve">  </w:t>
      </w:r>
      <w:proofErr w:type="gramStart"/>
      <w:r w:rsidR="009509F8" w:rsidRPr="004261B4">
        <w:rPr>
          <w:rFonts w:asciiTheme="majorHAnsi" w:hAnsiTheme="majorHAnsi" w:cstheme="majorHAnsi"/>
        </w:rPr>
        <w:t xml:space="preserve"> 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2014-2016]</w:t>
      </w:r>
      <w:r w:rsidR="00B250CF" w:rsidRPr="004261B4">
        <w:rPr>
          <w:rFonts w:asciiTheme="majorHAnsi" w:hAnsiTheme="majorHAnsi" w:cstheme="majorHAnsi"/>
        </w:rPr>
        <w:br/>
      </w:r>
      <w:r w:rsidR="006245AF" w:rsidRPr="004261B4">
        <w:rPr>
          <w:rFonts w:asciiTheme="majorHAnsi" w:hAnsiTheme="majorHAnsi" w:cstheme="majorHAnsi"/>
        </w:rPr>
        <w:t xml:space="preserve">In Mechanical Engineering at </w:t>
      </w:r>
      <w:r w:rsidRPr="004261B4">
        <w:rPr>
          <w:rFonts w:asciiTheme="majorHAnsi" w:hAnsiTheme="majorHAnsi" w:cstheme="majorHAnsi"/>
        </w:rPr>
        <w:t>Northwestern University</w:t>
      </w:r>
      <w:r w:rsidR="006245AF" w:rsidRPr="004261B4">
        <w:rPr>
          <w:rFonts w:asciiTheme="majorHAnsi" w:hAnsiTheme="majorHAnsi" w:cstheme="majorHAnsi"/>
        </w:rPr>
        <w:t>, Evanston, IL</w:t>
      </w:r>
      <w:r w:rsidRPr="004261B4">
        <w:rPr>
          <w:rFonts w:asciiTheme="majorHAnsi" w:hAnsiTheme="majorHAnsi" w:cstheme="majorHAnsi"/>
        </w:rPr>
        <w:t>.</w:t>
      </w:r>
    </w:p>
    <w:p w14:paraId="67FDD560" w14:textId="4BCCCDDF" w:rsidR="00DE360E" w:rsidRPr="004261B4" w:rsidRDefault="00DE360E" w:rsidP="00DE360E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noProof/>
          <w:sz w:val="26"/>
          <w:szCs w:val="26"/>
        </w:rPr>
        <w:t>Teaching Experience</w:t>
      </w:r>
    </w:p>
    <w:p w14:paraId="0FEFA5BC" w14:textId="17E27009" w:rsidR="00DE360E" w:rsidRPr="004261B4" w:rsidRDefault="00DE360E" w:rsidP="00DE360E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i/>
        </w:rPr>
      </w:pPr>
      <w:r w:rsidRPr="004261B4">
        <w:rPr>
          <w:rFonts w:asciiTheme="majorHAnsi" w:hAnsiTheme="majorHAnsi" w:cstheme="majorHAnsi"/>
        </w:rPr>
        <w:t xml:space="preserve">Instructor: MEGN 517: Inelastic Constitutive Relations    </w:t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  <w:t xml:space="preserve"> </w:t>
      </w:r>
      <w:r w:rsidRPr="004261B4">
        <w:rPr>
          <w:rFonts w:asciiTheme="majorHAnsi" w:hAnsiTheme="majorHAnsi" w:cstheme="majorHAnsi"/>
        </w:rPr>
        <w:tab/>
        <w:t xml:space="preserve">              </w:t>
      </w:r>
      <w:r w:rsidR="009509F8" w:rsidRPr="004261B4">
        <w:rPr>
          <w:rFonts w:asciiTheme="majorHAnsi" w:hAnsiTheme="majorHAnsi" w:cstheme="majorHAnsi"/>
        </w:rPr>
        <w:tab/>
      </w:r>
      <w:r w:rsidR="009509F8" w:rsidRPr="004261B4">
        <w:rPr>
          <w:rFonts w:asciiTheme="majorHAnsi" w:hAnsiTheme="majorHAnsi" w:cstheme="majorHAnsi"/>
        </w:rPr>
        <w:tab/>
        <w:t xml:space="preserve"> </w:t>
      </w:r>
      <w:proofErr w:type="gramStart"/>
      <w:r w:rsidR="009509F8" w:rsidRPr="004261B4">
        <w:rPr>
          <w:rFonts w:asciiTheme="majorHAnsi" w:hAnsiTheme="majorHAnsi" w:cstheme="majorHAnsi"/>
        </w:rPr>
        <w:t xml:space="preserve"> 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Spring 2016]</w:t>
      </w:r>
      <w:r w:rsidRPr="004261B4">
        <w:rPr>
          <w:rFonts w:asciiTheme="majorHAnsi" w:hAnsiTheme="majorHAnsi" w:cstheme="majorHAnsi"/>
          <w:i/>
        </w:rPr>
        <w:br/>
      </w:r>
      <w:r w:rsidRPr="004261B4">
        <w:rPr>
          <w:rFonts w:asciiTheme="majorHAnsi" w:hAnsiTheme="majorHAnsi" w:cstheme="majorHAnsi"/>
        </w:rPr>
        <w:t>Colorado School of Mines.</w:t>
      </w:r>
      <w:r w:rsidRPr="004261B4">
        <w:rPr>
          <w:rFonts w:asciiTheme="majorHAnsi" w:hAnsiTheme="majorHAnsi" w:cstheme="majorHAnsi"/>
        </w:rPr>
        <w:br/>
        <w:t>Developed new course curriculum to introduce graduate students to the mechanics of inelastic deformation and related experimental methods.</w:t>
      </w:r>
    </w:p>
    <w:p w14:paraId="77B5D950" w14:textId="64F0D924" w:rsidR="00DE360E" w:rsidRPr="004261B4" w:rsidRDefault="00DE360E" w:rsidP="00DE360E">
      <w:pPr>
        <w:pStyle w:val="ColorfulList-Accent11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Co-instructor: MEGN 510: Solid Mechanics of Materials</w:t>
      </w:r>
      <w:r w:rsidRPr="004261B4">
        <w:rPr>
          <w:rFonts w:asciiTheme="majorHAnsi" w:hAnsiTheme="majorHAnsi" w:cstheme="majorHAnsi"/>
          <w:b/>
        </w:rPr>
        <w:tab/>
      </w:r>
      <w:r w:rsidRPr="004261B4">
        <w:rPr>
          <w:rFonts w:asciiTheme="majorHAnsi" w:hAnsiTheme="majorHAnsi" w:cstheme="majorHAnsi"/>
          <w:b/>
        </w:rPr>
        <w:tab/>
      </w:r>
      <w:r w:rsidRPr="004261B4">
        <w:rPr>
          <w:rFonts w:asciiTheme="majorHAnsi" w:hAnsiTheme="majorHAnsi" w:cstheme="majorHAnsi"/>
          <w:b/>
        </w:rPr>
        <w:tab/>
        <w:t xml:space="preserve">           </w:t>
      </w:r>
      <w:r w:rsidR="009509F8" w:rsidRPr="004261B4">
        <w:rPr>
          <w:rFonts w:asciiTheme="majorHAnsi" w:hAnsiTheme="majorHAnsi" w:cstheme="majorHAnsi"/>
          <w:b/>
        </w:rPr>
        <w:t xml:space="preserve">     </w:t>
      </w:r>
      <w:r w:rsidR="009509F8" w:rsidRPr="004261B4">
        <w:rPr>
          <w:rFonts w:asciiTheme="majorHAnsi" w:hAnsiTheme="majorHAnsi" w:cstheme="majorHAnsi"/>
          <w:b/>
        </w:rPr>
        <w:tab/>
        <w:t xml:space="preserve"> </w:t>
      </w:r>
      <w:r w:rsidRPr="004261B4">
        <w:rPr>
          <w:rFonts w:asciiTheme="majorHAnsi" w:hAnsiTheme="majorHAnsi" w:cstheme="majorHAnsi"/>
        </w:rPr>
        <w:t>[Autumn 2016]</w:t>
      </w:r>
      <w:r w:rsidRPr="004261B4">
        <w:rPr>
          <w:rFonts w:asciiTheme="majorHAnsi" w:hAnsiTheme="majorHAnsi" w:cstheme="majorHAnsi"/>
          <w:i/>
        </w:rPr>
        <w:t xml:space="preserve"> </w:t>
      </w:r>
      <w:r w:rsidRPr="004261B4">
        <w:rPr>
          <w:rFonts w:asciiTheme="majorHAnsi" w:hAnsiTheme="majorHAnsi" w:cstheme="majorHAnsi"/>
        </w:rPr>
        <w:t>Colorado School of Mines</w:t>
      </w:r>
      <w:r w:rsidRPr="004261B4">
        <w:rPr>
          <w:rFonts w:asciiTheme="majorHAnsi" w:hAnsiTheme="majorHAnsi" w:cstheme="majorHAnsi"/>
          <w:b/>
        </w:rPr>
        <w:t>.</w:t>
      </w:r>
    </w:p>
    <w:p w14:paraId="6D8D7B04" w14:textId="21E16B1B" w:rsidR="00A74400" w:rsidRPr="004261B4" w:rsidRDefault="00152692" w:rsidP="007A25E0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sz w:val="26"/>
          <w:szCs w:val="26"/>
        </w:rPr>
        <w:t>Awards</w:t>
      </w:r>
    </w:p>
    <w:p w14:paraId="71F560BF" w14:textId="21F18667" w:rsidR="00A74400" w:rsidRPr="004261B4" w:rsidRDefault="003F6C1D" w:rsidP="007A25E0">
      <w:pPr>
        <w:pStyle w:val="ColorfulList-Accent11"/>
        <w:numPr>
          <w:ilvl w:val="0"/>
          <w:numId w:val="18"/>
        </w:numPr>
        <w:spacing w:line="240" w:lineRule="auto"/>
        <w:ind w:left="450" w:hanging="234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Northwestern University postdoctoral travel award</w:t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</w:r>
      <w:r w:rsidR="00E07D70" w:rsidRPr="004261B4">
        <w:rPr>
          <w:rFonts w:asciiTheme="majorHAnsi" w:hAnsiTheme="majorHAnsi" w:cstheme="majorHAnsi"/>
        </w:rPr>
        <w:t xml:space="preserve"> </w:t>
      </w:r>
      <w:r w:rsidRPr="004261B4">
        <w:rPr>
          <w:rFonts w:asciiTheme="majorHAnsi" w:hAnsiTheme="majorHAnsi" w:cstheme="majorHAnsi"/>
        </w:rPr>
        <w:tab/>
      </w:r>
      <w:r w:rsidR="00E07D70" w:rsidRPr="004261B4">
        <w:rPr>
          <w:rFonts w:asciiTheme="majorHAnsi" w:hAnsiTheme="majorHAnsi" w:cstheme="majorHAnsi"/>
        </w:rPr>
        <w:t xml:space="preserve"> </w:t>
      </w:r>
      <w:proofErr w:type="gramStart"/>
      <w:r w:rsidR="009509F8" w:rsidRPr="004261B4">
        <w:rPr>
          <w:rFonts w:asciiTheme="majorHAnsi" w:hAnsiTheme="majorHAnsi" w:cstheme="majorHAnsi"/>
        </w:rPr>
        <w:tab/>
        <w:t xml:space="preserve">  </w:t>
      </w:r>
      <w:r w:rsidRPr="004261B4">
        <w:rPr>
          <w:rFonts w:asciiTheme="majorHAnsi" w:hAnsiTheme="majorHAnsi" w:cstheme="majorHAnsi"/>
        </w:rPr>
        <w:t>[</w:t>
      </w:r>
      <w:proofErr w:type="gramEnd"/>
      <w:r w:rsidRPr="004261B4">
        <w:rPr>
          <w:rFonts w:asciiTheme="majorHAnsi" w:hAnsiTheme="majorHAnsi" w:cstheme="majorHAnsi"/>
        </w:rPr>
        <w:t>2016]</w:t>
      </w:r>
    </w:p>
    <w:p w14:paraId="72A6C44B" w14:textId="144E187C" w:rsidR="00DA76FA" w:rsidRPr="004261B4" w:rsidRDefault="00222C6B" w:rsidP="007A25E0">
      <w:pPr>
        <w:pStyle w:val="ColorfulList-Accent11"/>
        <w:numPr>
          <w:ilvl w:val="0"/>
          <w:numId w:val="18"/>
        </w:numPr>
        <w:spacing w:line="240" w:lineRule="auto"/>
        <w:ind w:left="450" w:hanging="234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Best Student Poster Award, The Ohio State University Material</w:t>
      </w:r>
      <w:r w:rsidR="007A25E0" w:rsidRPr="004261B4">
        <w:rPr>
          <w:rFonts w:asciiTheme="majorHAnsi" w:hAnsiTheme="majorHAnsi" w:cstheme="majorHAnsi"/>
        </w:rPr>
        <w:t>s</w:t>
      </w:r>
      <w:r w:rsidRPr="004261B4">
        <w:rPr>
          <w:rFonts w:asciiTheme="majorHAnsi" w:hAnsiTheme="majorHAnsi" w:cstheme="majorHAnsi"/>
        </w:rPr>
        <w:t xml:space="preserve"> Week.</w:t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</w:r>
      <w:r w:rsidRPr="004261B4">
        <w:rPr>
          <w:rFonts w:asciiTheme="majorHAnsi" w:hAnsiTheme="majorHAnsi" w:cstheme="majorHAnsi"/>
        </w:rPr>
        <w:tab/>
      </w:r>
      <w:r w:rsidR="000B0EDE" w:rsidRPr="004261B4">
        <w:rPr>
          <w:rFonts w:asciiTheme="majorHAnsi" w:hAnsiTheme="majorHAnsi" w:cstheme="majorHAnsi"/>
        </w:rPr>
        <w:t xml:space="preserve"> </w:t>
      </w:r>
      <w:r w:rsidR="009509F8" w:rsidRPr="004261B4">
        <w:rPr>
          <w:rFonts w:asciiTheme="majorHAnsi" w:hAnsiTheme="majorHAnsi" w:cstheme="majorHAnsi"/>
        </w:rPr>
        <w:tab/>
        <w:t xml:space="preserve">  </w:t>
      </w:r>
      <w:r w:rsidRPr="004261B4">
        <w:rPr>
          <w:rFonts w:asciiTheme="majorHAnsi" w:hAnsiTheme="majorHAnsi" w:cstheme="majorHAnsi"/>
        </w:rPr>
        <w:t>[2011]</w:t>
      </w:r>
    </w:p>
    <w:p w14:paraId="0BD393DD" w14:textId="355A5430" w:rsidR="00F62047" w:rsidRPr="004261B4" w:rsidRDefault="009509F8" w:rsidP="008A5545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sz w:val="26"/>
          <w:szCs w:val="26"/>
        </w:rPr>
        <w:br/>
      </w:r>
      <w:r w:rsidR="008A5545">
        <w:rPr>
          <w:rFonts w:asciiTheme="majorHAnsi" w:hAnsiTheme="majorHAnsi" w:cstheme="majorHAnsi"/>
          <w:sz w:val="26"/>
          <w:szCs w:val="26"/>
        </w:rPr>
        <w:tab/>
      </w:r>
    </w:p>
    <w:p w14:paraId="6D3CF767" w14:textId="6E0571B5" w:rsidR="00376CAF" w:rsidRPr="004261B4" w:rsidRDefault="00376CAF" w:rsidP="00376CAF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sz w:val="26"/>
          <w:szCs w:val="26"/>
        </w:rPr>
        <w:lastRenderedPageBreak/>
        <w:t>Professional Service</w:t>
      </w:r>
    </w:p>
    <w:p w14:paraId="02A39BEF" w14:textId="77777777" w:rsidR="009509F8" w:rsidRPr="004261B4" w:rsidRDefault="009509F8" w:rsidP="00376CAF">
      <w:pPr>
        <w:pStyle w:val="ColorfulList-Accent11"/>
        <w:numPr>
          <w:ilvl w:val="0"/>
          <w:numId w:val="18"/>
        </w:numPr>
        <w:spacing w:line="240" w:lineRule="auto"/>
        <w:ind w:left="450" w:hanging="234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Dissertation committee service:</w:t>
      </w:r>
    </w:p>
    <w:p w14:paraId="30989E1F" w14:textId="4FB9CB91" w:rsidR="009509F8" w:rsidRPr="004261B4" w:rsidRDefault="009509F8" w:rsidP="009509F8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4261B4">
        <w:rPr>
          <w:rFonts w:asciiTheme="majorHAnsi" w:hAnsiTheme="majorHAnsi" w:cstheme="majorHAnsi"/>
        </w:rPr>
        <w:t>Partha</w:t>
      </w:r>
      <w:proofErr w:type="spellEnd"/>
      <w:r w:rsidRPr="004261B4">
        <w:rPr>
          <w:rFonts w:asciiTheme="majorHAnsi" w:hAnsiTheme="majorHAnsi" w:cstheme="majorHAnsi"/>
        </w:rPr>
        <w:t xml:space="preserve"> P. Paul, Doctor of Philosophy, August 1, 2018, Northwestern University.</w:t>
      </w:r>
    </w:p>
    <w:p w14:paraId="56EC12A4" w14:textId="56E1BF6C" w:rsidR="00376CAF" w:rsidRPr="004261B4" w:rsidRDefault="00376CAF" w:rsidP="00376CAF">
      <w:pPr>
        <w:pStyle w:val="ColorfulList-Accent11"/>
        <w:numPr>
          <w:ilvl w:val="0"/>
          <w:numId w:val="18"/>
        </w:numPr>
        <w:spacing w:line="240" w:lineRule="auto"/>
        <w:ind w:left="450" w:hanging="234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 xml:space="preserve">Professional society memberships: </w:t>
      </w:r>
      <w:r w:rsidR="001B4586">
        <w:rPr>
          <w:rFonts w:asciiTheme="majorHAnsi" w:hAnsiTheme="majorHAnsi" w:cstheme="majorHAnsi"/>
        </w:rPr>
        <w:t xml:space="preserve">ASTM, </w:t>
      </w:r>
      <w:r w:rsidRPr="004261B4">
        <w:rPr>
          <w:rFonts w:asciiTheme="majorHAnsi" w:hAnsiTheme="majorHAnsi" w:cstheme="majorHAnsi"/>
        </w:rPr>
        <w:t>TMS, MRS, ASME.</w:t>
      </w:r>
    </w:p>
    <w:p w14:paraId="73905F15" w14:textId="2778D766" w:rsidR="00376CAF" w:rsidRPr="004261B4" w:rsidRDefault="00376CAF" w:rsidP="00376CAF">
      <w:pPr>
        <w:pStyle w:val="ColorfulList-Accent11"/>
        <w:numPr>
          <w:ilvl w:val="0"/>
          <w:numId w:val="18"/>
        </w:numPr>
        <w:spacing w:line="240" w:lineRule="auto"/>
        <w:ind w:left="450" w:hanging="234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Reviewer for scientific journals</w:t>
      </w:r>
      <w:r w:rsidR="00BA3FBB" w:rsidRPr="004261B4">
        <w:rPr>
          <w:rFonts w:asciiTheme="majorHAnsi" w:hAnsiTheme="majorHAnsi" w:cstheme="majorHAnsi"/>
        </w:rPr>
        <w:t xml:space="preserve"> and national user facilities</w:t>
      </w:r>
      <w:r w:rsidRPr="004261B4">
        <w:rPr>
          <w:rFonts w:asciiTheme="majorHAnsi" w:hAnsiTheme="majorHAnsi" w:cstheme="majorHAnsi"/>
        </w:rPr>
        <w:t>:</w:t>
      </w:r>
    </w:p>
    <w:p w14:paraId="25B8FDF2" w14:textId="77777777" w:rsidR="00D620D1" w:rsidRPr="004261B4" w:rsidRDefault="00D620D1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Acta Materialia</w:t>
      </w:r>
    </w:p>
    <w:p w14:paraId="154BBF8E" w14:textId="44F2F478" w:rsidR="00376CAF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Scripta Materialia</w:t>
      </w:r>
    </w:p>
    <w:p w14:paraId="61CBC307" w14:textId="6105C4CC" w:rsidR="00561947" w:rsidRPr="004261B4" w:rsidRDefault="00561947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Experimental Mechanics</w:t>
      </w:r>
    </w:p>
    <w:p w14:paraId="29DA1E52" w14:textId="77777777" w:rsidR="00376CAF" w:rsidRPr="004261B4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Metallurgical and Materials Transactions A</w:t>
      </w:r>
    </w:p>
    <w:p w14:paraId="6FB312C7" w14:textId="77777777" w:rsidR="00376CAF" w:rsidRPr="004261B4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Computational Materials Science</w:t>
      </w:r>
    </w:p>
    <w:p w14:paraId="27EBC645" w14:textId="77777777" w:rsidR="00376CAF" w:rsidRPr="004261B4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International Journal of Mechanical Sciences</w:t>
      </w:r>
    </w:p>
    <w:p w14:paraId="06C09F31" w14:textId="77777777" w:rsidR="00376CAF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Journal of Intelligent Materials Systems and Structures</w:t>
      </w:r>
    </w:p>
    <w:p w14:paraId="2D796DCC" w14:textId="2676039A" w:rsidR="001B4586" w:rsidRPr="004261B4" w:rsidRDefault="001B4586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Construction &amp; Building Materials</w:t>
      </w:r>
    </w:p>
    <w:p w14:paraId="0CC14111" w14:textId="77777777" w:rsidR="00376CAF" w:rsidRPr="004261B4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 xml:space="preserve">Shape Memory and </w:t>
      </w:r>
      <w:proofErr w:type="spellStart"/>
      <w:r w:rsidRPr="004261B4">
        <w:rPr>
          <w:rFonts w:asciiTheme="majorHAnsi" w:hAnsiTheme="majorHAnsi" w:cstheme="majorHAnsi"/>
        </w:rPr>
        <w:t>Superelasticity</w:t>
      </w:r>
      <w:proofErr w:type="spellEnd"/>
    </w:p>
    <w:p w14:paraId="61EC3EB7" w14:textId="0F233AB8" w:rsidR="00BA3FBB" w:rsidRPr="004261B4" w:rsidRDefault="00BA3FBB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Cornell High-energy Synchrotron Source (CHESS)</w:t>
      </w:r>
    </w:p>
    <w:p w14:paraId="75D914DB" w14:textId="77777777" w:rsidR="00376CAF" w:rsidRPr="004261B4" w:rsidRDefault="00376CAF" w:rsidP="00376CAF">
      <w:pPr>
        <w:pStyle w:val="ColorfulList-Accent11"/>
        <w:numPr>
          <w:ilvl w:val="0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Technical conference symposium and session organization:</w:t>
      </w:r>
    </w:p>
    <w:p w14:paraId="0A50187B" w14:textId="77777777" w:rsidR="00376CAF" w:rsidRPr="004261B4" w:rsidRDefault="00376CAF" w:rsidP="00376CAF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 xml:space="preserve">Conference symposium organizer: </w:t>
      </w:r>
      <w:r w:rsidRPr="004261B4">
        <w:rPr>
          <w:rFonts w:asciiTheme="majorHAnsi" w:hAnsiTheme="majorHAnsi" w:cstheme="majorHAnsi"/>
          <w:i/>
        </w:rPr>
        <w:t>Mechanics of Shape Memory Materials- Modeling Meets Experiment</w:t>
      </w:r>
      <w:r w:rsidRPr="004261B4">
        <w:rPr>
          <w:rFonts w:asciiTheme="majorHAnsi" w:hAnsiTheme="majorHAnsi" w:cstheme="majorHAnsi"/>
        </w:rPr>
        <w:t xml:space="preserve">. Shape Memory and </w:t>
      </w:r>
      <w:proofErr w:type="spellStart"/>
      <w:r w:rsidRPr="004261B4">
        <w:rPr>
          <w:rFonts w:asciiTheme="majorHAnsi" w:hAnsiTheme="majorHAnsi" w:cstheme="majorHAnsi"/>
        </w:rPr>
        <w:t>Superelastic</w:t>
      </w:r>
      <w:proofErr w:type="spellEnd"/>
      <w:r w:rsidRPr="004261B4">
        <w:rPr>
          <w:rFonts w:asciiTheme="majorHAnsi" w:hAnsiTheme="majorHAnsi" w:cstheme="majorHAnsi"/>
        </w:rPr>
        <w:t xml:space="preserve"> Technologies (SMST) 2017.</w:t>
      </w:r>
    </w:p>
    <w:p w14:paraId="30E94A61" w14:textId="76BD5131" w:rsidR="00376CAF" w:rsidRPr="004261B4" w:rsidRDefault="002735DC" w:rsidP="002735DC">
      <w:pPr>
        <w:pStyle w:val="ColorfulList-Accent11"/>
        <w:numPr>
          <w:ilvl w:val="1"/>
          <w:numId w:val="18"/>
        </w:numPr>
        <w:spacing w:line="240" w:lineRule="auto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 xml:space="preserve">Conference session chair: </w:t>
      </w:r>
      <w:r w:rsidRPr="004261B4">
        <w:rPr>
          <w:rFonts w:asciiTheme="majorHAnsi" w:hAnsiTheme="majorHAnsi" w:cstheme="majorHAnsi"/>
          <w:i/>
        </w:rPr>
        <w:t>Plasticity Transformations Interactions</w:t>
      </w:r>
      <w:r w:rsidRPr="004261B4">
        <w:rPr>
          <w:rFonts w:asciiTheme="majorHAnsi" w:hAnsiTheme="majorHAnsi" w:cstheme="majorHAnsi"/>
        </w:rPr>
        <w:t>. International Conference on Martensitic Transformations (ICOMAT) 2017.</w:t>
      </w:r>
    </w:p>
    <w:p w14:paraId="785743FA" w14:textId="46D7C5B5" w:rsidR="00296753" w:rsidRPr="004261B4" w:rsidRDefault="008735DD" w:rsidP="006A0C1F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sz w:val="26"/>
          <w:szCs w:val="26"/>
        </w:rPr>
        <w:t>Peer-reviewed Journal Publications</w:t>
      </w:r>
    </w:p>
    <w:p w14:paraId="3E6A89A3" w14:textId="1F94D365" w:rsidR="00296753" w:rsidRPr="004261B4" w:rsidRDefault="00296753" w:rsidP="0070023F">
      <w:pPr>
        <w:pStyle w:val="ColorfulList-Accent11"/>
        <w:spacing w:line="300" w:lineRule="auto"/>
        <w:ind w:left="0" w:firstLine="450"/>
        <w:rPr>
          <w:rFonts w:asciiTheme="majorHAnsi" w:hAnsiTheme="majorHAnsi" w:cstheme="majorHAnsi"/>
          <w:b/>
        </w:rPr>
      </w:pPr>
      <w:r w:rsidRPr="004261B4">
        <w:rPr>
          <w:rFonts w:asciiTheme="majorHAnsi" w:hAnsiTheme="majorHAnsi" w:cstheme="majorHAnsi"/>
        </w:rPr>
        <w:t>Google Scholar:</w:t>
      </w:r>
      <w:r w:rsidRPr="004261B4">
        <w:rPr>
          <w:rFonts w:asciiTheme="majorHAnsi" w:hAnsiTheme="majorHAnsi" w:cstheme="majorHAnsi"/>
          <w:b/>
        </w:rPr>
        <w:t xml:space="preserve"> </w:t>
      </w:r>
      <w:r w:rsidRPr="004261B4">
        <w:rPr>
          <w:rFonts w:asciiTheme="majorHAnsi" w:hAnsiTheme="majorHAnsi" w:cstheme="majorHAnsi"/>
        </w:rPr>
        <w:t>https://scholar.google.com/citations?user=KV6uE6UAAAAJ&amp;hl=en</w:t>
      </w:r>
      <w:r w:rsidRPr="004261B4">
        <w:rPr>
          <w:rFonts w:asciiTheme="majorHAnsi" w:hAnsiTheme="majorHAnsi" w:cstheme="majorHAnsi"/>
          <w:b/>
        </w:rPr>
        <w:t xml:space="preserve"> </w:t>
      </w:r>
    </w:p>
    <w:p w14:paraId="5B9C05D6" w14:textId="375328EB" w:rsidR="00296753" w:rsidRPr="004261B4" w:rsidRDefault="00E740BF" w:rsidP="00DB3419">
      <w:pPr>
        <w:pStyle w:val="ColorfulList-Accent11"/>
        <w:spacing w:line="300" w:lineRule="auto"/>
        <w:ind w:left="0" w:firstLine="450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Total Publications:</w:t>
      </w:r>
      <w:r w:rsidR="00E86431">
        <w:rPr>
          <w:rFonts w:asciiTheme="majorHAnsi" w:hAnsiTheme="majorHAnsi" w:cstheme="majorHAnsi"/>
        </w:rPr>
        <w:t xml:space="preserve"> 1</w:t>
      </w:r>
      <w:r w:rsidR="00010C8A">
        <w:rPr>
          <w:rFonts w:asciiTheme="majorHAnsi" w:hAnsiTheme="majorHAnsi" w:cstheme="majorHAnsi"/>
        </w:rPr>
        <w:t>8</w:t>
      </w:r>
      <w:r w:rsidR="00241CD5" w:rsidRPr="004261B4">
        <w:rPr>
          <w:rFonts w:asciiTheme="majorHAnsi" w:hAnsiTheme="majorHAnsi" w:cstheme="majorHAnsi"/>
        </w:rPr>
        <w:t>, Invited publications: 2.</w:t>
      </w:r>
    </w:p>
    <w:p w14:paraId="499EACE7" w14:textId="0BF9D8C4" w:rsidR="00010C8A" w:rsidRDefault="00010C8A" w:rsidP="00965652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010C8A">
        <w:rPr>
          <w:rFonts w:asciiTheme="majorHAnsi" w:hAnsiTheme="majorHAnsi" w:cstheme="majorHAnsi"/>
          <w:szCs w:val="24"/>
        </w:rPr>
        <w:t>Paul P</w:t>
      </w:r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</w:t>
      </w:r>
      <w:proofErr w:type="spellEnd"/>
      <w:r>
        <w:rPr>
          <w:rFonts w:asciiTheme="majorHAnsi" w:hAnsiTheme="majorHAnsi" w:cstheme="majorHAnsi"/>
          <w:szCs w:val="24"/>
        </w:rPr>
        <w:t>.</w:t>
      </w:r>
      <w:r w:rsidRPr="00010C8A">
        <w:rPr>
          <w:rFonts w:asciiTheme="majorHAnsi" w:hAnsiTheme="majorHAnsi" w:cstheme="majorHAnsi"/>
          <w:szCs w:val="24"/>
        </w:rPr>
        <w:t xml:space="preserve">., Paranjape H. M., Amin-Ahmadi B., Pagan D. C., </w:t>
      </w:r>
      <w:proofErr w:type="spellStart"/>
      <w:r w:rsidRPr="00010C8A">
        <w:rPr>
          <w:rFonts w:asciiTheme="majorHAnsi" w:hAnsiTheme="majorHAnsi" w:cstheme="majorHAnsi"/>
          <w:szCs w:val="24"/>
        </w:rPr>
        <w:t>Chumlyakov</w:t>
      </w:r>
      <w:proofErr w:type="spellEnd"/>
      <w:r w:rsidRPr="00010C8A">
        <w:rPr>
          <w:rFonts w:asciiTheme="majorHAnsi" w:hAnsiTheme="majorHAnsi" w:cstheme="majorHAnsi"/>
          <w:szCs w:val="24"/>
        </w:rPr>
        <w:t xml:space="preserve"> Y. I., Brinson L. C. (2020). Heterogeneity and Inelasticity of Deformation in a Notched Martensitic </w:t>
      </w:r>
      <w:proofErr w:type="spellStart"/>
      <w:r w:rsidRPr="00010C8A">
        <w:rPr>
          <w:rFonts w:asciiTheme="majorHAnsi" w:hAnsiTheme="majorHAnsi" w:cstheme="majorHAnsi"/>
          <w:szCs w:val="24"/>
        </w:rPr>
        <w:t>NiTi</w:t>
      </w:r>
      <w:proofErr w:type="spellEnd"/>
      <w:r w:rsidRPr="00010C8A">
        <w:rPr>
          <w:rFonts w:asciiTheme="majorHAnsi" w:hAnsiTheme="majorHAnsi" w:cstheme="majorHAnsi"/>
          <w:szCs w:val="24"/>
        </w:rPr>
        <w:t xml:space="preserve"> Shape Memory Alloy Specimen, </w:t>
      </w:r>
      <w:r w:rsidRPr="00010C8A">
        <w:rPr>
          <w:rFonts w:asciiTheme="majorHAnsi" w:hAnsiTheme="majorHAnsi" w:cstheme="majorHAnsi"/>
          <w:i/>
          <w:iCs/>
          <w:szCs w:val="24"/>
        </w:rPr>
        <w:t>Acta Materialia</w:t>
      </w:r>
      <w:r w:rsidRPr="00010C8A">
        <w:rPr>
          <w:rFonts w:asciiTheme="majorHAnsi" w:hAnsiTheme="majorHAnsi" w:cstheme="majorHAnsi"/>
          <w:szCs w:val="24"/>
        </w:rPr>
        <w:t>.</w:t>
      </w:r>
    </w:p>
    <w:p w14:paraId="1C7754F6" w14:textId="0C5590BF" w:rsidR="00965652" w:rsidRPr="00965652" w:rsidRDefault="00965652" w:rsidP="00965652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965652">
        <w:rPr>
          <w:rFonts w:asciiTheme="majorHAnsi" w:hAnsiTheme="majorHAnsi" w:cstheme="majorHAnsi"/>
          <w:szCs w:val="24"/>
        </w:rPr>
        <w:t xml:space="preserve">Stern </w:t>
      </w:r>
      <w:r>
        <w:rPr>
          <w:rFonts w:asciiTheme="majorHAnsi" w:hAnsiTheme="majorHAnsi" w:cstheme="majorHAnsi"/>
          <w:szCs w:val="24"/>
        </w:rPr>
        <w:t xml:space="preserve">J.R., </w:t>
      </w:r>
      <w:r w:rsidRPr="00965652">
        <w:rPr>
          <w:rFonts w:asciiTheme="majorHAnsi" w:hAnsiTheme="majorHAnsi" w:cstheme="majorHAnsi"/>
          <w:szCs w:val="24"/>
        </w:rPr>
        <w:t xml:space="preserve">Cheng </w:t>
      </w:r>
      <w:r>
        <w:rPr>
          <w:rFonts w:asciiTheme="majorHAnsi" w:hAnsiTheme="majorHAnsi" w:cstheme="majorHAnsi"/>
          <w:szCs w:val="24"/>
        </w:rPr>
        <w:t>C.P.</w:t>
      </w:r>
      <w:r w:rsidRPr="00965652">
        <w:rPr>
          <w:rFonts w:asciiTheme="majorHAnsi" w:hAnsiTheme="majorHAnsi" w:cstheme="majorHAnsi"/>
          <w:szCs w:val="24"/>
        </w:rPr>
        <w:t xml:space="preserve">, Colvard </w:t>
      </w:r>
      <w:r>
        <w:rPr>
          <w:rFonts w:asciiTheme="majorHAnsi" w:hAnsiTheme="majorHAnsi" w:cstheme="majorHAnsi"/>
          <w:szCs w:val="24"/>
        </w:rPr>
        <w:t>B.D.</w:t>
      </w:r>
      <w:r w:rsidRPr="00965652">
        <w:rPr>
          <w:rFonts w:asciiTheme="majorHAnsi" w:hAnsiTheme="majorHAnsi" w:cstheme="majorHAnsi"/>
          <w:szCs w:val="24"/>
        </w:rPr>
        <w:t>, Paranjape</w:t>
      </w:r>
      <w:r>
        <w:rPr>
          <w:rFonts w:asciiTheme="majorHAnsi" w:hAnsiTheme="majorHAnsi" w:cstheme="majorHAnsi"/>
          <w:szCs w:val="24"/>
        </w:rPr>
        <w:t xml:space="preserve"> H.M., </w:t>
      </w:r>
      <w:r w:rsidRPr="00965652">
        <w:rPr>
          <w:rFonts w:asciiTheme="majorHAnsi" w:hAnsiTheme="majorHAnsi" w:cstheme="majorHAnsi"/>
          <w:szCs w:val="24"/>
        </w:rPr>
        <w:t>Lee</w:t>
      </w:r>
      <w:r>
        <w:rPr>
          <w:rFonts w:asciiTheme="majorHAnsi" w:hAnsiTheme="majorHAnsi" w:cstheme="majorHAnsi"/>
          <w:szCs w:val="24"/>
        </w:rPr>
        <w:t xml:space="preserve"> J.T.</w:t>
      </w:r>
      <w:r w:rsidRPr="00965652">
        <w:rPr>
          <w:rFonts w:asciiTheme="majorHAnsi" w:hAnsiTheme="majorHAnsi" w:cstheme="majorHAnsi"/>
          <w:szCs w:val="24"/>
        </w:rPr>
        <w:t xml:space="preserve"> (In-press)</w:t>
      </w:r>
      <w:r>
        <w:rPr>
          <w:rFonts w:asciiTheme="majorHAnsi" w:hAnsiTheme="majorHAnsi" w:cstheme="majorHAnsi"/>
          <w:szCs w:val="24"/>
        </w:rPr>
        <w:t>.</w:t>
      </w:r>
      <w:r w:rsidRPr="00965652">
        <w:rPr>
          <w:rFonts w:asciiTheme="majorHAnsi" w:hAnsiTheme="majorHAnsi" w:cstheme="majorHAnsi"/>
          <w:szCs w:val="24"/>
        </w:rPr>
        <w:t xml:space="preserve"> The Triple-Wire Technique for Delivery of Endovascular Components in Difficult Anatomy. </w:t>
      </w:r>
      <w:r w:rsidRPr="00F355B9">
        <w:rPr>
          <w:rFonts w:asciiTheme="majorHAnsi" w:hAnsiTheme="majorHAnsi" w:cstheme="majorHAnsi"/>
          <w:i/>
          <w:iCs/>
          <w:szCs w:val="24"/>
        </w:rPr>
        <w:t>Annals of Vascular Surgery</w:t>
      </w:r>
      <w:r w:rsidRPr="00965652">
        <w:rPr>
          <w:rFonts w:asciiTheme="majorHAnsi" w:hAnsiTheme="majorHAnsi" w:cstheme="majorHAnsi"/>
          <w:szCs w:val="24"/>
        </w:rPr>
        <w:t>.</w:t>
      </w:r>
    </w:p>
    <w:p w14:paraId="1E1B8F8A" w14:textId="4DDE50CF" w:rsidR="00144E95" w:rsidRPr="00144E95" w:rsidRDefault="00144E95" w:rsidP="00144E95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144E95">
        <w:rPr>
          <w:rFonts w:asciiTheme="majorHAnsi" w:hAnsiTheme="majorHAnsi" w:cstheme="majorHAnsi"/>
          <w:szCs w:val="24"/>
        </w:rPr>
        <w:t>Paranjape</w:t>
      </w:r>
      <w:r>
        <w:rPr>
          <w:rFonts w:asciiTheme="majorHAnsi" w:hAnsiTheme="majorHAnsi" w:cstheme="majorHAnsi"/>
          <w:szCs w:val="24"/>
        </w:rPr>
        <w:t xml:space="preserve"> H.M.</w:t>
      </w:r>
      <w:r w:rsidR="00640B6B">
        <w:rPr>
          <w:rFonts w:asciiTheme="majorHAnsi" w:hAnsiTheme="majorHAnsi" w:cstheme="majorHAnsi"/>
          <w:szCs w:val="24"/>
        </w:rPr>
        <w:t>,</w:t>
      </w:r>
      <w:r w:rsidRPr="00144E95">
        <w:rPr>
          <w:rFonts w:asciiTheme="majorHAnsi" w:hAnsiTheme="majorHAnsi" w:cstheme="majorHAnsi"/>
          <w:szCs w:val="24"/>
        </w:rPr>
        <w:t xml:space="preserve"> Ng</w:t>
      </w:r>
      <w:r>
        <w:rPr>
          <w:rFonts w:asciiTheme="majorHAnsi" w:hAnsiTheme="majorHAnsi" w:cstheme="majorHAnsi"/>
          <w:szCs w:val="24"/>
        </w:rPr>
        <w:t xml:space="preserve"> B.</w:t>
      </w:r>
      <w:r w:rsidR="00640B6B">
        <w:rPr>
          <w:rFonts w:asciiTheme="majorHAnsi" w:hAnsiTheme="majorHAnsi" w:cstheme="majorHAnsi"/>
          <w:szCs w:val="24"/>
        </w:rPr>
        <w:t>,</w:t>
      </w:r>
      <w:r w:rsidRPr="00144E95">
        <w:rPr>
          <w:rFonts w:asciiTheme="majorHAnsi" w:hAnsiTheme="majorHAnsi" w:cstheme="majorHAnsi"/>
          <w:szCs w:val="24"/>
        </w:rPr>
        <w:t xml:space="preserve"> Ong</w:t>
      </w:r>
      <w:r>
        <w:rPr>
          <w:rFonts w:asciiTheme="majorHAnsi" w:hAnsiTheme="majorHAnsi" w:cstheme="majorHAnsi"/>
          <w:szCs w:val="24"/>
        </w:rPr>
        <w:t xml:space="preserve"> I.</w:t>
      </w:r>
      <w:r w:rsidR="00640B6B">
        <w:rPr>
          <w:rFonts w:asciiTheme="majorHAnsi" w:hAnsiTheme="majorHAnsi" w:cstheme="majorHAnsi"/>
          <w:szCs w:val="24"/>
        </w:rPr>
        <w:t>,</w:t>
      </w:r>
      <w:r w:rsidRPr="00144E95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144E95">
        <w:rPr>
          <w:rFonts w:asciiTheme="majorHAnsi" w:hAnsiTheme="majorHAnsi" w:cstheme="majorHAnsi"/>
          <w:szCs w:val="24"/>
        </w:rPr>
        <w:t>Vien</w:t>
      </w:r>
      <w:proofErr w:type="spellEnd"/>
      <w:r>
        <w:rPr>
          <w:rFonts w:asciiTheme="majorHAnsi" w:hAnsiTheme="majorHAnsi" w:cstheme="majorHAnsi"/>
          <w:szCs w:val="24"/>
        </w:rPr>
        <w:t xml:space="preserve"> L</w:t>
      </w:r>
      <w:r w:rsidR="00965652">
        <w:rPr>
          <w:rFonts w:asciiTheme="majorHAnsi" w:hAnsiTheme="majorHAnsi" w:cstheme="majorHAnsi"/>
          <w:szCs w:val="24"/>
        </w:rPr>
        <w:t>.</w:t>
      </w:r>
      <w:r w:rsidR="00640B6B">
        <w:rPr>
          <w:rFonts w:asciiTheme="majorHAnsi" w:hAnsiTheme="majorHAnsi" w:cstheme="majorHAnsi"/>
          <w:szCs w:val="24"/>
        </w:rPr>
        <w:t xml:space="preserve">, </w:t>
      </w:r>
      <w:r w:rsidRPr="00144E95">
        <w:rPr>
          <w:rFonts w:asciiTheme="majorHAnsi" w:hAnsiTheme="majorHAnsi" w:cstheme="majorHAnsi"/>
          <w:szCs w:val="24"/>
        </w:rPr>
        <w:t>Huntley</w:t>
      </w:r>
      <w:r>
        <w:rPr>
          <w:rFonts w:asciiTheme="majorHAnsi" w:hAnsiTheme="majorHAnsi" w:cstheme="majorHAnsi"/>
          <w:szCs w:val="24"/>
        </w:rPr>
        <w:t xml:space="preserve"> H. (</w:t>
      </w:r>
      <w:r w:rsidR="001B4586">
        <w:rPr>
          <w:rFonts w:asciiTheme="majorHAnsi" w:hAnsiTheme="majorHAnsi" w:cstheme="majorHAnsi"/>
          <w:szCs w:val="24"/>
        </w:rPr>
        <w:t>2020</w:t>
      </w:r>
      <w:r>
        <w:rPr>
          <w:rFonts w:asciiTheme="majorHAnsi" w:hAnsiTheme="majorHAnsi" w:cstheme="majorHAnsi"/>
          <w:szCs w:val="24"/>
        </w:rPr>
        <w:t xml:space="preserve">). </w:t>
      </w:r>
      <w:r w:rsidRPr="00144E95">
        <w:rPr>
          <w:rFonts w:asciiTheme="majorHAnsi" w:hAnsiTheme="majorHAnsi" w:cstheme="majorHAnsi"/>
          <w:szCs w:val="24"/>
        </w:rPr>
        <w:t>Transformation Volume Amplitude as a Low-cycle Fatigue</w:t>
      </w:r>
      <w:r>
        <w:rPr>
          <w:rFonts w:asciiTheme="majorHAnsi" w:hAnsiTheme="majorHAnsi" w:cstheme="majorHAnsi"/>
          <w:szCs w:val="24"/>
        </w:rPr>
        <w:t xml:space="preserve"> </w:t>
      </w:r>
      <w:r w:rsidRPr="00144E95">
        <w:rPr>
          <w:rFonts w:asciiTheme="majorHAnsi" w:hAnsiTheme="majorHAnsi" w:cstheme="majorHAnsi"/>
          <w:szCs w:val="24"/>
        </w:rPr>
        <w:t>Indicator in Nickel-Titanium Shape Memory Alloys</w:t>
      </w:r>
      <w:r>
        <w:rPr>
          <w:rFonts w:asciiTheme="majorHAnsi" w:hAnsiTheme="majorHAnsi" w:cstheme="majorHAnsi"/>
          <w:szCs w:val="24"/>
        </w:rPr>
        <w:t xml:space="preserve">. </w:t>
      </w:r>
      <w:r w:rsidRPr="00144E95">
        <w:rPr>
          <w:rFonts w:asciiTheme="majorHAnsi" w:hAnsiTheme="majorHAnsi" w:cstheme="majorHAnsi"/>
          <w:i/>
          <w:szCs w:val="24"/>
        </w:rPr>
        <w:t>Scripta Materialia</w:t>
      </w:r>
      <w:r>
        <w:rPr>
          <w:rFonts w:asciiTheme="majorHAnsi" w:hAnsiTheme="majorHAnsi" w:cstheme="majorHAnsi"/>
          <w:szCs w:val="24"/>
        </w:rPr>
        <w:t>.</w:t>
      </w:r>
    </w:p>
    <w:p w14:paraId="05D5F27E" w14:textId="0D038CFF" w:rsidR="00E86431" w:rsidRDefault="00E86431" w:rsidP="00144E95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E86431">
        <w:rPr>
          <w:rFonts w:asciiTheme="majorHAnsi" w:hAnsiTheme="majorHAnsi" w:cstheme="majorHAnsi"/>
          <w:szCs w:val="24"/>
        </w:rPr>
        <w:t>Paul P.</w:t>
      </w:r>
      <w:r>
        <w:rPr>
          <w:rFonts w:asciiTheme="majorHAnsi" w:hAnsiTheme="majorHAnsi" w:cstheme="majorHAnsi"/>
          <w:szCs w:val="24"/>
        </w:rPr>
        <w:t>P.</w:t>
      </w:r>
      <w:r w:rsidRPr="00E86431">
        <w:rPr>
          <w:rFonts w:asciiTheme="majorHAnsi" w:hAnsiTheme="majorHAnsi" w:cstheme="majorHAnsi"/>
          <w:szCs w:val="24"/>
        </w:rPr>
        <w:t>, Paranjape H.</w:t>
      </w:r>
      <w:r>
        <w:rPr>
          <w:rFonts w:asciiTheme="majorHAnsi" w:hAnsiTheme="majorHAnsi" w:cstheme="majorHAnsi"/>
          <w:szCs w:val="24"/>
        </w:rPr>
        <w:t>M.</w:t>
      </w:r>
      <w:r w:rsidRPr="00E86431">
        <w:rPr>
          <w:rFonts w:asciiTheme="majorHAnsi" w:hAnsiTheme="majorHAnsi" w:cstheme="majorHAnsi"/>
          <w:szCs w:val="24"/>
        </w:rPr>
        <w:t xml:space="preserve">, Tamura N., </w:t>
      </w:r>
      <w:proofErr w:type="spellStart"/>
      <w:r w:rsidRPr="00E86431">
        <w:rPr>
          <w:rFonts w:asciiTheme="majorHAnsi" w:hAnsiTheme="majorHAnsi" w:cstheme="majorHAnsi"/>
          <w:szCs w:val="24"/>
        </w:rPr>
        <w:t>Chumlyakov</w:t>
      </w:r>
      <w:proofErr w:type="spellEnd"/>
      <w:r w:rsidRPr="00E86431">
        <w:rPr>
          <w:rFonts w:asciiTheme="majorHAnsi" w:hAnsiTheme="majorHAnsi" w:cstheme="majorHAnsi"/>
          <w:szCs w:val="24"/>
        </w:rPr>
        <w:t xml:space="preserve"> Y., Brinson L. C. (2019). In-situ, microscale characterization of heterogeneous deformation around notch in martensitic Shape Memory Alloy, </w:t>
      </w:r>
      <w:r w:rsidRPr="00E86431">
        <w:rPr>
          <w:rFonts w:asciiTheme="majorHAnsi" w:hAnsiTheme="majorHAnsi" w:cstheme="majorHAnsi"/>
          <w:i/>
          <w:szCs w:val="24"/>
        </w:rPr>
        <w:t>Materials Science and Engineering A</w:t>
      </w:r>
      <w:r w:rsidRPr="00E86431">
        <w:rPr>
          <w:rFonts w:asciiTheme="majorHAnsi" w:hAnsiTheme="majorHAnsi" w:cstheme="majorHAnsi"/>
          <w:szCs w:val="24"/>
        </w:rPr>
        <w:t>.</w:t>
      </w:r>
    </w:p>
    <w:p w14:paraId="2CF90352" w14:textId="35E007A0" w:rsidR="00B82C96" w:rsidRDefault="00B82C96" w:rsidP="00B82C96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proofErr w:type="spellStart"/>
      <w:r w:rsidRPr="00B82C96">
        <w:rPr>
          <w:rFonts w:asciiTheme="majorHAnsi" w:hAnsiTheme="majorHAnsi" w:cstheme="majorHAnsi"/>
          <w:szCs w:val="24"/>
        </w:rPr>
        <w:t>Senthilnathan</w:t>
      </w:r>
      <w:proofErr w:type="spellEnd"/>
      <w:r>
        <w:rPr>
          <w:rFonts w:asciiTheme="majorHAnsi" w:hAnsiTheme="majorHAnsi" w:cstheme="majorHAnsi"/>
          <w:szCs w:val="24"/>
        </w:rPr>
        <w:t xml:space="preserve"> K.</w:t>
      </w:r>
      <w:r w:rsidRPr="00B82C96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B82C96">
        <w:rPr>
          <w:rFonts w:asciiTheme="majorHAnsi" w:hAnsiTheme="majorHAnsi" w:cstheme="majorHAnsi"/>
          <w:szCs w:val="24"/>
        </w:rPr>
        <w:t>Shamimi</w:t>
      </w:r>
      <w:proofErr w:type="spellEnd"/>
      <w:r>
        <w:rPr>
          <w:rFonts w:asciiTheme="majorHAnsi" w:hAnsiTheme="majorHAnsi" w:cstheme="majorHAnsi"/>
          <w:szCs w:val="24"/>
        </w:rPr>
        <w:t xml:space="preserve"> A.</w:t>
      </w:r>
      <w:r w:rsidRPr="00B82C96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B82C96">
        <w:rPr>
          <w:rFonts w:asciiTheme="majorHAnsi" w:hAnsiTheme="majorHAnsi" w:cstheme="majorHAnsi"/>
          <w:szCs w:val="24"/>
        </w:rPr>
        <w:t>Bonsignore</w:t>
      </w:r>
      <w:proofErr w:type="spellEnd"/>
      <w:r>
        <w:rPr>
          <w:rFonts w:asciiTheme="majorHAnsi" w:hAnsiTheme="majorHAnsi" w:cstheme="majorHAnsi"/>
          <w:szCs w:val="24"/>
        </w:rPr>
        <w:t xml:space="preserve"> C.</w:t>
      </w:r>
      <w:r w:rsidRPr="00B82C96">
        <w:rPr>
          <w:rFonts w:asciiTheme="majorHAnsi" w:hAnsiTheme="majorHAnsi" w:cstheme="majorHAnsi"/>
          <w:szCs w:val="24"/>
        </w:rPr>
        <w:t>, Paranjape</w:t>
      </w:r>
      <w:r>
        <w:rPr>
          <w:rFonts w:asciiTheme="majorHAnsi" w:hAnsiTheme="majorHAnsi" w:cstheme="majorHAnsi"/>
          <w:szCs w:val="24"/>
        </w:rPr>
        <w:t xml:space="preserve"> H.M.</w:t>
      </w:r>
      <w:r w:rsidRPr="00B82C96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B82C96">
        <w:rPr>
          <w:rFonts w:asciiTheme="majorHAnsi" w:hAnsiTheme="majorHAnsi" w:cstheme="majorHAnsi"/>
          <w:szCs w:val="24"/>
        </w:rPr>
        <w:t>Duerig</w:t>
      </w:r>
      <w:proofErr w:type="spellEnd"/>
      <w:r>
        <w:rPr>
          <w:rFonts w:asciiTheme="majorHAnsi" w:hAnsiTheme="majorHAnsi" w:cstheme="majorHAnsi"/>
          <w:szCs w:val="24"/>
        </w:rPr>
        <w:t xml:space="preserve"> T. (2019). Effect </w:t>
      </w:r>
      <w:r w:rsidRPr="00B82C96">
        <w:rPr>
          <w:rFonts w:asciiTheme="majorHAnsi" w:hAnsiTheme="majorHAnsi" w:cstheme="majorHAnsi"/>
          <w:szCs w:val="24"/>
        </w:rPr>
        <w:t xml:space="preserve">of </w:t>
      </w:r>
      <w:proofErr w:type="spellStart"/>
      <w:r>
        <w:rPr>
          <w:rFonts w:asciiTheme="majorHAnsi" w:hAnsiTheme="majorHAnsi" w:cstheme="majorHAnsi"/>
          <w:szCs w:val="24"/>
        </w:rPr>
        <w:t>P</w:t>
      </w:r>
      <w:r w:rsidRPr="00B82C96">
        <w:rPr>
          <w:rFonts w:asciiTheme="majorHAnsi" w:hAnsiTheme="majorHAnsi" w:cstheme="majorHAnsi"/>
          <w:szCs w:val="24"/>
        </w:rPr>
        <w:t>restrain</w:t>
      </w:r>
      <w:proofErr w:type="spellEnd"/>
      <w:r w:rsidRPr="00B82C96">
        <w:rPr>
          <w:rFonts w:asciiTheme="majorHAnsi" w:hAnsiTheme="majorHAnsi" w:cstheme="majorHAnsi"/>
          <w:szCs w:val="24"/>
        </w:rPr>
        <w:t xml:space="preserve"> on the </w:t>
      </w:r>
      <w:r>
        <w:rPr>
          <w:rFonts w:asciiTheme="majorHAnsi" w:hAnsiTheme="majorHAnsi" w:cstheme="majorHAnsi"/>
          <w:szCs w:val="24"/>
        </w:rPr>
        <w:t>F</w:t>
      </w:r>
      <w:r w:rsidRPr="00B82C96">
        <w:rPr>
          <w:rFonts w:asciiTheme="majorHAnsi" w:hAnsiTheme="majorHAnsi" w:cstheme="majorHAnsi"/>
          <w:szCs w:val="24"/>
        </w:rPr>
        <w:t xml:space="preserve">atigue life of </w:t>
      </w:r>
      <w:proofErr w:type="spellStart"/>
      <w:r>
        <w:rPr>
          <w:rFonts w:asciiTheme="majorHAnsi" w:hAnsiTheme="majorHAnsi" w:cstheme="majorHAnsi"/>
          <w:szCs w:val="24"/>
        </w:rPr>
        <w:t>S</w:t>
      </w:r>
      <w:r w:rsidRPr="00B82C96">
        <w:rPr>
          <w:rFonts w:asciiTheme="majorHAnsi" w:hAnsiTheme="majorHAnsi" w:cstheme="majorHAnsi"/>
          <w:szCs w:val="24"/>
        </w:rPr>
        <w:t>uperelastic</w:t>
      </w:r>
      <w:proofErr w:type="spellEnd"/>
      <w:r w:rsidRPr="00B82C96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N</w:t>
      </w:r>
      <w:r w:rsidRPr="00B82C96">
        <w:rPr>
          <w:rFonts w:asciiTheme="majorHAnsi" w:hAnsiTheme="majorHAnsi" w:cstheme="majorHAnsi"/>
          <w:szCs w:val="24"/>
        </w:rPr>
        <w:t>itinol</w:t>
      </w:r>
      <w:r>
        <w:rPr>
          <w:rFonts w:asciiTheme="majorHAnsi" w:hAnsiTheme="majorHAnsi" w:cstheme="majorHAnsi"/>
          <w:szCs w:val="24"/>
        </w:rPr>
        <w:t xml:space="preserve">. </w:t>
      </w:r>
      <w:r w:rsidRPr="00B82C96">
        <w:rPr>
          <w:rFonts w:asciiTheme="majorHAnsi" w:hAnsiTheme="majorHAnsi" w:cstheme="majorHAnsi"/>
          <w:i/>
          <w:szCs w:val="24"/>
        </w:rPr>
        <w:t>Journal of Materials Engineering and Performance</w:t>
      </w:r>
      <w:r>
        <w:rPr>
          <w:rFonts w:asciiTheme="majorHAnsi" w:hAnsiTheme="majorHAnsi" w:cstheme="majorHAnsi"/>
          <w:szCs w:val="24"/>
        </w:rPr>
        <w:t>.</w:t>
      </w:r>
    </w:p>
    <w:p w14:paraId="0FD96455" w14:textId="7BC48F6E" w:rsidR="00E42B37" w:rsidRPr="004261B4" w:rsidRDefault="00E42B37" w:rsidP="00E86431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Paul P.P., </w:t>
      </w:r>
      <w:proofErr w:type="spellStart"/>
      <w:r w:rsidRPr="004261B4">
        <w:rPr>
          <w:rFonts w:asciiTheme="majorHAnsi" w:hAnsiTheme="majorHAnsi" w:cstheme="majorHAnsi"/>
          <w:szCs w:val="24"/>
        </w:rPr>
        <w:t>Fortman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M., Paranjape H.M.,</w:t>
      </w:r>
      <w:r w:rsidRPr="004261B4">
        <w:rPr>
          <w:rFonts w:asciiTheme="majorHAnsi" w:hAnsiTheme="majorHAnsi" w:cstheme="majorHAnsi"/>
        </w:rPr>
        <w:t xml:space="preserve"> </w:t>
      </w:r>
      <w:r w:rsidRPr="004261B4">
        <w:rPr>
          <w:rFonts w:asciiTheme="majorHAnsi" w:hAnsiTheme="majorHAnsi" w:cstheme="majorHAnsi"/>
          <w:szCs w:val="24"/>
        </w:rPr>
        <w:t xml:space="preserve">Anderson P.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Brinson L. C. (2018).</w:t>
      </w:r>
      <w:r w:rsidR="00AD7330" w:rsidRPr="004261B4">
        <w:rPr>
          <w:rFonts w:asciiTheme="majorHAnsi" w:hAnsiTheme="majorHAnsi" w:cstheme="majorHAnsi"/>
          <w:szCs w:val="24"/>
        </w:rPr>
        <w:t xml:space="preserve"> Influence of Structure and Microstructure on Deformation Localization and Crack Growth in </w:t>
      </w:r>
      <w:proofErr w:type="spellStart"/>
      <w:r w:rsidR="00AD7330" w:rsidRPr="004261B4">
        <w:rPr>
          <w:rFonts w:asciiTheme="majorHAnsi" w:hAnsiTheme="majorHAnsi" w:cstheme="majorHAnsi"/>
          <w:szCs w:val="24"/>
        </w:rPr>
        <w:t>NiTi</w:t>
      </w:r>
      <w:proofErr w:type="spellEnd"/>
      <w:r w:rsidR="00AD7330" w:rsidRPr="004261B4">
        <w:rPr>
          <w:rFonts w:asciiTheme="majorHAnsi" w:hAnsiTheme="majorHAnsi" w:cstheme="majorHAnsi"/>
          <w:szCs w:val="24"/>
        </w:rPr>
        <w:t xml:space="preserve"> Shape Memory Alloys.</w:t>
      </w:r>
      <w:r w:rsidRPr="004261B4">
        <w:rPr>
          <w:rFonts w:asciiTheme="majorHAnsi" w:hAnsiTheme="majorHAnsi" w:cstheme="majorHAnsi"/>
          <w:szCs w:val="24"/>
        </w:rPr>
        <w:t xml:space="preserve"> </w:t>
      </w:r>
      <w:r w:rsidRPr="004261B4">
        <w:rPr>
          <w:rFonts w:asciiTheme="majorHAnsi" w:hAnsiTheme="majorHAnsi" w:cstheme="majorHAnsi"/>
          <w:i/>
          <w:szCs w:val="24"/>
        </w:rPr>
        <w:t xml:space="preserve">Shape Memory and </w:t>
      </w:r>
      <w:proofErr w:type="spellStart"/>
      <w:r w:rsidRPr="004261B4">
        <w:rPr>
          <w:rFonts w:asciiTheme="majorHAnsi" w:hAnsiTheme="majorHAnsi" w:cstheme="majorHAnsi"/>
          <w:i/>
          <w:szCs w:val="24"/>
        </w:rPr>
        <w:t>Superelasticity</w:t>
      </w:r>
      <w:proofErr w:type="spellEnd"/>
      <w:r w:rsidRPr="004261B4">
        <w:rPr>
          <w:rFonts w:asciiTheme="majorHAnsi" w:hAnsiTheme="majorHAnsi" w:cstheme="majorHAnsi"/>
          <w:szCs w:val="24"/>
        </w:rPr>
        <w:t>.</w:t>
      </w:r>
      <w:r w:rsidR="00241CD5" w:rsidRPr="004261B4">
        <w:rPr>
          <w:rFonts w:asciiTheme="majorHAnsi" w:hAnsiTheme="majorHAnsi" w:cstheme="majorHAnsi"/>
          <w:szCs w:val="24"/>
        </w:rPr>
        <w:t xml:space="preserve"> Special Issue: A Tribute to Prof. Jan Van </w:t>
      </w:r>
      <w:proofErr w:type="spellStart"/>
      <w:r w:rsidR="00241CD5" w:rsidRPr="004261B4">
        <w:rPr>
          <w:rFonts w:asciiTheme="majorHAnsi" w:hAnsiTheme="majorHAnsi" w:cstheme="majorHAnsi"/>
          <w:szCs w:val="24"/>
        </w:rPr>
        <w:t>Humbeeck</w:t>
      </w:r>
      <w:proofErr w:type="spellEnd"/>
      <w:r w:rsidR="00241CD5" w:rsidRPr="004261B4">
        <w:rPr>
          <w:rFonts w:asciiTheme="majorHAnsi" w:hAnsiTheme="majorHAnsi" w:cstheme="majorHAnsi"/>
          <w:szCs w:val="24"/>
        </w:rPr>
        <w:t xml:space="preserve"> – A Lifetime of Contributions to Understanding Martensite, Invited Paper.</w:t>
      </w:r>
      <w:r w:rsidRPr="004261B4">
        <w:rPr>
          <w:rFonts w:asciiTheme="majorHAnsi" w:hAnsiTheme="majorHAnsi" w:cstheme="majorHAnsi"/>
          <w:szCs w:val="24"/>
        </w:rPr>
        <w:t xml:space="preserve"> </w:t>
      </w:r>
    </w:p>
    <w:p w14:paraId="6A4EFC3E" w14:textId="28DECEA4" w:rsidR="00994597" w:rsidRPr="004261B4" w:rsidRDefault="00994597" w:rsidP="007461CA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lastRenderedPageBreak/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Bhattacharya K. (2018). A Macroscopic Strain-Space Model of Anisotropic, Cyclic Plasticity with Hardening. </w:t>
      </w:r>
      <w:r w:rsidRPr="004261B4">
        <w:rPr>
          <w:rFonts w:asciiTheme="majorHAnsi" w:hAnsiTheme="majorHAnsi" w:cstheme="majorHAnsi"/>
          <w:i/>
          <w:szCs w:val="24"/>
        </w:rPr>
        <w:t>International Journal of Mechanical Sciences</w:t>
      </w:r>
      <w:r w:rsidRPr="004261B4">
        <w:rPr>
          <w:rFonts w:asciiTheme="majorHAnsi" w:hAnsiTheme="majorHAnsi" w:cstheme="majorHAnsi"/>
          <w:szCs w:val="24"/>
        </w:rPr>
        <w:t>.</w:t>
      </w:r>
      <w:r w:rsidR="00C7781A" w:rsidRPr="004261B4">
        <w:rPr>
          <w:rFonts w:asciiTheme="majorHAnsi" w:hAnsiTheme="majorHAnsi" w:cstheme="majorHAnsi"/>
          <w:szCs w:val="24"/>
        </w:rPr>
        <w:t xml:space="preserve"> Special Issue in honor of Romesh Batra's 70th birthday. Invited Paper.</w:t>
      </w:r>
    </w:p>
    <w:p w14:paraId="2E9D9A41" w14:textId="732FCB42" w:rsidR="007461CA" w:rsidRPr="004261B4" w:rsidRDefault="007461CA" w:rsidP="007461CA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Paul P., Amin-Ahmadi B., Sharma H., Dale D., Ko J. Y. P., </w:t>
      </w:r>
      <w:proofErr w:type="spellStart"/>
      <w:r w:rsidRPr="004261B4">
        <w:rPr>
          <w:rFonts w:asciiTheme="majorHAnsi" w:hAnsiTheme="majorHAnsi" w:cstheme="majorHAnsi"/>
          <w:szCs w:val="24"/>
        </w:rPr>
        <w:t>Chumlyakov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Y. I., Brinson L. C.,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 (2018). In situ, 3D characterization of the deformation mechanics of a </w:t>
      </w:r>
      <w:proofErr w:type="spellStart"/>
      <w:r w:rsidRPr="004261B4">
        <w:rPr>
          <w:rFonts w:asciiTheme="majorHAnsi" w:hAnsiTheme="majorHAnsi" w:cstheme="majorHAnsi"/>
          <w:szCs w:val="24"/>
        </w:rPr>
        <w:t>superelastic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4261B4">
        <w:rPr>
          <w:rFonts w:asciiTheme="majorHAnsi" w:hAnsiTheme="majorHAnsi" w:cstheme="majorHAnsi"/>
          <w:szCs w:val="24"/>
        </w:rPr>
        <w:t>NiTi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shape memory alloy single crystal under multiscale constraint. </w:t>
      </w:r>
      <w:r w:rsidRPr="004261B4">
        <w:rPr>
          <w:rFonts w:asciiTheme="majorHAnsi" w:hAnsiTheme="majorHAnsi" w:cstheme="majorHAnsi"/>
          <w:i/>
          <w:szCs w:val="24"/>
        </w:rPr>
        <w:t>Acta Materialia</w:t>
      </w:r>
      <w:r w:rsidRPr="004261B4">
        <w:rPr>
          <w:rFonts w:asciiTheme="majorHAnsi" w:hAnsiTheme="majorHAnsi" w:cstheme="majorHAnsi"/>
          <w:szCs w:val="24"/>
        </w:rPr>
        <w:t>.</w:t>
      </w:r>
    </w:p>
    <w:p w14:paraId="6C03AF83" w14:textId="6F336EC6" w:rsidR="00152692" w:rsidRPr="004261B4" w:rsidRDefault="007461CA" w:rsidP="007461CA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 </w:t>
      </w:r>
      <w:r w:rsidR="00152692" w:rsidRPr="004261B4">
        <w:rPr>
          <w:rFonts w:asciiTheme="majorHAnsi" w:hAnsiTheme="majorHAnsi" w:cstheme="majorHAnsi"/>
          <w:szCs w:val="24"/>
        </w:rPr>
        <w:t>Paul P., Paranjape H. M.,</w:t>
      </w:r>
      <w:r w:rsidR="00152692" w:rsidRPr="004261B4">
        <w:rPr>
          <w:rFonts w:asciiTheme="majorHAnsi" w:hAnsiTheme="majorHAnsi" w:cstheme="majorHAnsi"/>
          <w:b/>
          <w:szCs w:val="24"/>
        </w:rPr>
        <w:t xml:space="preserve"> </w:t>
      </w:r>
      <w:r w:rsidR="00152692" w:rsidRPr="004261B4">
        <w:rPr>
          <w:rFonts w:asciiTheme="majorHAnsi" w:hAnsiTheme="majorHAnsi" w:cstheme="majorHAnsi"/>
          <w:szCs w:val="24"/>
        </w:rPr>
        <w:t xml:space="preserve">Amin-Ahmadi B., </w:t>
      </w:r>
      <w:proofErr w:type="spellStart"/>
      <w:r w:rsidR="00152692" w:rsidRPr="004261B4">
        <w:rPr>
          <w:rFonts w:asciiTheme="majorHAnsi" w:hAnsiTheme="majorHAnsi" w:cstheme="majorHAnsi"/>
          <w:szCs w:val="24"/>
        </w:rPr>
        <w:t>Dunand</w:t>
      </w:r>
      <w:proofErr w:type="spellEnd"/>
      <w:r w:rsidR="00152692" w:rsidRPr="004261B4">
        <w:rPr>
          <w:rFonts w:asciiTheme="majorHAnsi" w:hAnsiTheme="majorHAnsi" w:cstheme="majorHAnsi"/>
          <w:szCs w:val="24"/>
        </w:rPr>
        <w:t xml:space="preserve"> D. C., </w:t>
      </w:r>
      <w:proofErr w:type="spellStart"/>
      <w:r w:rsidR="00152692"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="00152692" w:rsidRPr="004261B4">
        <w:rPr>
          <w:rFonts w:asciiTheme="majorHAnsi" w:hAnsiTheme="majorHAnsi" w:cstheme="majorHAnsi"/>
          <w:szCs w:val="24"/>
        </w:rPr>
        <w:t xml:space="preserve"> A. P., Brinson L. C. (2017). Effect of Machined Feature Size Relative to the Microstructural Size on the </w:t>
      </w:r>
      <w:proofErr w:type="spellStart"/>
      <w:r w:rsidR="00152692" w:rsidRPr="004261B4">
        <w:rPr>
          <w:rFonts w:asciiTheme="majorHAnsi" w:hAnsiTheme="majorHAnsi" w:cstheme="majorHAnsi"/>
          <w:szCs w:val="24"/>
        </w:rPr>
        <w:t>Superelastic</w:t>
      </w:r>
      <w:proofErr w:type="spellEnd"/>
      <w:r w:rsidR="00152692" w:rsidRPr="004261B4">
        <w:rPr>
          <w:rFonts w:asciiTheme="majorHAnsi" w:hAnsiTheme="majorHAnsi" w:cstheme="majorHAnsi"/>
          <w:szCs w:val="24"/>
        </w:rPr>
        <w:t xml:space="preserve"> Performance in Polycrystalline </w:t>
      </w:r>
      <w:proofErr w:type="spellStart"/>
      <w:r w:rsidR="00152692" w:rsidRPr="004261B4">
        <w:rPr>
          <w:rFonts w:asciiTheme="majorHAnsi" w:hAnsiTheme="majorHAnsi" w:cstheme="majorHAnsi"/>
          <w:szCs w:val="24"/>
        </w:rPr>
        <w:t>NiTi</w:t>
      </w:r>
      <w:proofErr w:type="spellEnd"/>
      <w:r w:rsidR="00152692" w:rsidRPr="004261B4">
        <w:rPr>
          <w:rFonts w:asciiTheme="majorHAnsi" w:hAnsiTheme="majorHAnsi" w:cstheme="majorHAnsi"/>
          <w:szCs w:val="24"/>
        </w:rPr>
        <w:t xml:space="preserve"> Shape Memory Alloys. </w:t>
      </w:r>
      <w:r w:rsidR="00152692" w:rsidRPr="004261B4">
        <w:rPr>
          <w:rFonts w:asciiTheme="majorHAnsi" w:hAnsiTheme="majorHAnsi" w:cstheme="majorHAnsi"/>
          <w:i/>
          <w:szCs w:val="24"/>
        </w:rPr>
        <w:t>Materials Science and Engineering A</w:t>
      </w:r>
      <w:r w:rsidR="00152692" w:rsidRPr="004261B4">
        <w:rPr>
          <w:rFonts w:asciiTheme="majorHAnsi" w:hAnsiTheme="majorHAnsi" w:cstheme="majorHAnsi"/>
          <w:szCs w:val="24"/>
        </w:rPr>
        <w:t>.</w:t>
      </w:r>
    </w:p>
    <w:p w14:paraId="267C0A7B" w14:textId="20AEEE57" w:rsidR="004A674C" w:rsidRPr="004261B4" w:rsidRDefault="004A674C" w:rsidP="004D5314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M.,</w:t>
      </w:r>
      <w:r w:rsidRPr="004261B4">
        <w:rPr>
          <w:rFonts w:asciiTheme="majorHAnsi" w:hAnsiTheme="majorHAnsi" w:cstheme="majorHAnsi"/>
          <w:b/>
          <w:szCs w:val="24"/>
        </w:rPr>
        <w:t xml:space="preserve"> </w:t>
      </w:r>
      <w:r w:rsidRPr="004261B4">
        <w:rPr>
          <w:rFonts w:asciiTheme="majorHAnsi" w:hAnsiTheme="majorHAnsi" w:cstheme="majorHAnsi"/>
          <w:szCs w:val="24"/>
        </w:rPr>
        <w:t xml:space="preserve">Bowers M. L., Mills M. J., Anderson P. M. (2017). Mechanisms for Phase Transformation Induced Slip in Shape Memory Alloy Micro-crystals. </w:t>
      </w:r>
      <w:r w:rsidRPr="004261B4">
        <w:rPr>
          <w:rFonts w:asciiTheme="majorHAnsi" w:hAnsiTheme="majorHAnsi" w:cstheme="majorHAnsi"/>
          <w:i/>
          <w:szCs w:val="24"/>
        </w:rPr>
        <w:t>Acta Materialia</w:t>
      </w:r>
      <w:r w:rsidRPr="004261B4">
        <w:rPr>
          <w:rFonts w:asciiTheme="majorHAnsi" w:hAnsiTheme="majorHAnsi" w:cstheme="majorHAnsi"/>
          <w:szCs w:val="24"/>
        </w:rPr>
        <w:t>.</w:t>
      </w:r>
    </w:p>
    <w:p w14:paraId="7A771A82" w14:textId="28D3C3CA" w:rsidR="004D5314" w:rsidRPr="004261B4" w:rsidRDefault="004D5314" w:rsidP="004D5314">
      <w:pPr>
        <w:pStyle w:val="ColorfulList-Accent11"/>
        <w:numPr>
          <w:ilvl w:val="0"/>
          <w:numId w:val="22"/>
        </w:numPr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M.,</w:t>
      </w:r>
      <w:r w:rsidRPr="004261B4">
        <w:rPr>
          <w:rFonts w:asciiTheme="majorHAnsi" w:hAnsiTheme="majorHAnsi" w:cstheme="majorHAnsi"/>
          <w:b/>
          <w:szCs w:val="24"/>
        </w:rPr>
        <w:t xml:space="preserve"> </w:t>
      </w:r>
      <w:r w:rsidRPr="004261B4">
        <w:rPr>
          <w:rFonts w:asciiTheme="majorHAnsi" w:hAnsiTheme="majorHAnsi" w:cstheme="majorHAnsi"/>
          <w:szCs w:val="24"/>
        </w:rPr>
        <w:t xml:space="preserve">Paul P., Sharma H., </w:t>
      </w:r>
      <w:proofErr w:type="spellStart"/>
      <w:r w:rsidRPr="004261B4">
        <w:rPr>
          <w:rFonts w:asciiTheme="majorHAnsi" w:hAnsiTheme="majorHAnsi" w:cstheme="majorHAnsi"/>
          <w:szCs w:val="24"/>
        </w:rPr>
        <w:t>Kenesei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P., Park J-S., Brinson L. C.,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 (2017). The Influence of Granular Constraints and Surface Effects on the Mechanical Response of Shape Memory Alloys. </w:t>
      </w:r>
      <w:r w:rsidRPr="004261B4">
        <w:rPr>
          <w:rFonts w:asciiTheme="majorHAnsi" w:hAnsiTheme="majorHAnsi" w:cstheme="majorHAnsi"/>
          <w:i/>
          <w:szCs w:val="24"/>
        </w:rPr>
        <w:t>Journal of the Mechanics and Physics of Solids</w:t>
      </w:r>
      <w:r w:rsidRPr="004261B4">
        <w:rPr>
          <w:rFonts w:asciiTheme="majorHAnsi" w:hAnsiTheme="majorHAnsi" w:cstheme="majorHAnsi"/>
          <w:szCs w:val="24"/>
        </w:rPr>
        <w:t>.</w:t>
      </w:r>
    </w:p>
    <w:p w14:paraId="5D090691" w14:textId="4266BC73" w:rsidR="0070023F" w:rsidRPr="004261B4" w:rsidRDefault="0070023F" w:rsidP="0070023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Manchiraju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S., Anderson P. M. (2016). A Phase Field/Finite Element Approach to Model Coupled Phase Transformation and Plasticity in Shape Memory Alloys, </w:t>
      </w:r>
      <w:r w:rsidRPr="004261B4">
        <w:rPr>
          <w:rFonts w:asciiTheme="majorHAnsi" w:hAnsiTheme="majorHAnsi" w:cstheme="majorHAnsi"/>
          <w:i/>
          <w:szCs w:val="24"/>
        </w:rPr>
        <w:t>International Journal of Plasticity.</w:t>
      </w:r>
    </w:p>
    <w:p w14:paraId="3E4DC6DC" w14:textId="29F68F79" w:rsidR="0070023F" w:rsidRPr="004261B4" w:rsidRDefault="0070023F" w:rsidP="0070023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proofErr w:type="spellStart"/>
      <w:r w:rsidRPr="004261B4">
        <w:rPr>
          <w:rFonts w:asciiTheme="majorHAnsi" w:hAnsiTheme="majorHAnsi" w:cstheme="majorHAnsi"/>
          <w:szCs w:val="24"/>
        </w:rPr>
        <w:t>Bucsek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N., 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 (2016). Myths and Truths of Nitinol Mechanics: Elasticity and Tension–Compression Asymmetry</w:t>
      </w:r>
      <w:r w:rsidRPr="004261B4">
        <w:rPr>
          <w:rFonts w:asciiTheme="majorHAnsi" w:hAnsiTheme="majorHAnsi" w:cstheme="majorHAnsi"/>
          <w:i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 </w:t>
      </w:r>
      <w:r w:rsidRPr="004261B4">
        <w:rPr>
          <w:rFonts w:asciiTheme="majorHAnsi" w:hAnsiTheme="majorHAnsi" w:cstheme="majorHAnsi"/>
          <w:i/>
          <w:szCs w:val="24"/>
        </w:rPr>
        <w:t xml:space="preserve">Shape Memory and </w:t>
      </w:r>
      <w:proofErr w:type="spellStart"/>
      <w:r w:rsidRPr="004261B4">
        <w:rPr>
          <w:rFonts w:asciiTheme="majorHAnsi" w:hAnsiTheme="majorHAnsi" w:cstheme="majorHAnsi"/>
          <w:i/>
          <w:szCs w:val="24"/>
        </w:rPr>
        <w:t>Superelasticity</w:t>
      </w:r>
      <w:proofErr w:type="spellEnd"/>
      <w:r w:rsidRPr="004261B4">
        <w:rPr>
          <w:rFonts w:asciiTheme="majorHAnsi" w:hAnsiTheme="majorHAnsi" w:cstheme="majorHAnsi"/>
          <w:szCs w:val="24"/>
        </w:rPr>
        <w:t>.</w:t>
      </w:r>
    </w:p>
    <w:p w14:paraId="48D2CC20" w14:textId="34AD9546" w:rsidR="0070023F" w:rsidRPr="004261B4" w:rsidRDefault="0070023F" w:rsidP="0070023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proofErr w:type="spellStart"/>
      <w:r w:rsidRPr="004261B4">
        <w:rPr>
          <w:rFonts w:asciiTheme="majorHAnsi" w:eastAsia="Times New Roman" w:hAnsiTheme="majorHAnsi" w:cstheme="majorHAnsi"/>
        </w:rPr>
        <w:t>Stebner</w:t>
      </w:r>
      <w:proofErr w:type="spellEnd"/>
      <w:r w:rsidRPr="004261B4">
        <w:rPr>
          <w:rFonts w:asciiTheme="majorHAnsi" w:eastAsia="Times New Roman" w:hAnsiTheme="majorHAnsi" w:cstheme="majorHAnsi"/>
        </w:rPr>
        <w:t xml:space="preserve"> A. P., Paranjape H. M., Clausen B., Brinson L. C., Pelton A. R. (2015). In-Situ Neutron Diffraction Studies of Large Monotonic Deformations of </w:t>
      </w:r>
      <w:proofErr w:type="spellStart"/>
      <w:r w:rsidRPr="004261B4">
        <w:rPr>
          <w:rFonts w:asciiTheme="majorHAnsi" w:eastAsia="Times New Roman" w:hAnsiTheme="majorHAnsi" w:cstheme="majorHAnsi"/>
        </w:rPr>
        <w:t>Superelastic</w:t>
      </w:r>
      <w:proofErr w:type="spellEnd"/>
      <w:r w:rsidRPr="004261B4">
        <w:rPr>
          <w:rFonts w:asciiTheme="majorHAnsi" w:eastAsia="Times New Roman" w:hAnsiTheme="majorHAnsi" w:cstheme="majorHAnsi"/>
        </w:rPr>
        <w:t xml:space="preserve"> Nitinol, </w:t>
      </w:r>
      <w:r w:rsidRPr="004261B4">
        <w:rPr>
          <w:rFonts w:asciiTheme="majorHAnsi" w:eastAsia="Times New Roman" w:hAnsiTheme="majorHAnsi" w:cstheme="majorHAnsi"/>
          <w:i/>
          <w:iCs/>
        </w:rPr>
        <w:t xml:space="preserve">Shape Memory and </w:t>
      </w:r>
      <w:proofErr w:type="spellStart"/>
      <w:r w:rsidRPr="004261B4">
        <w:rPr>
          <w:rFonts w:asciiTheme="majorHAnsi" w:eastAsia="Times New Roman" w:hAnsiTheme="majorHAnsi" w:cstheme="majorHAnsi"/>
          <w:i/>
          <w:iCs/>
        </w:rPr>
        <w:t>Superelasticity</w:t>
      </w:r>
      <w:proofErr w:type="spellEnd"/>
      <w:r w:rsidRPr="004261B4">
        <w:rPr>
          <w:rFonts w:asciiTheme="majorHAnsi" w:eastAsia="Times New Roman" w:hAnsiTheme="majorHAnsi" w:cstheme="majorHAnsi"/>
          <w:i/>
          <w:iCs/>
        </w:rPr>
        <w:t>.</w:t>
      </w:r>
    </w:p>
    <w:p w14:paraId="59EDB82C" w14:textId="145CE80E" w:rsidR="0070023F" w:rsidRPr="004261B4" w:rsidRDefault="0070023F" w:rsidP="0070023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M., Anderson P. M. (2014). Texture and Grain Neighborhood Effects on Ni-</w:t>
      </w:r>
      <w:proofErr w:type="spellStart"/>
      <w:r w:rsidRPr="004261B4">
        <w:rPr>
          <w:rFonts w:asciiTheme="majorHAnsi" w:hAnsiTheme="majorHAnsi" w:cstheme="majorHAnsi"/>
          <w:szCs w:val="24"/>
        </w:rPr>
        <w:t>Ti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Shape Memory Alloy Performance, </w:t>
      </w:r>
      <w:r w:rsidRPr="004261B4">
        <w:rPr>
          <w:rFonts w:asciiTheme="majorHAnsi" w:hAnsiTheme="majorHAnsi" w:cstheme="majorHAnsi"/>
          <w:i/>
          <w:szCs w:val="24"/>
        </w:rPr>
        <w:t>Modeling and Simulation in Materials Science and Engineering</w:t>
      </w:r>
      <w:r w:rsidRPr="004261B4">
        <w:rPr>
          <w:rFonts w:asciiTheme="majorHAnsi" w:hAnsiTheme="majorHAnsi" w:cstheme="majorHAnsi"/>
          <w:szCs w:val="24"/>
        </w:rPr>
        <w:t>.</w:t>
      </w:r>
    </w:p>
    <w:p w14:paraId="0FBF53F1" w14:textId="51B9564F" w:rsidR="0070023F" w:rsidRPr="004261B4" w:rsidRDefault="0070023F" w:rsidP="0070023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Ebersole G. C., Paranjape H. M., Anderson P. M., Powell H. M. (2012). Influence of hydration on fiber geometry in </w:t>
      </w:r>
      <w:proofErr w:type="spellStart"/>
      <w:r w:rsidRPr="004261B4">
        <w:rPr>
          <w:rFonts w:asciiTheme="majorHAnsi" w:hAnsiTheme="majorHAnsi" w:cstheme="majorHAnsi"/>
          <w:szCs w:val="24"/>
        </w:rPr>
        <w:t>electrospun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scaffolds. </w:t>
      </w:r>
      <w:r w:rsidRPr="004261B4">
        <w:rPr>
          <w:rFonts w:asciiTheme="majorHAnsi" w:hAnsiTheme="majorHAnsi" w:cstheme="majorHAnsi"/>
          <w:i/>
          <w:iCs/>
          <w:szCs w:val="24"/>
        </w:rPr>
        <w:t xml:space="preserve">Acta </w:t>
      </w:r>
      <w:proofErr w:type="spellStart"/>
      <w:r w:rsidRPr="004261B4">
        <w:rPr>
          <w:rFonts w:asciiTheme="majorHAnsi" w:hAnsiTheme="majorHAnsi" w:cstheme="majorHAnsi"/>
          <w:i/>
          <w:iCs/>
          <w:szCs w:val="24"/>
        </w:rPr>
        <w:t>Biomaterialia</w:t>
      </w:r>
      <w:proofErr w:type="spellEnd"/>
      <w:r w:rsidRPr="004261B4">
        <w:rPr>
          <w:rFonts w:asciiTheme="majorHAnsi" w:hAnsiTheme="majorHAnsi" w:cstheme="majorHAnsi"/>
          <w:szCs w:val="24"/>
        </w:rPr>
        <w:t>.</w:t>
      </w:r>
    </w:p>
    <w:p w14:paraId="3A0403DE" w14:textId="47F981C2" w:rsidR="0070023F" w:rsidRPr="004261B4" w:rsidRDefault="0070023F" w:rsidP="0070023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proofErr w:type="spellStart"/>
      <w:r w:rsidRPr="004261B4">
        <w:rPr>
          <w:rFonts w:asciiTheme="majorHAnsi" w:hAnsiTheme="majorHAnsi" w:cstheme="majorHAnsi"/>
          <w:szCs w:val="24"/>
        </w:rPr>
        <w:t>Raveendra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S., </w:t>
      </w:r>
      <w:proofErr w:type="spellStart"/>
      <w:r w:rsidRPr="004261B4">
        <w:rPr>
          <w:rFonts w:asciiTheme="majorHAnsi" w:hAnsiTheme="majorHAnsi" w:cstheme="majorHAnsi"/>
          <w:szCs w:val="24"/>
        </w:rPr>
        <w:t>Kanjarla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A., Paranjape H. M., Mishra S., </w:t>
      </w:r>
      <w:proofErr w:type="spellStart"/>
      <w:r w:rsidRPr="004261B4">
        <w:rPr>
          <w:rFonts w:asciiTheme="majorHAnsi" w:hAnsiTheme="majorHAnsi" w:cstheme="majorHAnsi"/>
          <w:szCs w:val="24"/>
        </w:rPr>
        <w:t>Delannay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L., </w:t>
      </w:r>
      <w:proofErr w:type="spellStart"/>
      <w:r w:rsidRPr="004261B4">
        <w:rPr>
          <w:rFonts w:asciiTheme="majorHAnsi" w:hAnsiTheme="majorHAnsi" w:cstheme="majorHAnsi"/>
          <w:szCs w:val="24"/>
        </w:rPr>
        <w:t>Samajdar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I., Van </w:t>
      </w:r>
      <w:proofErr w:type="spellStart"/>
      <w:r w:rsidRPr="004261B4">
        <w:rPr>
          <w:rFonts w:asciiTheme="majorHAnsi" w:hAnsiTheme="majorHAnsi" w:cstheme="majorHAnsi"/>
          <w:szCs w:val="24"/>
        </w:rPr>
        <w:t>Houtte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P. (2011). Strain Mode Dependence of Deformation Texture Developments: Microstructural Origin. </w:t>
      </w:r>
      <w:r w:rsidRPr="004261B4">
        <w:rPr>
          <w:rFonts w:asciiTheme="majorHAnsi" w:hAnsiTheme="majorHAnsi" w:cstheme="majorHAnsi"/>
          <w:i/>
          <w:iCs/>
          <w:szCs w:val="24"/>
        </w:rPr>
        <w:t>Metallurgical and Materials Transactions A</w:t>
      </w:r>
      <w:r w:rsidRPr="004261B4">
        <w:rPr>
          <w:rFonts w:asciiTheme="majorHAnsi" w:hAnsiTheme="majorHAnsi" w:cstheme="majorHAnsi"/>
          <w:szCs w:val="24"/>
        </w:rPr>
        <w:t>.</w:t>
      </w:r>
    </w:p>
    <w:p w14:paraId="785DE32D" w14:textId="5773514E" w:rsidR="008353C6" w:rsidRPr="004261B4" w:rsidRDefault="0070023F" w:rsidP="006A0C1F">
      <w:pPr>
        <w:pStyle w:val="ColorfulList-Accent11"/>
        <w:numPr>
          <w:ilvl w:val="0"/>
          <w:numId w:val="22"/>
        </w:numPr>
        <w:tabs>
          <w:tab w:val="left" w:pos="720"/>
        </w:tabs>
        <w:spacing w:line="300" w:lineRule="auto"/>
        <w:rPr>
          <w:rFonts w:asciiTheme="majorHAnsi" w:hAnsiTheme="majorHAnsi" w:cstheme="majorHAnsi"/>
          <w:szCs w:val="24"/>
        </w:rPr>
      </w:pPr>
      <w:proofErr w:type="spellStart"/>
      <w:r w:rsidRPr="004261B4">
        <w:rPr>
          <w:rFonts w:asciiTheme="majorHAnsi" w:hAnsiTheme="majorHAnsi" w:cstheme="majorHAnsi"/>
          <w:szCs w:val="24"/>
        </w:rPr>
        <w:t>Raveendra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S., Paranjape H. M., Mishra S., Weiland H., Doherty R. D., </w:t>
      </w:r>
      <w:proofErr w:type="spellStart"/>
      <w:r w:rsidRPr="004261B4">
        <w:rPr>
          <w:rFonts w:asciiTheme="majorHAnsi" w:hAnsiTheme="majorHAnsi" w:cstheme="majorHAnsi"/>
          <w:szCs w:val="24"/>
        </w:rPr>
        <w:t>Samajdar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I. (2009). Relative Stability of Deformed Cube in Warm and Hot Deformed AA6022: Possible Role of Strain-Induced Boundary Migration. </w:t>
      </w:r>
      <w:r w:rsidRPr="004261B4">
        <w:rPr>
          <w:rFonts w:asciiTheme="majorHAnsi" w:hAnsiTheme="majorHAnsi" w:cstheme="majorHAnsi"/>
          <w:i/>
          <w:iCs/>
          <w:szCs w:val="24"/>
        </w:rPr>
        <w:t>Metallurgical and Materials Transactions A.</w:t>
      </w:r>
    </w:p>
    <w:p w14:paraId="5E22CDFC" w14:textId="0D64DF9F" w:rsidR="00656083" w:rsidRPr="004261B4" w:rsidRDefault="00656083" w:rsidP="005A4AD2">
      <w:pPr>
        <w:rPr>
          <w:rFonts w:asciiTheme="majorHAnsi" w:hAnsiTheme="majorHAnsi" w:cstheme="majorHAnsi"/>
          <w:sz w:val="26"/>
          <w:szCs w:val="26"/>
        </w:rPr>
      </w:pPr>
      <w:r w:rsidRPr="004261B4">
        <w:rPr>
          <w:rFonts w:asciiTheme="majorHAnsi" w:hAnsiTheme="majorHAnsi" w:cstheme="majorHAnsi"/>
          <w:sz w:val="26"/>
          <w:szCs w:val="26"/>
        </w:rPr>
        <w:t>Presentations and Posters</w:t>
      </w:r>
      <w:r w:rsidR="00C4642E" w:rsidRPr="004261B4">
        <w:rPr>
          <w:rFonts w:asciiTheme="majorHAnsi" w:hAnsiTheme="majorHAnsi" w:cstheme="majorHAnsi"/>
          <w:sz w:val="26"/>
          <w:szCs w:val="26"/>
        </w:rPr>
        <w:t xml:space="preserve"> at Peer-Reviewed Symposia/Conferences</w:t>
      </w:r>
    </w:p>
    <w:p w14:paraId="0AF54ABA" w14:textId="03989DA2" w:rsidR="00480595" w:rsidRPr="004261B4" w:rsidRDefault="00656083" w:rsidP="005A4AD2">
      <w:pPr>
        <w:pStyle w:val="ColorfulList-Accent11"/>
        <w:spacing w:line="300" w:lineRule="auto"/>
        <w:ind w:left="0" w:firstLine="450"/>
        <w:rPr>
          <w:rFonts w:asciiTheme="majorHAnsi" w:hAnsiTheme="majorHAnsi" w:cstheme="majorHAnsi"/>
        </w:rPr>
      </w:pPr>
      <w:r w:rsidRPr="004261B4">
        <w:rPr>
          <w:rFonts w:asciiTheme="majorHAnsi" w:hAnsiTheme="majorHAnsi" w:cstheme="majorHAnsi"/>
        </w:rPr>
        <w:t>Invited talks and symposia</w:t>
      </w:r>
      <w:r w:rsidRPr="004261B4">
        <w:rPr>
          <w:rFonts w:asciiTheme="majorHAnsi" w:hAnsiTheme="majorHAnsi" w:cstheme="majorHAnsi"/>
          <w:b/>
        </w:rPr>
        <w:t>:</w:t>
      </w:r>
      <w:r w:rsidR="00D620D1" w:rsidRPr="004261B4">
        <w:rPr>
          <w:rFonts w:asciiTheme="majorHAnsi" w:hAnsiTheme="majorHAnsi" w:cstheme="majorHAnsi"/>
        </w:rPr>
        <w:t xml:space="preserve"> </w:t>
      </w:r>
      <w:r w:rsidR="005F4C7E" w:rsidRPr="004261B4">
        <w:rPr>
          <w:rFonts w:asciiTheme="majorHAnsi" w:hAnsiTheme="majorHAnsi" w:cstheme="majorHAnsi"/>
        </w:rPr>
        <w:t>6</w:t>
      </w:r>
    </w:p>
    <w:p w14:paraId="7257C704" w14:textId="7A26085B" w:rsidR="006A29DB" w:rsidRDefault="006A29DB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Paranjape H.M., </w:t>
      </w:r>
      <w:r w:rsidRPr="006A29DB">
        <w:rPr>
          <w:rFonts w:asciiTheme="majorHAnsi" w:hAnsiTheme="majorHAnsi" w:cstheme="majorHAnsi"/>
          <w:i/>
          <w:iCs/>
          <w:szCs w:val="24"/>
        </w:rPr>
        <w:t xml:space="preserve">A Microstructural Mechanism for Low-cycle Fatigue in </w:t>
      </w:r>
      <w:proofErr w:type="spellStart"/>
      <w:r w:rsidRPr="006A29DB">
        <w:rPr>
          <w:rFonts w:asciiTheme="majorHAnsi" w:hAnsiTheme="majorHAnsi" w:cstheme="majorHAnsi"/>
          <w:i/>
          <w:iCs/>
          <w:szCs w:val="24"/>
        </w:rPr>
        <w:t>NiTi</w:t>
      </w:r>
      <w:proofErr w:type="spellEnd"/>
      <w:r w:rsidRPr="006A29DB">
        <w:rPr>
          <w:rFonts w:asciiTheme="majorHAnsi" w:hAnsiTheme="majorHAnsi" w:cstheme="majorHAnsi"/>
          <w:i/>
          <w:iCs/>
          <w:szCs w:val="24"/>
        </w:rPr>
        <w:t xml:space="preserve"> Shape Memory Alloy</w:t>
      </w:r>
      <w:r>
        <w:rPr>
          <w:rFonts w:asciiTheme="majorHAnsi" w:hAnsiTheme="majorHAnsi" w:cstheme="majorHAnsi"/>
          <w:szCs w:val="24"/>
        </w:rPr>
        <w:t>. TMS Annual Meeting, San Diego, CA. February 24, 2020.</w:t>
      </w:r>
    </w:p>
    <w:p w14:paraId="18167183" w14:textId="789E7768" w:rsidR="002F5D85" w:rsidRDefault="002F5D85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lastRenderedPageBreak/>
        <w:t xml:space="preserve">Paranjape H.M., </w:t>
      </w:r>
      <w:r w:rsidRPr="002F5D85">
        <w:rPr>
          <w:rFonts w:asciiTheme="majorHAnsi" w:hAnsiTheme="majorHAnsi" w:cstheme="majorHAnsi"/>
          <w:i/>
          <w:szCs w:val="24"/>
        </w:rPr>
        <w:t>A Test Method Proposal for the Calibration and Uncertainty Quantification of Nitinol Material Properties in Finite Element Models</w:t>
      </w:r>
      <w:r>
        <w:rPr>
          <w:rFonts w:asciiTheme="majorHAnsi" w:hAnsiTheme="majorHAnsi" w:cstheme="majorHAnsi"/>
          <w:szCs w:val="24"/>
        </w:rPr>
        <w:t xml:space="preserve">. ASTM International Workshop on Medical Device Standards Utilizing Computational Modeling, Houston, TX. November 5, 2019. </w:t>
      </w:r>
    </w:p>
    <w:p w14:paraId="25C35889" w14:textId="766EAA75" w:rsidR="009509F8" w:rsidRPr="004261B4" w:rsidRDefault="009509F8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 </w:t>
      </w:r>
      <w:r w:rsidRPr="004261B4">
        <w:rPr>
          <w:rFonts w:asciiTheme="majorHAnsi" w:hAnsiTheme="majorHAnsi" w:cstheme="majorHAnsi"/>
          <w:i/>
          <w:szCs w:val="24"/>
        </w:rPr>
        <w:t xml:space="preserve">Relation between Strain Localization Front Movement and Fatigue Lifetime in </w:t>
      </w:r>
      <w:proofErr w:type="spellStart"/>
      <w:r w:rsidRPr="004261B4">
        <w:rPr>
          <w:rFonts w:asciiTheme="majorHAnsi" w:hAnsiTheme="majorHAnsi" w:cstheme="majorHAnsi"/>
          <w:i/>
          <w:szCs w:val="24"/>
        </w:rPr>
        <w:t>NiTi</w:t>
      </w:r>
      <w:proofErr w:type="spellEnd"/>
      <w:r w:rsidRPr="004261B4">
        <w:rPr>
          <w:rFonts w:asciiTheme="majorHAnsi" w:hAnsiTheme="majorHAnsi" w:cstheme="majorHAnsi"/>
          <w:i/>
          <w:szCs w:val="24"/>
        </w:rPr>
        <w:t xml:space="preserve"> Shape Memory Alloys</w:t>
      </w:r>
      <w:r w:rsidR="008343BC">
        <w:rPr>
          <w:rFonts w:asciiTheme="majorHAnsi" w:hAnsiTheme="majorHAnsi" w:cstheme="majorHAnsi"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 Shape Memory and </w:t>
      </w:r>
      <w:proofErr w:type="spellStart"/>
      <w:r w:rsidRPr="004261B4">
        <w:rPr>
          <w:rFonts w:asciiTheme="majorHAnsi" w:hAnsiTheme="majorHAnsi" w:cstheme="majorHAnsi"/>
          <w:szCs w:val="24"/>
        </w:rPr>
        <w:t>Superelastic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Technology Conference and Exposition (SMST 2019), Konstanz, Germany. May 16, 2019.</w:t>
      </w:r>
    </w:p>
    <w:p w14:paraId="0825FDFB" w14:textId="34B8F0F9" w:rsidR="009509F8" w:rsidRPr="004261B4" w:rsidRDefault="009509F8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Duerig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T. W. </w:t>
      </w:r>
      <w:r w:rsidRPr="004261B4">
        <w:rPr>
          <w:rFonts w:asciiTheme="majorHAnsi" w:hAnsiTheme="majorHAnsi" w:cstheme="majorHAnsi"/>
          <w:i/>
          <w:szCs w:val="24"/>
        </w:rPr>
        <w:t xml:space="preserve">Recent Findings on the Effect of Aging </w:t>
      </w:r>
      <w:r w:rsidR="000A5785" w:rsidRPr="004261B4">
        <w:rPr>
          <w:rFonts w:asciiTheme="majorHAnsi" w:hAnsiTheme="majorHAnsi" w:cstheme="majorHAnsi"/>
          <w:i/>
          <w:szCs w:val="24"/>
        </w:rPr>
        <w:t>u</w:t>
      </w:r>
      <w:r w:rsidRPr="004261B4">
        <w:rPr>
          <w:rFonts w:asciiTheme="majorHAnsi" w:hAnsiTheme="majorHAnsi" w:cstheme="majorHAnsi"/>
          <w:i/>
          <w:szCs w:val="24"/>
        </w:rPr>
        <w:t xml:space="preserve">nder Stress on </w:t>
      </w:r>
      <w:proofErr w:type="spellStart"/>
      <w:r w:rsidRPr="004261B4">
        <w:rPr>
          <w:rFonts w:asciiTheme="majorHAnsi" w:hAnsiTheme="majorHAnsi" w:cstheme="majorHAnsi"/>
          <w:i/>
          <w:szCs w:val="24"/>
        </w:rPr>
        <w:t>Springback</w:t>
      </w:r>
      <w:proofErr w:type="spellEnd"/>
      <w:r w:rsidRPr="004261B4">
        <w:rPr>
          <w:rFonts w:asciiTheme="majorHAnsi" w:hAnsiTheme="majorHAnsi" w:cstheme="majorHAnsi"/>
          <w:i/>
          <w:szCs w:val="24"/>
        </w:rPr>
        <w:t xml:space="preserve"> and Transformation Behavior of </w:t>
      </w:r>
      <w:proofErr w:type="spellStart"/>
      <w:r w:rsidRPr="004261B4">
        <w:rPr>
          <w:rFonts w:asciiTheme="majorHAnsi" w:hAnsiTheme="majorHAnsi" w:cstheme="majorHAnsi"/>
          <w:i/>
          <w:szCs w:val="24"/>
        </w:rPr>
        <w:t>NiTi</w:t>
      </w:r>
      <w:proofErr w:type="spellEnd"/>
      <w:r w:rsidRPr="004261B4">
        <w:rPr>
          <w:rFonts w:asciiTheme="majorHAnsi" w:hAnsiTheme="majorHAnsi" w:cstheme="majorHAnsi"/>
          <w:i/>
          <w:szCs w:val="24"/>
        </w:rPr>
        <w:t xml:space="preserve"> Shape Memory Alloys</w:t>
      </w:r>
      <w:r w:rsidRPr="004261B4">
        <w:rPr>
          <w:rFonts w:asciiTheme="majorHAnsi" w:hAnsiTheme="majorHAnsi" w:cstheme="majorHAnsi"/>
          <w:szCs w:val="24"/>
        </w:rPr>
        <w:t>.</w:t>
      </w:r>
      <w:r w:rsidR="000A5785" w:rsidRPr="004261B4">
        <w:rPr>
          <w:rFonts w:asciiTheme="majorHAnsi" w:hAnsiTheme="majorHAnsi" w:cstheme="majorHAnsi"/>
          <w:szCs w:val="24"/>
        </w:rPr>
        <w:t xml:space="preserve"> Shape Memory and </w:t>
      </w:r>
      <w:proofErr w:type="spellStart"/>
      <w:r w:rsidR="000A5785" w:rsidRPr="004261B4">
        <w:rPr>
          <w:rFonts w:asciiTheme="majorHAnsi" w:hAnsiTheme="majorHAnsi" w:cstheme="majorHAnsi"/>
          <w:szCs w:val="24"/>
        </w:rPr>
        <w:t>Superelastic</w:t>
      </w:r>
      <w:proofErr w:type="spellEnd"/>
      <w:r w:rsidR="000A5785" w:rsidRPr="004261B4">
        <w:rPr>
          <w:rFonts w:asciiTheme="majorHAnsi" w:hAnsiTheme="majorHAnsi" w:cstheme="majorHAnsi"/>
          <w:szCs w:val="24"/>
        </w:rPr>
        <w:t xml:space="preserve"> Technology Conference and Exposition (SMST 2019), Konstanz, Germany. May 16, 2019.</w:t>
      </w:r>
    </w:p>
    <w:p w14:paraId="631728E0" w14:textId="522857F6" w:rsidR="0098395F" w:rsidRPr="004261B4" w:rsidRDefault="0098395F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Bonsignore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C., </w:t>
      </w:r>
      <w:proofErr w:type="spellStart"/>
      <w:r w:rsidRPr="004261B4">
        <w:rPr>
          <w:rFonts w:asciiTheme="majorHAnsi" w:hAnsiTheme="majorHAnsi" w:cstheme="majorHAnsi"/>
          <w:szCs w:val="24"/>
        </w:rPr>
        <w:t>Shamimi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A., </w:t>
      </w:r>
      <w:proofErr w:type="spellStart"/>
      <w:r w:rsidRPr="004261B4">
        <w:rPr>
          <w:rFonts w:asciiTheme="majorHAnsi" w:hAnsiTheme="majorHAnsi" w:cstheme="majorHAnsi"/>
          <w:szCs w:val="24"/>
        </w:rPr>
        <w:t>Duerig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T. </w:t>
      </w:r>
      <w:r w:rsidRPr="004261B4">
        <w:rPr>
          <w:rFonts w:asciiTheme="majorHAnsi" w:hAnsiTheme="majorHAnsi" w:cstheme="majorHAnsi"/>
          <w:i/>
          <w:szCs w:val="24"/>
        </w:rPr>
        <w:t>Present and Future of Nitinol Constitutive Modeling</w:t>
      </w:r>
      <w:r w:rsidRPr="004261B4">
        <w:rPr>
          <w:rFonts w:asciiTheme="majorHAnsi" w:hAnsiTheme="majorHAnsi" w:cstheme="majorHAnsi"/>
          <w:szCs w:val="24"/>
        </w:rPr>
        <w:t>. Office of Science and Engineering Laboratories, U.S. Food &amp; Drug Administration, Silver Springs, MD. December 11, 2018. Invited.</w:t>
      </w:r>
    </w:p>
    <w:p w14:paraId="572BDA7E" w14:textId="6FF9ACF7" w:rsidR="00D620D1" w:rsidRPr="004261B4" w:rsidRDefault="00D620D1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Paul P. P.,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 </w:t>
      </w:r>
      <w:r w:rsidRPr="004261B4">
        <w:rPr>
          <w:rFonts w:asciiTheme="majorHAnsi" w:hAnsiTheme="majorHAnsi" w:cstheme="majorHAnsi"/>
          <w:i/>
          <w:szCs w:val="24"/>
        </w:rPr>
        <w:t>In-situ Characterization of Grain-scale Deformation Mechanics in Shape Memory Alloys using High-energy X-ray Diffraction Microscopy</w:t>
      </w:r>
      <w:r w:rsidRPr="004261B4">
        <w:rPr>
          <w:rFonts w:asciiTheme="majorHAnsi" w:hAnsiTheme="majorHAnsi" w:cstheme="majorHAnsi"/>
          <w:szCs w:val="24"/>
        </w:rPr>
        <w:t>. 18</w:t>
      </w:r>
      <w:r w:rsidRPr="004261B4">
        <w:rPr>
          <w:rFonts w:asciiTheme="majorHAnsi" w:hAnsiTheme="majorHAnsi" w:cstheme="majorHAnsi"/>
          <w:szCs w:val="24"/>
          <w:vertAlign w:val="superscript"/>
        </w:rPr>
        <w:t>th</w:t>
      </w:r>
      <w:r w:rsidRPr="004261B4">
        <w:rPr>
          <w:rFonts w:asciiTheme="majorHAnsi" w:hAnsiTheme="majorHAnsi" w:cstheme="majorHAnsi"/>
          <w:szCs w:val="24"/>
        </w:rPr>
        <w:t xml:space="preserve"> International Conference on the Strength of Materials (ICSMA)</w:t>
      </w:r>
      <w:r w:rsidR="00407540" w:rsidRPr="004261B4">
        <w:rPr>
          <w:rFonts w:asciiTheme="majorHAnsi" w:hAnsiTheme="majorHAnsi" w:cstheme="majorHAnsi"/>
          <w:szCs w:val="24"/>
        </w:rPr>
        <w:t>, Columbus, OH</w:t>
      </w:r>
      <w:r w:rsidRPr="004261B4">
        <w:rPr>
          <w:rFonts w:asciiTheme="majorHAnsi" w:hAnsiTheme="majorHAnsi" w:cstheme="majorHAnsi"/>
          <w:szCs w:val="24"/>
        </w:rPr>
        <w:t>. July 16, 2018. Invited.</w:t>
      </w:r>
    </w:p>
    <w:p w14:paraId="3C388152" w14:textId="4869EE83" w:rsidR="001E7215" w:rsidRPr="004261B4" w:rsidRDefault="001E7215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Bhattacharya K. </w:t>
      </w:r>
      <w:r w:rsidRPr="004261B4">
        <w:rPr>
          <w:rFonts w:asciiTheme="majorHAnsi" w:hAnsiTheme="majorHAnsi" w:cstheme="majorHAnsi"/>
          <w:i/>
          <w:szCs w:val="24"/>
        </w:rPr>
        <w:t>A Robust Macroscopic Finite Element Model Implementation for Coupled Phase Transformation and Plastic Deformation in Shape Memory Alloys</w:t>
      </w:r>
      <w:r w:rsidRPr="004261B4">
        <w:rPr>
          <w:rFonts w:asciiTheme="majorHAnsi" w:hAnsiTheme="majorHAnsi" w:cstheme="majorHAnsi"/>
          <w:szCs w:val="24"/>
        </w:rPr>
        <w:t>. Confluent Medical, Fremont, CA. August 27, 2017. Invited.</w:t>
      </w:r>
    </w:p>
    <w:p w14:paraId="094DCF3A" w14:textId="342D201B" w:rsidR="00491F4C" w:rsidRPr="004261B4" w:rsidRDefault="00491F4C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Bhattacharya K. </w:t>
      </w:r>
      <w:r w:rsidRPr="004261B4">
        <w:rPr>
          <w:rFonts w:asciiTheme="majorHAnsi" w:hAnsiTheme="majorHAnsi" w:cstheme="majorHAnsi"/>
          <w:i/>
          <w:szCs w:val="24"/>
        </w:rPr>
        <w:t>A Robust Macroscopic Finite Element Model Implementation for Coupled Phase Transformation and Plastic Deformation in Shape Memory Alloys</w:t>
      </w:r>
      <w:r w:rsidRPr="004261B4">
        <w:rPr>
          <w:rFonts w:asciiTheme="majorHAnsi" w:hAnsiTheme="majorHAnsi" w:cstheme="majorHAnsi"/>
          <w:szCs w:val="24"/>
        </w:rPr>
        <w:t xml:space="preserve">. </w:t>
      </w:r>
      <w:r w:rsidR="001E7215" w:rsidRPr="004261B4">
        <w:rPr>
          <w:rFonts w:asciiTheme="majorHAnsi" w:hAnsiTheme="majorHAnsi" w:cstheme="majorHAnsi"/>
          <w:szCs w:val="24"/>
        </w:rPr>
        <w:t xml:space="preserve">Cardiac and Vascular Group at </w:t>
      </w:r>
      <w:r w:rsidRPr="004261B4">
        <w:rPr>
          <w:rFonts w:asciiTheme="majorHAnsi" w:hAnsiTheme="majorHAnsi" w:cstheme="majorHAnsi"/>
          <w:szCs w:val="24"/>
        </w:rPr>
        <w:t>Medtronic Inc</w:t>
      </w:r>
      <w:r w:rsidR="001E7215" w:rsidRPr="004261B4">
        <w:rPr>
          <w:rFonts w:asciiTheme="majorHAnsi" w:hAnsiTheme="majorHAnsi" w:cstheme="majorHAnsi"/>
          <w:szCs w:val="24"/>
        </w:rPr>
        <w:t>, Minneapolis, MN</w:t>
      </w:r>
      <w:r w:rsidRPr="004261B4">
        <w:rPr>
          <w:rFonts w:asciiTheme="majorHAnsi" w:hAnsiTheme="majorHAnsi" w:cstheme="majorHAnsi"/>
          <w:szCs w:val="24"/>
        </w:rPr>
        <w:t>.</w:t>
      </w:r>
      <w:r w:rsidR="001E7215" w:rsidRPr="004261B4">
        <w:rPr>
          <w:rFonts w:asciiTheme="majorHAnsi" w:hAnsiTheme="majorHAnsi" w:cstheme="majorHAnsi"/>
          <w:szCs w:val="24"/>
        </w:rPr>
        <w:t xml:space="preserve"> July 2017. Invited.</w:t>
      </w:r>
    </w:p>
    <w:p w14:paraId="047790FA" w14:textId="709DC774" w:rsidR="00CD280C" w:rsidRPr="004261B4" w:rsidRDefault="00CD280C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</w:t>
      </w:r>
      <w:r w:rsidR="00343ECB"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343ECB" w:rsidRPr="004261B4">
        <w:rPr>
          <w:rFonts w:asciiTheme="majorHAnsi" w:hAnsiTheme="majorHAnsi" w:cstheme="majorHAnsi"/>
          <w:szCs w:val="24"/>
        </w:rPr>
        <w:t>Bucsek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A. N.</w:t>
      </w:r>
      <w:r w:rsidR="00343ECB"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343ECB" w:rsidRPr="004261B4">
        <w:rPr>
          <w:rFonts w:asciiTheme="majorHAnsi" w:hAnsiTheme="majorHAnsi" w:cstheme="majorHAnsi"/>
          <w:szCs w:val="24"/>
        </w:rPr>
        <w:t>Kappes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B.</w:t>
      </w:r>
      <w:r w:rsidR="00343ECB" w:rsidRPr="004261B4">
        <w:rPr>
          <w:rFonts w:asciiTheme="majorHAnsi" w:hAnsiTheme="majorHAnsi" w:cstheme="majorHAnsi"/>
          <w:szCs w:val="24"/>
        </w:rPr>
        <w:t>, Sharma</w:t>
      </w:r>
      <w:r w:rsidR="008E26EE" w:rsidRPr="004261B4">
        <w:rPr>
          <w:rFonts w:asciiTheme="majorHAnsi" w:hAnsiTheme="majorHAnsi" w:cstheme="majorHAnsi"/>
          <w:szCs w:val="24"/>
        </w:rPr>
        <w:t xml:space="preserve"> H.</w:t>
      </w:r>
      <w:r w:rsidR="00343ECB" w:rsidRPr="004261B4">
        <w:rPr>
          <w:rFonts w:asciiTheme="majorHAnsi" w:hAnsiTheme="majorHAnsi" w:cstheme="majorHAnsi"/>
          <w:szCs w:val="24"/>
        </w:rPr>
        <w:t>, Bernier</w:t>
      </w:r>
      <w:r w:rsidR="008E26EE" w:rsidRPr="004261B4">
        <w:rPr>
          <w:rFonts w:asciiTheme="majorHAnsi" w:hAnsiTheme="majorHAnsi" w:cstheme="majorHAnsi"/>
          <w:szCs w:val="24"/>
        </w:rPr>
        <w:t xml:space="preserve"> J. V.</w:t>
      </w:r>
      <w:r w:rsidR="00343ECB" w:rsidRPr="004261B4">
        <w:rPr>
          <w:rFonts w:asciiTheme="majorHAnsi" w:hAnsiTheme="majorHAnsi" w:cstheme="majorHAnsi"/>
          <w:szCs w:val="24"/>
        </w:rPr>
        <w:t>, Dale</w:t>
      </w:r>
      <w:r w:rsidR="008E26EE" w:rsidRPr="004261B4">
        <w:rPr>
          <w:rFonts w:asciiTheme="majorHAnsi" w:hAnsiTheme="majorHAnsi" w:cstheme="majorHAnsi"/>
          <w:szCs w:val="24"/>
        </w:rPr>
        <w:t xml:space="preserve"> D.</w:t>
      </w:r>
      <w:r w:rsidR="00343ECB" w:rsidRPr="004261B4">
        <w:rPr>
          <w:rFonts w:asciiTheme="majorHAnsi" w:hAnsiTheme="majorHAnsi" w:cstheme="majorHAnsi"/>
          <w:szCs w:val="24"/>
        </w:rPr>
        <w:t>, Ko</w:t>
      </w:r>
      <w:r w:rsidR="008E26EE" w:rsidRPr="004261B4">
        <w:rPr>
          <w:rFonts w:asciiTheme="majorHAnsi" w:hAnsiTheme="majorHAnsi" w:cstheme="majorHAnsi"/>
          <w:szCs w:val="24"/>
        </w:rPr>
        <w:t xml:space="preserve"> P.</w:t>
      </w:r>
      <w:r w:rsidR="00343ECB" w:rsidRPr="004261B4">
        <w:rPr>
          <w:rFonts w:asciiTheme="majorHAnsi" w:hAnsiTheme="majorHAnsi" w:cstheme="majorHAnsi"/>
          <w:szCs w:val="24"/>
        </w:rPr>
        <w:t>, Anderson</w:t>
      </w:r>
      <w:r w:rsidR="008E26EE" w:rsidRPr="004261B4">
        <w:rPr>
          <w:rFonts w:asciiTheme="majorHAnsi" w:hAnsiTheme="majorHAnsi" w:cstheme="majorHAnsi"/>
          <w:szCs w:val="24"/>
        </w:rPr>
        <w:t xml:space="preserve"> P. M.</w:t>
      </w:r>
      <w:r w:rsidR="00343ECB"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343ECB"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="00406775" w:rsidRPr="004261B4">
        <w:rPr>
          <w:rFonts w:asciiTheme="majorHAnsi" w:hAnsiTheme="majorHAnsi" w:cstheme="majorHAnsi"/>
          <w:szCs w:val="24"/>
        </w:rPr>
        <w:t xml:space="preserve"> A. P</w:t>
      </w:r>
      <w:r w:rsidR="00D46D25" w:rsidRPr="004261B4">
        <w:rPr>
          <w:rFonts w:asciiTheme="majorHAnsi" w:hAnsiTheme="majorHAnsi" w:cstheme="majorHAnsi"/>
          <w:szCs w:val="24"/>
        </w:rPr>
        <w:t xml:space="preserve">. </w:t>
      </w:r>
      <w:r w:rsidR="00D46D25" w:rsidRPr="004261B4">
        <w:rPr>
          <w:rFonts w:asciiTheme="majorHAnsi" w:hAnsiTheme="majorHAnsi" w:cstheme="majorHAnsi"/>
          <w:i/>
          <w:szCs w:val="24"/>
        </w:rPr>
        <w:t xml:space="preserve">Predictive Characterization of the Inelastic Deformation in </w:t>
      </w:r>
      <w:proofErr w:type="spellStart"/>
      <w:r w:rsidR="00D46D25" w:rsidRPr="004261B4">
        <w:rPr>
          <w:rFonts w:asciiTheme="majorHAnsi" w:hAnsiTheme="majorHAnsi" w:cstheme="majorHAnsi"/>
          <w:i/>
          <w:szCs w:val="24"/>
        </w:rPr>
        <w:t>NiTi</w:t>
      </w:r>
      <w:proofErr w:type="spellEnd"/>
      <w:r w:rsidR="00D46D25" w:rsidRPr="004261B4">
        <w:rPr>
          <w:rFonts w:asciiTheme="majorHAnsi" w:hAnsiTheme="majorHAnsi" w:cstheme="majorHAnsi"/>
          <w:i/>
          <w:szCs w:val="24"/>
        </w:rPr>
        <w:t xml:space="preserve"> Shape Memory Alloys at the Microstructural Length-scales</w:t>
      </w:r>
      <w:r w:rsidR="00D46D25" w:rsidRPr="004261B4">
        <w:rPr>
          <w:rFonts w:asciiTheme="majorHAnsi" w:hAnsiTheme="majorHAnsi" w:cstheme="majorHAnsi"/>
          <w:szCs w:val="24"/>
        </w:rPr>
        <w:t xml:space="preserve">. </w:t>
      </w:r>
      <w:r w:rsidR="00D620D1" w:rsidRPr="004261B4">
        <w:rPr>
          <w:rFonts w:asciiTheme="majorHAnsi" w:hAnsiTheme="majorHAnsi" w:cstheme="majorHAnsi"/>
          <w:szCs w:val="24"/>
        </w:rPr>
        <w:t>International Conference on Martensitic Transformation (</w:t>
      </w:r>
      <w:r w:rsidR="00D46D25" w:rsidRPr="004261B4">
        <w:rPr>
          <w:rFonts w:asciiTheme="majorHAnsi" w:hAnsiTheme="majorHAnsi" w:cstheme="majorHAnsi"/>
          <w:szCs w:val="24"/>
        </w:rPr>
        <w:t>ICOMAT 2017</w:t>
      </w:r>
      <w:r w:rsidR="00D620D1" w:rsidRPr="004261B4">
        <w:rPr>
          <w:rFonts w:asciiTheme="majorHAnsi" w:hAnsiTheme="majorHAnsi" w:cstheme="majorHAnsi"/>
          <w:szCs w:val="24"/>
        </w:rPr>
        <w:t>)</w:t>
      </w:r>
      <w:r w:rsidR="00343ECB" w:rsidRPr="004261B4">
        <w:rPr>
          <w:rFonts w:asciiTheme="majorHAnsi" w:hAnsiTheme="majorHAnsi" w:cstheme="majorHAnsi"/>
          <w:szCs w:val="24"/>
        </w:rPr>
        <w:t xml:space="preserve">, </w:t>
      </w:r>
      <w:r w:rsidR="00407540" w:rsidRPr="004261B4">
        <w:rPr>
          <w:rFonts w:asciiTheme="majorHAnsi" w:hAnsiTheme="majorHAnsi" w:cstheme="majorHAnsi"/>
          <w:szCs w:val="24"/>
        </w:rPr>
        <w:t>Chicago</w:t>
      </w:r>
      <w:r w:rsidR="00343ECB" w:rsidRPr="004261B4">
        <w:rPr>
          <w:rFonts w:asciiTheme="majorHAnsi" w:hAnsiTheme="majorHAnsi" w:cstheme="majorHAnsi"/>
          <w:szCs w:val="24"/>
        </w:rPr>
        <w:t>, IL, July, 9-14, 2017. Invited.</w:t>
      </w:r>
    </w:p>
    <w:p w14:paraId="69B64CB6" w14:textId="4B38B7A4" w:rsidR="004C07C7" w:rsidRPr="004261B4" w:rsidRDefault="004C07C7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Bhattacharya K. </w:t>
      </w:r>
      <w:r w:rsidRPr="004261B4">
        <w:rPr>
          <w:rFonts w:asciiTheme="majorHAnsi" w:hAnsiTheme="majorHAnsi" w:cstheme="majorHAnsi"/>
          <w:i/>
          <w:szCs w:val="24"/>
        </w:rPr>
        <w:t>A Robust Macroscopic Finite Element Model Implementation for Coupled Phase Transformation and Plastic Deformation in Shape Memory Alloys</w:t>
      </w:r>
      <w:r w:rsidRPr="004261B4">
        <w:rPr>
          <w:rFonts w:asciiTheme="majorHAnsi" w:hAnsiTheme="majorHAnsi" w:cstheme="majorHAnsi"/>
          <w:szCs w:val="24"/>
        </w:rPr>
        <w:t xml:space="preserve">. Shape Memory and </w:t>
      </w:r>
      <w:proofErr w:type="spellStart"/>
      <w:r w:rsidRPr="004261B4">
        <w:rPr>
          <w:rFonts w:asciiTheme="majorHAnsi" w:hAnsiTheme="majorHAnsi" w:cstheme="majorHAnsi"/>
          <w:szCs w:val="24"/>
        </w:rPr>
        <w:t>Superelastic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Technology Meeting, San Diego, CA. May 15-19, 2017.</w:t>
      </w:r>
    </w:p>
    <w:p w14:paraId="755AF7BE" w14:textId="5FD088DC" w:rsidR="00491F4C" w:rsidRPr="004261B4" w:rsidRDefault="00491F4C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 </w:t>
      </w:r>
      <w:r w:rsidRPr="004261B4">
        <w:rPr>
          <w:rFonts w:asciiTheme="majorHAnsi" w:hAnsiTheme="majorHAnsi" w:cstheme="majorHAnsi"/>
          <w:i/>
          <w:szCs w:val="24"/>
        </w:rPr>
        <w:t>Predictive Characterization of the Inelastic Deformation in Shape Memory Alloys at the Microstructural Length-scales</w:t>
      </w:r>
      <w:r w:rsidRPr="004261B4">
        <w:rPr>
          <w:rFonts w:asciiTheme="majorHAnsi" w:hAnsiTheme="majorHAnsi" w:cstheme="majorHAnsi"/>
          <w:szCs w:val="24"/>
        </w:rPr>
        <w:t>. University of Buffalo. Buffalo, NY. March 17, 2017. Invited.</w:t>
      </w:r>
    </w:p>
    <w:p w14:paraId="4661B770" w14:textId="046EB7F8" w:rsidR="00A47E43" w:rsidRPr="004261B4" w:rsidRDefault="00A47E43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Paul P. P., Sharma H., Park J. S., </w:t>
      </w:r>
      <w:proofErr w:type="spellStart"/>
      <w:r w:rsidRPr="004261B4">
        <w:rPr>
          <w:rFonts w:asciiTheme="majorHAnsi" w:hAnsiTheme="majorHAnsi" w:cstheme="majorHAnsi"/>
          <w:szCs w:val="24"/>
        </w:rPr>
        <w:t>Kenesei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P.,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Brinson L. C. </w:t>
      </w:r>
      <w:r w:rsidRPr="004261B4">
        <w:rPr>
          <w:rFonts w:asciiTheme="majorHAnsi" w:hAnsiTheme="majorHAnsi" w:cstheme="majorHAnsi"/>
          <w:i/>
          <w:szCs w:val="24"/>
        </w:rPr>
        <w:t>Role of Granular Constraint and Surface Effects on the Phase Transformation Mechanics in Shape Memory Alloys</w:t>
      </w:r>
      <w:r w:rsidRPr="004261B4">
        <w:rPr>
          <w:rFonts w:asciiTheme="majorHAnsi" w:hAnsiTheme="majorHAnsi" w:cstheme="majorHAnsi"/>
          <w:szCs w:val="24"/>
        </w:rPr>
        <w:t>. TMS 2017 Annual Meeting, San Diego, CA. February 26-March 2, 2017.</w:t>
      </w:r>
    </w:p>
    <w:p w14:paraId="61F3B039" w14:textId="77777777" w:rsidR="00807E25" w:rsidRPr="004261B4" w:rsidRDefault="00343ECB" w:rsidP="009F387A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M.,</w:t>
      </w:r>
      <w:r w:rsidRPr="004261B4">
        <w:rPr>
          <w:rFonts w:asciiTheme="majorHAnsi" w:hAnsiTheme="majorHAnsi" w:cstheme="majorHAnsi"/>
        </w:rPr>
        <w:t xml:space="preserve"> </w:t>
      </w:r>
      <w:proofErr w:type="spellStart"/>
      <w:r w:rsidR="008E26EE" w:rsidRPr="004261B4">
        <w:rPr>
          <w:rFonts w:asciiTheme="majorHAnsi" w:hAnsiTheme="majorHAnsi" w:cstheme="majorHAnsi"/>
          <w:szCs w:val="24"/>
        </w:rPr>
        <w:t>Bucsek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A. N.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8E26EE" w:rsidRPr="004261B4">
        <w:rPr>
          <w:rFonts w:asciiTheme="majorHAnsi" w:hAnsiTheme="majorHAnsi" w:cstheme="majorHAnsi"/>
          <w:szCs w:val="24"/>
        </w:rPr>
        <w:t>Kappes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B.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r w:rsidR="00AD2C95" w:rsidRPr="004261B4">
        <w:rPr>
          <w:rFonts w:asciiTheme="majorHAnsi" w:hAnsiTheme="majorHAnsi" w:cstheme="majorHAnsi"/>
          <w:szCs w:val="24"/>
        </w:rPr>
        <w:t>Bernier J. V.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r w:rsidR="00AD2C95" w:rsidRPr="004261B4">
        <w:rPr>
          <w:rFonts w:asciiTheme="majorHAnsi" w:hAnsiTheme="majorHAnsi" w:cstheme="majorHAnsi"/>
          <w:szCs w:val="24"/>
        </w:rPr>
        <w:t>Dale D.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8E26EE"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A. P.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r w:rsidR="008E26EE" w:rsidRPr="004261B4">
        <w:rPr>
          <w:rFonts w:asciiTheme="majorHAnsi" w:hAnsiTheme="majorHAnsi" w:cstheme="majorHAnsi"/>
          <w:szCs w:val="24"/>
        </w:rPr>
        <w:t xml:space="preserve">Brinson L. </w:t>
      </w:r>
      <w:proofErr w:type="gramStart"/>
      <w:r w:rsidR="008E26EE" w:rsidRPr="004261B4">
        <w:rPr>
          <w:rFonts w:asciiTheme="majorHAnsi" w:hAnsiTheme="majorHAnsi" w:cstheme="majorHAnsi"/>
          <w:szCs w:val="24"/>
        </w:rPr>
        <w:t>C.</w:t>
      </w:r>
      <w:r w:rsidRPr="004261B4">
        <w:rPr>
          <w:rFonts w:asciiTheme="majorHAnsi" w:hAnsiTheme="majorHAnsi" w:cstheme="majorHAnsi"/>
          <w:szCs w:val="24"/>
        </w:rPr>
        <w:t xml:space="preserve"> .</w:t>
      </w:r>
      <w:proofErr w:type="gramEnd"/>
      <w:r w:rsidRPr="004261B4">
        <w:rPr>
          <w:rFonts w:asciiTheme="majorHAnsi" w:hAnsiTheme="majorHAnsi" w:cstheme="majorHAnsi"/>
          <w:szCs w:val="24"/>
        </w:rPr>
        <w:t xml:space="preserve"> </w:t>
      </w:r>
      <w:r w:rsidRPr="004261B4">
        <w:rPr>
          <w:rFonts w:asciiTheme="majorHAnsi" w:hAnsiTheme="majorHAnsi" w:cstheme="majorHAnsi"/>
          <w:i/>
          <w:szCs w:val="24"/>
        </w:rPr>
        <w:t>An Integrated High-energy X-ray Diffraction and Forward Modeling Approach to Characterize Deformation and Microstructure Evolution in Shape Memory Alloys</w:t>
      </w:r>
      <w:r w:rsidRPr="004261B4">
        <w:rPr>
          <w:rFonts w:asciiTheme="majorHAnsi" w:hAnsiTheme="majorHAnsi" w:cstheme="majorHAnsi"/>
          <w:szCs w:val="24"/>
        </w:rPr>
        <w:t>. MRS Fall 2016 Meeting, Boston, MA, November 27-Dcember 1, 2016.</w:t>
      </w:r>
    </w:p>
    <w:p w14:paraId="18D74D22" w14:textId="1E3E9555" w:rsidR="00F778C6" w:rsidRPr="004261B4" w:rsidRDefault="008E26EE" w:rsidP="00807E2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lastRenderedPageBreak/>
        <w:t>Paul P. P.</w:t>
      </w:r>
      <w:r w:rsidR="00EF2587" w:rsidRPr="004261B4">
        <w:rPr>
          <w:rFonts w:asciiTheme="majorHAnsi" w:hAnsiTheme="majorHAnsi" w:cstheme="majorHAnsi"/>
          <w:szCs w:val="24"/>
        </w:rPr>
        <w:t xml:space="preserve">, </w:t>
      </w:r>
      <w:r w:rsidR="00F778C6"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</w:t>
      </w:r>
      <w:r w:rsidR="00CF50AE"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AD2C95" w:rsidRPr="004261B4">
        <w:rPr>
          <w:rFonts w:asciiTheme="majorHAnsi" w:hAnsiTheme="majorHAnsi" w:cstheme="majorHAnsi"/>
          <w:szCs w:val="24"/>
        </w:rPr>
        <w:t>Dunand</w:t>
      </w:r>
      <w:proofErr w:type="spellEnd"/>
      <w:r w:rsidR="00AD2C95" w:rsidRPr="004261B4">
        <w:rPr>
          <w:rFonts w:asciiTheme="majorHAnsi" w:hAnsiTheme="majorHAnsi" w:cstheme="majorHAnsi"/>
          <w:szCs w:val="24"/>
        </w:rPr>
        <w:t xml:space="preserve"> D. C.</w:t>
      </w:r>
      <w:r w:rsidR="00EF2587" w:rsidRPr="004261B4">
        <w:rPr>
          <w:rFonts w:asciiTheme="majorHAnsi" w:hAnsiTheme="majorHAnsi" w:cstheme="majorHAnsi"/>
          <w:szCs w:val="24"/>
        </w:rPr>
        <w:t xml:space="preserve">, </w:t>
      </w:r>
      <w:r w:rsidRPr="004261B4">
        <w:rPr>
          <w:rFonts w:asciiTheme="majorHAnsi" w:hAnsiTheme="majorHAnsi" w:cstheme="majorHAnsi"/>
          <w:szCs w:val="24"/>
        </w:rPr>
        <w:t>Anderson P. M.</w:t>
      </w:r>
      <w:r w:rsidR="00EF2587" w:rsidRPr="004261B4">
        <w:rPr>
          <w:rFonts w:asciiTheme="majorHAnsi" w:hAnsiTheme="majorHAnsi" w:cstheme="majorHAnsi"/>
          <w:szCs w:val="24"/>
        </w:rPr>
        <w:t xml:space="preserve">, </w:t>
      </w:r>
      <w:r w:rsidRPr="004261B4">
        <w:rPr>
          <w:rFonts w:asciiTheme="majorHAnsi" w:hAnsiTheme="majorHAnsi" w:cstheme="majorHAnsi"/>
          <w:szCs w:val="24"/>
        </w:rPr>
        <w:t xml:space="preserve">Brinson L. </w:t>
      </w:r>
      <w:proofErr w:type="gramStart"/>
      <w:r w:rsidRPr="004261B4">
        <w:rPr>
          <w:rFonts w:asciiTheme="majorHAnsi" w:hAnsiTheme="majorHAnsi" w:cstheme="majorHAnsi"/>
          <w:szCs w:val="24"/>
        </w:rPr>
        <w:t>C.</w:t>
      </w:r>
      <w:r w:rsidR="00F778C6" w:rsidRPr="004261B4">
        <w:rPr>
          <w:rFonts w:asciiTheme="majorHAnsi" w:hAnsiTheme="majorHAnsi" w:cstheme="majorHAnsi"/>
          <w:szCs w:val="24"/>
        </w:rPr>
        <w:t>.</w:t>
      </w:r>
      <w:proofErr w:type="gramEnd"/>
      <w:r w:rsidR="00F778C6" w:rsidRPr="004261B4">
        <w:rPr>
          <w:rFonts w:asciiTheme="majorHAnsi" w:hAnsiTheme="majorHAnsi" w:cstheme="majorHAnsi"/>
          <w:szCs w:val="24"/>
        </w:rPr>
        <w:t xml:space="preserve"> </w:t>
      </w:r>
      <w:r w:rsidR="00F778C6" w:rsidRPr="004261B4">
        <w:rPr>
          <w:rFonts w:asciiTheme="majorHAnsi" w:hAnsiTheme="majorHAnsi" w:cstheme="majorHAnsi"/>
          <w:i/>
          <w:szCs w:val="24"/>
        </w:rPr>
        <w:t xml:space="preserve">The Role of Microstructural and Structural Constraints in Determining Local </w:t>
      </w:r>
      <w:proofErr w:type="spellStart"/>
      <w:r w:rsidR="00F778C6" w:rsidRPr="004261B4">
        <w:rPr>
          <w:rFonts w:asciiTheme="majorHAnsi" w:hAnsiTheme="majorHAnsi" w:cstheme="majorHAnsi"/>
          <w:i/>
          <w:szCs w:val="24"/>
        </w:rPr>
        <w:t>Superelastic</w:t>
      </w:r>
      <w:proofErr w:type="spellEnd"/>
      <w:r w:rsidR="00F778C6" w:rsidRPr="004261B4">
        <w:rPr>
          <w:rFonts w:asciiTheme="majorHAnsi" w:hAnsiTheme="majorHAnsi" w:cstheme="majorHAnsi"/>
          <w:i/>
          <w:szCs w:val="24"/>
        </w:rPr>
        <w:t xml:space="preserve"> Response in Planar Shape Memory Alloy Specimens with Micro-holes</w:t>
      </w:r>
      <w:r w:rsidR="00F778C6" w:rsidRPr="004261B4">
        <w:rPr>
          <w:rFonts w:asciiTheme="majorHAnsi" w:hAnsiTheme="majorHAnsi" w:cstheme="majorHAnsi"/>
          <w:szCs w:val="24"/>
        </w:rPr>
        <w:t>. MRS Fall 2016 Meeting, Boston, MA, November 27-Dcember 1, 2016.</w:t>
      </w:r>
    </w:p>
    <w:p w14:paraId="1759DA6B" w14:textId="77777777" w:rsidR="00EE748B" w:rsidRPr="004261B4" w:rsidRDefault="009C33AB" w:rsidP="00BB06A0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proofErr w:type="spellStart"/>
      <w:r w:rsidRPr="004261B4">
        <w:rPr>
          <w:rFonts w:asciiTheme="majorHAnsi" w:hAnsiTheme="majorHAnsi" w:cstheme="majorHAnsi"/>
          <w:szCs w:val="24"/>
        </w:rPr>
        <w:t>Mabe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J. M.</w:t>
      </w:r>
      <w:r w:rsidRPr="004261B4">
        <w:rPr>
          <w:rFonts w:asciiTheme="majorHAnsi" w:hAnsiTheme="majorHAnsi" w:cstheme="majorHAnsi"/>
          <w:szCs w:val="24"/>
        </w:rPr>
        <w:t>, Calkins</w:t>
      </w:r>
      <w:r w:rsidR="008E26EE" w:rsidRPr="004261B4">
        <w:rPr>
          <w:rFonts w:asciiTheme="majorHAnsi" w:hAnsiTheme="majorHAnsi" w:cstheme="majorHAnsi"/>
          <w:szCs w:val="24"/>
        </w:rPr>
        <w:t xml:space="preserve"> F. T.</w:t>
      </w:r>
      <w:r w:rsidRPr="004261B4">
        <w:rPr>
          <w:rFonts w:asciiTheme="majorHAnsi" w:hAnsiTheme="majorHAnsi" w:cstheme="majorHAnsi"/>
          <w:szCs w:val="24"/>
        </w:rPr>
        <w:t>, Bhattacharya</w:t>
      </w:r>
      <w:r w:rsidR="008E26EE" w:rsidRPr="004261B4">
        <w:rPr>
          <w:rFonts w:asciiTheme="majorHAnsi" w:hAnsiTheme="majorHAnsi" w:cstheme="majorHAnsi"/>
          <w:szCs w:val="24"/>
        </w:rPr>
        <w:t xml:space="preserve"> K.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8E26EE"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A. </w:t>
      </w:r>
      <w:proofErr w:type="gramStart"/>
      <w:r w:rsidR="008E26EE" w:rsidRPr="004261B4">
        <w:rPr>
          <w:rFonts w:asciiTheme="majorHAnsi" w:hAnsiTheme="majorHAnsi" w:cstheme="majorHAnsi"/>
          <w:szCs w:val="24"/>
        </w:rPr>
        <w:t>P.</w:t>
      </w:r>
      <w:r w:rsidRPr="004261B4">
        <w:rPr>
          <w:rFonts w:asciiTheme="majorHAnsi" w:hAnsiTheme="majorHAnsi" w:cstheme="majorHAnsi"/>
          <w:szCs w:val="24"/>
        </w:rPr>
        <w:t>.</w:t>
      </w:r>
      <w:proofErr w:type="gramEnd"/>
      <w:r w:rsidRPr="004261B4">
        <w:rPr>
          <w:rFonts w:asciiTheme="majorHAnsi" w:hAnsiTheme="majorHAnsi" w:cstheme="majorHAnsi"/>
          <w:szCs w:val="24"/>
        </w:rPr>
        <w:t xml:space="preserve"> </w:t>
      </w:r>
      <w:r w:rsidRPr="004261B4">
        <w:rPr>
          <w:rFonts w:asciiTheme="majorHAnsi" w:hAnsiTheme="majorHAnsi" w:cstheme="majorHAnsi"/>
          <w:i/>
          <w:szCs w:val="24"/>
        </w:rPr>
        <w:t>A Robust Finite Element Model Implementation for Multi-axial Mechanical Response in Shape Memory Alloys</w:t>
      </w:r>
      <w:r w:rsidRPr="004261B4">
        <w:rPr>
          <w:rFonts w:asciiTheme="majorHAnsi" w:hAnsiTheme="majorHAnsi" w:cstheme="majorHAnsi"/>
          <w:szCs w:val="24"/>
        </w:rPr>
        <w:t>. ASME SMASIS 2016, Stowe, VT, September 28-30, 2016.</w:t>
      </w:r>
    </w:p>
    <w:p w14:paraId="1540AB35" w14:textId="6D1CEBDF" w:rsidR="00DD369B" w:rsidRPr="004261B4" w:rsidRDefault="00DD369B" w:rsidP="00EE748B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M., Paul</w:t>
      </w:r>
      <w:r w:rsidR="00C22C2D" w:rsidRPr="004261B4">
        <w:rPr>
          <w:rFonts w:asciiTheme="majorHAnsi" w:hAnsiTheme="majorHAnsi" w:cstheme="majorHAnsi"/>
          <w:szCs w:val="24"/>
        </w:rPr>
        <w:t xml:space="preserve"> P. P.</w:t>
      </w:r>
      <w:r w:rsidRPr="004261B4">
        <w:rPr>
          <w:rFonts w:asciiTheme="majorHAnsi" w:hAnsiTheme="majorHAnsi" w:cstheme="majorHAnsi"/>
          <w:szCs w:val="24"/>
        </w:rPr>
        <w:t>, Park</w:t>
      </w:r>
      <w:r w:rsidR="00C22C2D" w:rsidRPr="004261B4">
        <w:rPr>
          <w:rFonts w:asciiTheme="majorHAnsi" w:hAnsiTheme="majorHAnsi" w:cstheme="majorHAnsi"/>
          <w:szCs w:val="24"/>
        </w:rPr>
        <w:t xml:space="preserve"> J. S.</w:t>
      </w:r>
      <w:r w:rsidRPr="004261B4">
        <w:rPr>
          <w:rFonts w:asciiTheme="majorHAnsi" w:hAnsiTheme="majorHAnsi" w:cstheme="majorHAnsi"/>
          <w:szCs w:val="24"/>
        </w:rPr>
        <w:t>, Sharma</w:t>
      </w:r>
      <w:r w:rsidR="00C22C2D" w:rsidRPr="004261B4">
        <w:rPr>
          <w:rFonts w:asciiTheme="majorHAnsi" w:hAnsiTheme="majorHAnsi" w:cstheme="majorHAnsi"/>
          <w:szCs w:val="24"/>
        </w:rPr>
        <w:t xml:space="preserve"> H.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4261B4">
        <w:rPr>
          <w:rFonts w:asciiTheme="majorHAnsi" w:hAnsiTheme="majorHAnsi" w:cstheme="majorHAnsi"/>
          <w:szCs w:val="24"/>
        </w:rPr>
        <w:t>Dunand</w:t>
      </w:r>
      <w:proofErr w:type="spellEnd"/>
      <w:r w:rsidR="00C22C2D" w:rsidRPr="004261B4">
        <w:rPr>
          <w:rFonts w:asciiTheme="majorHAnsi" w:hAnsiTheme="majorHAnsi" w:cstheme="majorHAnsi"/>
          <w:szCs w:val="24"/>
        </w:rPr>
        <w:t xml:space="preserve"> D. C.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8E26EE"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="008E26EE" w:rsidRPr="004261B4">
        <w:rPr>
          <w:rFonts w:asciiTheme="majorHAnsi" w:hAnsiTheme="majorHAnsi" w:cstheme="majorHAnsi"/>
          <w:szCs w:val="24"/>
        </w:rPr>
        <w:t xml:space="preserve"> A. P.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r w:rsidR="008E26EE" w:rsidRPr="004261B4">
        <w:rPr>
          <w:rFonts w:asciiTheme="majorHAnsi" w:hAnsiTheme="majorHAnsi" w:cstheme="majorHAnsi"/>
          <w:szCs w:val="24"/>
        </w:rPr>
        <w:t xml:space="preserve">Brinson L. </w:t>
      </w:r>
      <w:proofErr w:type="gramStart"/>
      <w:r w:rsidR="008E26EE" w:rsidRPr="004261B4">
        <w:rPr>
          <w:rFonts w:asciiTheme="majorHAnsi" w:hAnsiTheme="majorHAnsi" w:cstheme="majorHAnsi"/>
          <w:szCs w:val="24"/>
        </w:rPr>
        <w:t>C.</w:t>
      </w:r>
      <w:r w:rsidRPr="004261B4">
        <w:rPr>
          <w:rFonts w:asciiTheme="majorHAnsi" w:hAnsiTheme="majorHAnsi" w:cstheme="majorHAnsi"/>
          <w:szCs w:val="24"/>
        </w:rPr>
        <w:t>.</w:t>
      </w:r>
      <w:proofErr w:type="gramEnd"/>
      <w:r w:rsidRPr="004261B4">
        <w:rPr>
          <w:rFonts w:asciiTheme="majorHAnsi" w:hAnsiTheme="majorHAnsi" w:cstheme="majorHAnsi"/>
          <w:szCs w:val="24"/>
        </w:rPr>
        <w:t xml:space="preserve"> </w:t>
      </w:r>
      <w:r w:rsidRPr="004261B4">
        <w:rPr>
          <w:rFonts w:asciiTheme="majorHAnsi" w:hAnsiTheme="majorHAnsi" w:cstheme="majorHAnsi"/>
          <w:i/>
          <w:szCs w:val="24"/>
        </w:rPr>
        <w:t>Constraint Effects on the Grain-scale Transformation Kinematics of Shape Memory Alloys Studied using High Energy Diffraction Microscopy</w:t>
      </w:r>
      <w:r w:rsidRPr="004261B4">
        <w:rPr>
          <w:rFonts w:asciiTheme="majorHAnsi" w:hAnsiTheme="majorHAnsi" w:cstheme="majorHAnsi"/>
          <w:szCs w:val="24"/>
        </w:rPr>
        <w:t>. TMS 3D Materials Science Congress,</w:t>
      </w:r>
      <w:r w:rsidR="00220FCE" w:rsidRPr="004261B4">
        <w:rPr>
          <w:rFonts w:asciiTheme="majorHAnsi" w:hAnsiTheme="majorHAnsi" w:cstheme="majorHAnsi"/>
          <w:szCs w:val="24"/>
        </w:rPr>
        <w:t xml:space="preserve"> St. Charles, IL, </w:t>
      </w:r>
      <w:r w:rsidR="006B1257" w:rsidRPr="004261B4">
        <w:rPr>
          <w:rFonts w:asciiTheme="majorHAnsi" w:hAnsiTheme="majorHAnsi" w:cstheme="majorHAnsi"/>
          <w:szCs w:val="24"/>
        </w:rPr>
        <w:t>July 10-13, 2016.</w:t>
      </w:r>
    </w:p>
    <w:p w14:paraId="448CA5C9" w14:textId="69245ED3" w:rsidR="00321E07" w:rsidRPr="004261B4" w:rsidRDefault="00321E07" w:rsidP="00EE748B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 xml:space="preserve">Paranjape H. M., </w:t>
      </w:r>
      <w:r w:rsidR="008E26EE" w:rsidRPr="004261B4">
        <w:rPr>
          <w:rFonts w:asciiTheme="majorHAnsi" w:hAnsiTheme="majorHAnsi" w:cstheme="majorHAnsi"/>
          <w:szCs w:val="24"/>
        </w:rPr>
        <w:t>Paul P. P.</w:t>
      </w:r>
      <w:r w:rsidR="002D7FDD" w:rsidRPr="004261B4">
        <w:rPr>
          <w:rFonts w:asciiTheme="majorHAnsi" w:hAnsiTheme="majorHAnsi" w:cstheme="majorHAnsi"/>
          <w:szCs w:val="24"/>
        </w:rPr>
        <w:t>, Park</w:t>
      </w:r>
      <w:r w:rsidR="00C22C2D" w:rsidRPr="004261B4">
        <w:rPr>
          <w:rFonts w:asciiTheme="majorHAnsi" w:hAnsiTheme="majorHAnsi" w:cstheme="majorHAnsi"/>
          <w:szCs w:val="24"/>
        </w:rPr>
        <w:t xml:space="preserve"> J. S.</w:t>
      </w:r>
      <w:r w:rsidR="002D7FDD" w:rsidRPr="004261B4">
        <w:rPr>
          <w:rFonts w:asciiTheme="majorHAnsi" w:hAnsiTheme="majorHAnsi" w:cstheme="majorHAnsi"/>
          <w:szCs w:val="24"/>
        </w:rPr>
        <w:t>, Sharma</w:t>
      </w:r>
      <w:r w:rsidR="00C22C2D" w:rsidRPr="004261B4">
        <w:rPr>
          <w:rFonts w:asciiTheme="majorHAnsi" w:hAnsiTheme="majorHAnsi" w:cstheme="majorHAnsi"/>
          <w:szCs w:val="24"/>
        </w:rPr>
        <w:t xml:space="preserve"> H.</w:t>
      </w:r>
      <w:r w:rsidR="002D7FDD"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2D7FDD" w:rsidRPr="004261B4">
        <w:rPr>
          <w:rFonts w:asciiTheme="majorHAnsi" w:hAnsiTheme="majorHAnsi" w:cstheme="majorHAnsi"/>
          <w:szCs w:val="24"/>
        </w:rPr>
        <w:t>Dunand</w:t>
      </w:r>
      <w:proofErr w:type="spellEnd"/>
      <w:r w:rsidR="00C22C2D" w:rsidRPr="004261B4">
        <w:rPr>
          <w:rFonts w:asciiTheme="majorHAnsi" w:hAnsiTheme="majorHAnsi" w:cstheme="majorHAnsi"/>
          <w:szCs w:val="24"/>
        </w:rPr>
        <w:t xml:space="preserve"> D. C.</w:t>
      </w:r>
      <w:r w:rsidR="002D7FDD"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2D7FDD"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="00C22C2D" w:rsidRPr="004261B4">
        <w:rPr>
          <w:rFonts w:asciiTheme="majorHAnsi" w:hAnsiTheme="majorHAnsi" w:cstheme="majorHAnsi"/>
          <w:szCs w:val="24"/>
        </w:rPr>
        <w:t xml:space="preserve"> A. P.</w:t>
      </w:r>
      <w:r w:rsidR="002D7FDD" w:rsidRPr="004261B4">
        <w:rPr>
          <w:rFonts w:asciiTheme="majorHAnsi" w:hAnsiTheme="majorHAnsi" w:cstheme="majorHAnsi"/>
          <w:szCs w:val="24"/>
        </w:rPr>
        <w:t>, Brinson</w:t>
      </w:r>
      <w:r w:rsidR="00C22C2D" w:rsidRPr="004261B4">
        <w:rPr>
          <w:rFonts w:asciiTheme="majorHAnsi" w:hAnsiTheme="majorHAnsi" w:cstheme="majorHAnsi"/>
          <w:szCs w:val="24"/>
        </w:rPr>
        <w:t xml:space="preserve"> L. </w:t>
      </w:r>
      <w:proofErr w:type="gramStart"/>
      <w:r w:rsidR="00C22C2D" w:rsidRPr="004261B4">
        <w:rPr>
          <w:rFonts w:asciiTheme="majorHAnsi" w:hAnsiTheme="majorHAnsi" w:cstheme="majorHAnsi"/>
          <w:szCs w:val="24"/>
        </w:rPr>
        <w:t>C.</w:t>
      </w:r>
      <w:r w:rsidRPr="004261B4">
        <w:rPr>
          <w:rFonts w:asciiTheme="majorHAnsi" w:hAnsiTheme="majorHAnsi" w:cstheme="majorHAnsi"/>
          <w:szCs w:val="24"/>
        </w:rPr>
        <w:t>.</w:t>
      </w:r>
      <w:proofErr w:type="gramEnd"/>
      <w:r w:rsidRPr="004261B4">
        <w:rPr>
          <w:rFonts w:asciiTheme="majorHAnsi" w:hAnsiTheme="majorHAnsi" w:cstheme="majorHAnsi"/>
          <w:szCs w:val="24"/>
        </w:rPr>
        <w:t xml:space="preserve"> </w:t>
      </w:r>
      <w:r w:rsidRPr="004261B4">
        <w:rPr>
          <w:rFonts w:asciiTheme="majorHAnsi" w:hAnsiTheme="majorHAnsi" w:cstheme="majorHAnsi"/>
          <w:i/>
          <w:szCs w:val="24"/>
        </w:rPr>
        <w:t>Constraint Effects on the Grain Scale Deformation in Shape Memory Alloys (Poster)</w:t>
      </w:r>
      <w:r w:rsidRPr="004261B4">
        <w:rPr>
          <w:rFonts w:asciiTheme="majorHAnsi" w:hAnsiTheme="majorHAnsi" w:cstheme="majorHAnsi"/>
          <w:szCs w:val="24"/>
        </w:rPr>
        <w:t xml:space="preserve">. </w:t>
      </w:r>
      <w:r w:rsidR="002D7FDD" w:rsidRPr="004261B4">
        <w:rPr>
          <w:rFonts w:asciiTheme="majorHAnsi" w:hAnsiTheme="majorHAnsi" w:cstheme="majorHAnsi"/>
          <w:szCs w:val="24"/>
        </w:rPr>
        <w:t>Midwest Mechanics Seminar, Evanston, IL, June 15, 2016.</w:t>
      </w:r>
    </w:p>
    <w:p w14:paraId="7FB30E5A" w14:textId="77777777" w:rsidR="0030294E" w:rsidRPr="004261B4" w:rsidRDefault="004D7F8B" w:rsidP="00EE748B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4261B4">
        <w:rPr>
          <w:rFonts w:asciiTheme="majorHAnsi" w:hAnsiTheme="majorHAnsi" w:cstheme="majorHAnsi"/>
          <w:szCs w:val="24"/>
        </w:rPr>
        <w:t>Bucsek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A., Paul P.</w:t>
      </w:r>
      <w:r w:rsidR="00C22C2D" w:rsidRPr="004261B4">
        <w:rPr>
          <w:rFonts w:asciiTheme="majorHAnsi" w:hAnsiTheme="majorHAnsi" w:cstheme="majorHAnsi"/>
          <w:szCs w:val="24"/>
        </w:rPr>
        <w:t xml:space="preserve"> P.</w:t>
      </w:r>
      <w:r w:rsidRPr="004261B4">
        <w:rPr>
          <w:rFonts w:asciiTheme="majorHAnsi" w:hAnsiTheme="majorHAnsi" w:cstheme="majorHAnsi"/>
          <w:szCs w:val="24"/>
        </w:rPr>
        <w:t>, Park J</w:t>
      </w:r>
      <w:r w:rsidR="00C22C2D" w:rsidRPr="004261B4">
        <w:rPr>
          <w:rFonts w:asciiTheme="majorHAnsi" w:hAnsiTheme="majorHAnsi" w:cstheme="majorHAnsi"/>
          <w:szCs w:val="24"/>
        </w:rPr>
        <w:t xml:space="preserve">. </w:t>
      </w:r>
      <w:r w:rsidRPr="004261B4">
        <w:rPr>
          <w:rFonts w:asciiTheme="majorHAnsi" w:hAnsiTheme="majorHAnsi" w:cstheme="majorHAnsi"/>
          <w:szCs w:val="24"/>
        </w:rPr>
        <w:t>S</w:t>
      </w:r>
      <w:r w:rsidR="00C22C2D" w:rsidRPr="004261B4">
        <w:rPr>
          <w:rFonts w:asciiTheme="majorHAnsi" w:hAnsiTheme="majorHAnsi" w:cstheme="majorHAnsi"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., Sharma H., Dale D.,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</w:t>
      </w:r>
      <w:proofErr w:type="spellStart"/>
      <w:r w:rsidRPr="004261B4">
        <w:rPr>
          <w:rFonts w:asciiTheme="majorHAnsi" w:hAnsiTheme="majorHAnsi" w:cstheme="majorHAnsi"/>
          <w:szCs w:val="24"/>
        </w:rPr>
        <w:t>Dunand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D., Brinson L. C., </w:t>
      </w:r>
      <w:r w:rsidRPr="004261B4">
        <w:rPr>
          <w:rFonts w:asciiTheme="majorHAnsi" w:hAnsiTheme="majorHAnsi" w:cstheme="majorHAnsi"/>
          <w:i/>
          <w:szCs w:val="24"/>
        </w:rPr>
        <w:t>A Grain Scale Analysis of Phase Transformation in Shape Memory Alloys – A Coupled Synchrotron X-ray Diffraction and Micromechanical Modeling Study</w:t>
      </w:r>
      <w:r w:rsidRPr="004261B4">
        <w:rPr>
          <w:rFonts w:asciiTheme="majorHAnsi" w:hAnsiTheme="majorHAnsi" w:cstheme="majorHAnsi"/>
          <w:szCs w:val="24"/>
        </w:rPr>
        <w:t>, ESOMAT 2015, Antwerp, Belgium, September 13-17, 2015</w:t>
      </w:r>
    </w:p>
    <w:p w14:paraId="29C92A04" w14:textId="60CB1D26" w:rsidR="009477FE" w:rsidRPr="004261B4" w:rsidRDefault="004D7F8B" w:rsidP="00EE748B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</w:t>
      </w:r>
      <w:r w:rsidR="00F843DD" w:rsidRPr="004261B4">
        <w:rPr>
          <w:rFonts w:asciiTheme="majorHAnsi" w:hAnsiTheme="majorHAnsi" w:cstheme="majorHAnsi"/>
          <w:b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, Park J-S., Sharma H., </w:t>
      </w:r>
      <w:proofErr w:type="spellStart"/>
      <w:r w:rsidRPr="004261B4">
        <w:rPr>
          <w:rFonts w:asciiTheme="majorHAnsi" w:hAnsiTheme="majorHAnsi" w:cstheme="majorHAnsi"/>
          <w:szCs w:val="24"/>
        </w:rPr>
        <w:t>Stebner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A. P., Brinson L. C., </w:t>
      </w:r>
      <w:r w:rsidRPr="004261B4">
        <w:rPr>
          <w:rFonts w:asciiTheme="majorHAnsi" w:hAnsiTheme="majorHAnsi" w:cstheme="majorHAnsi"/>
          <w:i/>
          <w:szCs w:val="24"/>
        </w:rPr>
        <w:t>Effect of Granular Constraints on Phase Transformation in Shape Memory Alloys – A Coupled Synchrotron X-ray Diffraction and Micromechanical Modeling Study</w:t>
      </w:r>
      <w:r w:rsidRPr="004261B4">
        <w:rPr>
          <w:rFonts w:asciiTheme="majorHAnsi" w:hAnsiTheme="majorHAnsi" w:cstheme="majorHAnsi"/>
          <w:szCs w:val="24"/>
        </w:rPr>
        <w:t>, Denver X-ray Conference, Denver CO, August 6, 2015</w:t>
      </w:r>
      <w:r w:rsidR="009477FE" w:rsidRPr="004261B4">
        <w:rPr>
          <w:rFonts w:asciiTheme="majorHAnsi" w:hAnsiTheme="majorHAnsi" w:cstheme="majorHAnsi"/>
          <w:szCs w:val="24"/>
        </w:rPr>
        <w:t>.</w:t>
      </w:r>
    </w:p>
    <w:p w14:paraId="10EFB434" w14:textId="4536C25C" w:rsidR="007B3313" w:rsidRPr="004261B4" w:rsidRDefault="007B3313" w:rsidP="00AD2C9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</w:t>
      </w:r>
      <w:r w:rsidR="00F843DD" w:rsidRPr="004261B4">
        <w:rPr>
          <w:rFonts w:asciiTheme="majorHAnsi" w:hAnsiTheme="majorHAnsi" w:cstheme="majorHAnsi"/>
          <w:b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, Anderson P. M., </w:t>
      </w:r>
      <w:r w:rsidRPr="004261B4">
        <w:rPr>
          <w:rFonts w:asciiTheme="majorHAnsi" w:hAnsiTheme="majorHAnsi" w:cstheme="majorHAnsi"/>
          <w:i/>
          <w:szCs w:val="24"/>
        </w:rPr>
        <w:t>A Phase Field/Finite Element Approach to Model Phase Transformation and Plasticity in Shape Memory Alloys</w:t>
      </w:r>
      <w:r w:rsidRPr="004261B4">
        <w:rPr>
          <w:rFonts w:asciiTheme="majorHAnsi" w:hAnsiTheme="majorHAnsi" w:cstheme="majorHAnsi"/>
          <w:szCs w:val="24"/>
        </w:rPr>
        <w:t>, US National Congress on Theoretical and Applied Mechanics, East Lansing, MI, June 17, 2014</w:t>
      </w:r>
    </w:p>
    <w:p w14:paraId="2C7CD25A" w14:textId="32320D58" w:rsidR="00F27D59" w:rsidRPr="004261B4" w:rsidRDefault="000364DF" w:rsidP="00AD2C9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M.</w:t>
      </w:r>
      <w:r w:rsidRPr="004261B4">
        <w:rPr>
          <w:rFonts w:asciiTheme="majorHAnsi" w:hAnsiTheme="majorHAnsi" w:cstheme="majorHAnsi"/>
          <w:szCs w:val="24"/>
        </w:rPr>
        <w:t xml:space="preserve">, Anderson P. M., </w:t>
      </w:r>
      <w:r w:rsidRPr="004261B4">
        <w:rPr>
          <w:rFonts w:asciiTheme="majorHAnsi" w:hAnsiTheme="majorHAnsi" w:cstheme="majorHAnsi"/>
          <w:i/>
          <w:szCs w:val="24"/>
        </w:rPr>
        <w:t>A Phase Field/Finite Element Approach to Model Coupled Phase Transformation and Plasticity in Shape Memory Alloys</w:t>
      </w:r>
      <w:r w:rsidRPr="004261B4">
        <w:rPr>
          <w:rFonts w:asciiTheme="majorHAnsi" w:hAnsiTheme="majorHAnsi" w:cstheme="majorHAnsi"/>
          <w:szCs w:val="24"/>
        </w:rPr>
        <w:t>, Shape Memory Science and Technology Annual Meeting, Monterey, CA, May 16-20, 2014</w:t>
      </w:r>
      <w:r w:rsidR="00F27D59" w:rsidRPr="004261B4">
        <w:rPr>
          <w:rFonts w:asciiTheme="majorHAnsi" w:hAnsiTheme="majorHAnsi" w:cstheme="majorHAnsi"/>
          <w:szCs w:val="24"/>
        </w:rPr>
        <w:t>.</w:t>
      </w:r>
    </w:p>
    <w:p w14:paraId="79012DB1" w14:textId="0151979D" w:rsidR="00F27D59" w:rsidRPr="004261B4" w:rsidRDefault="00F27D59" w:rsidP="00AD2C9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4261B4">
        <w:rPr>
          <w:rFonts w:asciiTheme="majorHAnsi" w:hAnsiTheme="majorHAnsi" w:cstheme="majorHAnsi"/>
          <w:szCs w:val="24"/>
        </w:rPr>
        <w:t>Manchiraju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S., Anderson P. M., </w:t>
      </w:r>
      <w:r w:rsidRPr="004261B4">
        <w:rPr>
          <w:rFonts w:asciiTheme="majorHAnsi" w:hAnsiTheme="majorHAnsi" w:cstheme="majorHAnsi"/>
          <w:bCs/>
          <w:i/>
          <w:szCs w:val="24"/>
        </w:rPr>
        <w:t>A Phase Field/Finite Element Model to Simulate Plasticity and Martensitic Phase Transformation in Shape Memory Alloys</w:t>
      </w:r>
      <w:r w:rsidRPr="004261B4">
        <w:rPr>
          <w:rFonts w:asciiTheme="majorHAnsi" w:hAnsiTheme="majorHAnsi" w:cstheme="majorHAnsi"/>
          <w:bCs/>
          <w:szCs w:val="24"/>
        </w:rPr>
        <w:t>, TMS Annual Meeting, San Diego CA, February 16-20, 2014</w:t>
      </w:r>
      <w:r w:rsidR="00F843DD" w:rsidRPr="004261B4">
        <w:rPr>
          <w:rFonts w:asciiTheme="majorHAnsi" w:hAnsiTheme="majorHAnsi" w:cstheme="majorHAnsi"/>
          <w:bCs/>
          <w:szCs w:val="24"/>
        </w:rPr>
        <w:t>.</w:t>
      </w:r>
    </w:p>
    <w:p w14:paraId="2FD6B43C" w14:textId="60C1AE89" w:rsidR="00AD2C95" w:rsidRPr="004261B4" w:rsidRDefault="00AD2C95" w:rsidP="00AD2C9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</w:t>
      </w:r>
      <w:r w:rsidR="00F843DD" w:rsidRPr="004261B4">
        <w:rPr>
          <w:rFonts w:asciiTheme="majorHAnsi" w:hAnsiTheme="majorHAnsi" w:cstheme="majorHAnsi"/>
          <w:b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, Anderson P. M., </w:t>
      </w:r>
      <w:r w:rsidRPr="004261B4">
        <w:rPr>
          <w:rFonts w:asciiTheme="majorHAnsi" w:hAnsiTheme="majorHAnsi" w:cstheme="majorHAnsi"/>
          <w:i/>
          <w:szCs w:val="24"/>
        </w:rPr>
        <w:t>A Phase Field/Finite Element Model to Simulate Martensitic Phase Transformation in Shape Memory Alloys</w:t>
      </w:r>
      <w:r w:rsidRPr="004261B4">
        <w:rPr>
          <w:rFonts w:asciiTheme="majorHAnsi" w:hAnsiTheme="majorHAnsi" w:cstheme="majorHAnsi"/>
          <w:szCs w:val="24"/>
        </w:rPr>
        <w:t>, Physical Metallurgy Gordon Research Conference, Biddeford ME, July 28-August 3, 2013</w:t>
      </w:r>
      <w:r w:rsidR="00F843DD" w:rsidRPr="004261B4">
        <w:rPr>
          <w:rFonts w:asciiTheme="majorHAnsi" w:hAnsiTheme="majorHAnsi" w:cstheme="majorHAnsi"/>
          <w:szCs w:val="24"/>
        </w:rPr>
        <w:t>.</w:t>
      </w:r>
    </w:p>
    <w:p w14:paraId="7B17799F" w14:textId="70FACE1A" w:rsidR="00F843DD" w:rsidRPr="004261B4" w:rsidRDefault="00FD5BB5" w:rsidP="00AD2C9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</w:t>
      </w:r>
      <w:r w:rsidR="00F843DD" w:rsidRPr="004261B4">
        <w:rPr>
          <w:rFonts w:asciiTheme="majorHAnsi" w:hAnsiTheme="majorHAnsi" w:cstheme="majorHAnsi"/>
          <w:szCs w:val="24"/>
        </w:rPr>
        <w:t xml:space="preserve"> M</w:t>
      </w:r>
      <w:r w:rsidR="00F843DD" w:rsidRPr="004261B4">
        <w:rPr>
          <w:rFonts w:asciiTheme="majorHAnsi" w:hAnsiTheme="majorHAnsi" w:cstheme="majorHAnsi"/>
          <w:b/>
          <w:szCs w:val="24"/>
        </w:rPr>
        <w:t>.</w:t>
      </w:r>
      <w:r w:rsidRPr="004261B4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4261B4">
        <w:rPr>
          <w:rFonts w:asciiTheme="majorHAnsi" w:hAnsiTheme="majorHAnsi" w:cstheme="majorHAnsi"/>
          <w:szCs w:val="24"/>
        </w:rPr>
        <w:t>Manchiraju</w:t>
      </w:r>
      <w:proofErr w:type="spellEnd"/>
      <w:r w:rsidRPr="004261B4">
        <w:rPr>
          <w:rFonts w:asciiTheme="majorHAnsi" w:hAnsiTheme="majorHAnsi" w:cstheme="majorHAnsi"/>
          <w:szCs w:val="24"/>
        </w:rPr>
        <w:t xml:space="preserve"> S., Gao Y., Wang Y., Anderson P. M., </w:t>
      </w:r>
      <w:r w:rsidRPr="004261B4">
        <w:rPr>
          <w:rFonts w:asciiTheme="majorHAnsi" w:hAnsiTheme="majorHAnsi" w:cstheme="majorHAnsi"/>
          <w:bCs/>
          <w:i/>
          <w:szCs w:val="24"/>
        </w:rPr>
        <w:t>A Finite Element/Phase Field Approach to Study Martensitic Phase Transformation in Shape Memory Alloys</w:t>
      </w:r>
      <w:r w:rsidRPr="004261B4">
        <w:rPr>
          <w:rFonts w:asciiTheme="majorHAnsi" w:hAnsiTheme="majorHAnsi" w:cstheme="majorHAnsi"/>
          <w:bCs/>
          <w:szCs w:val="24"/>
        </w:rPr>
        <w:t xml:space="preserve">, TMS Annual Meeting, San Antonio TX, March </w:t>
      </w:r>
      <w:r w:rsidR="005B1F80" w:rsidRPr="004261B4">
        <w:rPr>
          <w:rFonts w:asciiTheme="majorHAnsi" w:hAnsiTheme="majorHAnsi" w:cstheme="majorHAnsi"/>
          <w:bCs/>
          <w:szCs w:val="24"/>
        </w:rPr>
        <w:t>3</w:t>
      </w:r>
      <w:r w:rsidRPr="004261B4">
        <w:rPr>
          <w:rFonts w:asciiTheme="majorHAnsi" w:hAnsiTheme="majorHAnsi" w:cstheme="majorHAnsi"/>
          <w:bCs/>
          <w:szCs w:val="24"/>
        </w:rPr>
        <w:t>-</w:t>
      </w:r>
      <w:r w:rsidR="005B1F80" w:rsidRPr="004261B4">
        <w:rPr>
          <w:rFonts w:asciiTheme="majorHAnsi" w:hAnsiTheme="majorHAnsi" w:cstheme="majorHAnsi"/>
          <w:bCs/>
          <w:szCs w:val="24"/>
        </w:rPr>
        <w:t>7, 2013</w:t>
      </w:r>
      <w:r w:rsidR="00F843DD" w:rsidRPr="004261B4">
        <w:rPr>
          <w:rFonts w:asciiTheme="majorHAnsi" w:hAnsiTheme="majorHAnsi" w:cstheme="majorHAnsi"/>
          <w:bCs/>
          <w:szCs w:val="24"/>
        </w:rPr>
        <w:t>.</w:t>
      </w:r>
    </w:p>
    <w:p w14:paraId="572355A2" w14:textId="79E807A7" w:rsidR="00207E3B" w:rsidRPr="004261B4" w:rsidRDefault="00F843DD" w:rsidP="00AD2C95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t>Paranjape H. M.</w:t>
      </w:r>
      <w:r w:rsidR="00B76D9F" w:rsidRPr="004261B4">
        <w:rPr>
          <w:rFonts w:asciiTheme="majorHAnsi" w:hAnsiTheme="majorHAnsi" w:cstheme="majorHAnsi"/>
          <w:szCs w:val="24"/>
        </w:rPr>
        <w:t xml:space="preserve">, Anderson P. M., Effect of Grain Neighborhood on </w:t>
      </w:r>
      <w:proofErr w:type="spellStart"/>
      <w:r w:rsidR="00B76D9F" w:rsidRPr="004261B4">
        <w:rPr>
          <w:rFonts w:asciiTheme="majorHAnsi" w:hAnsiTheme="majorHAnsi" w:cstheme="majorHAnsi"/>
          <w:szCs w:val="24"/>
        </w:rPr>
        <w:t>Pseudoelastic</w:t>
      </w:r>
      <w:proofErr w:type="spellEnd"/>
      <w:r w:rsidR="00B76D9F" w:rsidRPr="004261B4">
        <w:rPr>
          <w:rFonts w:asciiTheme="majorHAnsi" w:hAnsiTheme="majorHAnsi" w:cstheme="majorHAnsi"/>
          <w:szCs w:val="24"/>
        </w:rPr>
        <w:t xml:space="preserve"> Performance of Polycrystalline Shape Memory Alloys. TMS Annual Meeting, </w:t>
      </w:r>
      <w:r w:rsidR="003A2654" w:rsidRPr="004261B4">
        <w:rPr>
          <w:rFonts w:asciiTheme="majorHAnsi" w:hAnsiTheme="majorHAnsi" w:cstheme="majorHAnsi"/>
          <w:szCs w:val="24"/>
        </w:rPr>
        <w:t>Orlando, FL, March, 11-15, 2012.</w:t>
      </w:r>
    </w:p>
    <w:p w14:paraId="2507972F" w14:textId="20ECB339" w:rsidR="003C0C83" w:rsidRDefault="003A2654" w:rsidP="00376CAF">
      <w:pPr>
        <w:pStyle w:val="ColorfulList-Accent11"/>
        <w:numPr>
          <w:ilvl w:val="0"/>
          <w:numId w:val="7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4261B4">
        <w:rPr>
          <w:rFonts w:asciiTheme="majorHAnsi" w:hAnsiTheme="majorHAnsi" w:cstheme="majorHAnsi"/>
          <w:szCs w:val="24"/>
        </w:rPr>
        <w:lastRenderedPageBreak/>
        <w:t xml:space="preserve">Paranjape H. M., Anderson P. M., </w:t>
      </w:r>
      <w:r w:rsidRPr="004261B4">
        <w:rPr>
          <w:rFonts w:asciiTheme="majorHAnsi" w:hAnsiTheme="majorHAnsi" w:cstheme="majorHAnsi"/>
          <w:i/>
          <w:szCs w:val="24"/>
        </w:rPr>
        <w:t xml:space="preserve">Plasticity Enhanced Martensitic Transformation in </w:t>
      </w:r>
      <w:proofErr w:type="spellStart"/>
      <w:r w:rsidRPr="004261B4">
        <w:rPr>
          <w:rFonts w:asciiTheme="majorHAnsi" w:hAnsiTheme="majorHAnsi" w:cstheme="majorHAnsi"/>
          <w:i/>
          <w:szCs w:val="24"/>
        </w:rPr>
        <w:t>NiTi</w:t>
      </w:r>
      <w:proofErr w:type="spellEnd"/>
      <w:r w:rsidRPr="004261B4">
        <w:rPr>
          <w:rFonts w:asciiTheme="majorHAnsi" w:hAnsiTheme="majorHAnsi" w:cstheme="majorHAnsi"/>
          <w:i/>
          <w:szCs w:val="24"/>
        </w:rPr>
        <w:t xml:space="preserve"> Shape Memory Alloys</w:t>
      </w:r>
      <w:r w:rsidRPr="004261B4">
        <w:rPr>
          <w:rFonts w:asciiTheme="majorHAnsi" w:hAnsiTheme="majorHAnsi" w:cstheme="majorHAnsi"/>
          <w:szCs w:val="24"/>
        </w:rPr>
        <w:t>, TMS Annual Meeting, San Diego, CA, February 27, March 3, 2011.</w:t>
      </w:r>
    </w:p>
    <w:p w14:paraId="3EB2842F" w14:textId="77F5A30F" w:rsidR="00620E40" w:rsidRPr="004261B4" w:rsidRDefault="00620E40" w:rsidP="00620E4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Preprints and </w:t>
      </w:r>
      <w:proofErr w:type="gramStart"/>
      <w:r>
        <w:rPr>
          <w:rFonts w:asciiTheme="majorHAnsi" w:hAnsiTheme="majorHAnsi" w:cstheme="majorHAnsi"/>
          <w:sz w:val="26"/>
          <w:szCs w:val="26"/>
        </w:rPr>
        <w:t>Non</w:t>
      </w:r>
      <w:r w:rsidRPr="004261B4">
        <w:rPr>
          <w:rFonts w:asciiTheme="majorHAnsi" w:hAnsiTheme="majorHAnsi" w:cstheme="majorHAnsi"/>
          <w:sz w:val="26"/>
          <w:szCs w:val="26"/>
        </w:rPr>
        <w:t xml:space="preserve"> Peer</w:t>
      </w:r>
      <w:proofErr w:type="gramEnd"/>
      <w:r w:rsidRPr="004261B4">
        <w:rPr>
          <w:rFonts w:asciiTheme="majorHAnsi" w:hAnsiTheme="majorHAnsi" w:cstheme="majorHAnsi"/>
          <w:sz w:val="26"/>
          <w:szCs w:val="26"/>
        </w:rPr>
        <w:t xml:space="preserve">-Reviewed </w:t>
      </w:r>
      <w:r>
        <w:rPr>
          <w:rFonts w:asciiTheme="majorHAnsi" w:hAnsiTheme="majorHAnsi" w:cstheme="majorHAnsi"/>
          <w:sz w:val="26"/>
          <w:szCs w:val="26"/>
        </w:rPr>
        <w:t>Contributions</w:t>
      </w:r>
    </w:p>
    <w:p w14:paraId="44861BEE" w14:textId="4EC8FD4D" w:rsidR="00D8579A" w:rsidRDefault="00D8579A" w:rsidP="003E3442">
      <w:pPr>
        <w:pStyle w:val="ColorfulList-Accent11"/>
        <w:numPr>
          <w:ilvl w:val="0"/>
          <w:numId w:val="29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 w:rsidRPr="00D8579A">
        <w:rPr>
          <w:rFonts w:asciiTheme="majorHAnsi" w:hAnsiTheme="majorHAnsi" w:cstheme="majorHAnsi"/>
          <w:szCs w:val="24"/>
        </w:rPr>
        <w:t>Aycock</w:t>
      </w:r>
      <w:r>
        <w:rPr>
          <w:rFonts w:asciiTheme="majorHAnsi" w:hAnsiTheme="majorHAnsi" w:cstheme="majorHAnsi"/>
          <w:szCs w:val="24"/>
        </w:rPr>
        <w:t xml:space="preserve"> K., </w:t>
      </w:r>
      <w:r w:rsidRPr="00D8579A">
        <w:rPr>
          <w:rFonts w:asciiTheme="majorHAnsi" w:hAnsiTheme="majorHAnsi" w:cstheme="majorHAnsi"/>
          <w:szCs w:val="24"/>
        </w:rPr>
        <w:t>Weaver</w:t>
      </w:r>
      <w:r>
        <w:rPr>
          <w:rFonts w:asciiTheme="majorHAnsi" w:hAnsiTheme="majorHAnsi" w:cstheme="majorHAnsi"/>
          <w:szCs w:val="24"/>
        </w:rPr>
        <w:t xml:space="preserve"> J.D., </w:t>
      </w:r>
      <w:r w:rsidRPr="00D8579A">
        <w:rPr>
          <w:rFonts w:asciiTheme="majorHAnsi" w:hAnsiTheme="majorHAnsi" w:cstheme="majorHAnsi"/>
          <w:szCs w:val="24"/>
        </w:rPr>
        <w:t>Paranjape</w:t>
      </w:r>
      <w:r>
        <w:rPr>
          <w:rFonts w:asciiTheme="majorHAnsi" w:hAnsiTheme="majorHAnsi" w:cstheme="majorHAnsi"/>
          <w:szCs w:val="24"/>
        </w:rPr>
        <w:t xml:space="preserve"> H.M., </w:t>
      </w:r>
      <w:proofErr w:type="spellStart"/>
      <w:r w:rsidRPr="00D8579A">
        <w:rPr>
          <w:rFonts w:asciiTheme="majorHAnsi" w:hAnsiTheme="majorHAnsi" w:cstheme="majorHAnsi"/>
          <w:szCs w:val="24"/>
        </w:rPr>
        <w:t>Senthilnathan</w:t>
      </w:r>
      <w:proofErr w:type="spellEnd"/>
      <w:r>
        <w:rPr>
          <w:rFonts w:asciiTheme="majorHAnsi" w:hAnsiTheme="majorHAnsi" w:cstheme="majorHAnsi"/>
          <w:szCs w:val="24"/>
        </w:rPr>
        <w:t xml:space="preserve"> K., </w:t>
      </w:r>
      <w:proofErr w:type="spellStart"/>
      <w:r w:rsidRPr="00D8579A">
        <w:rPr>
          <w:rFonts w:asciiTheme="majorHAnsi" w:hAnsiTheme="majorHAnsi" w:cstheme="majorHAnsi"/>
          <w:szCs w:val="24"/>
        </w:rPr>
        <w:t>Bonsignore</w:t>
      </w:r>
      <w:proofErr w:type="spellEnd"/>
      <w:r>
        <w:rPr>
          <w:rFonts w:asciiTheme="majorHAnsi" w:hAnsiTheme="majorHAnsi" w:cstheme="majorHAnsi"/>
          <w:szCs w:val="24"/>
        </w:rPr>
        <w:t xml:space="preserve"> C., </w:t>
      </w:r>
      <w:r w:rsidRPr="00D8579A">
        <w:rPr>
          <w:rFonts w:asciiTheme="majorHAnsi" w:hAnsiTheme="majorHAnsi" w:cstheme="majorHAnsi"/>
          <w:szCs w:val="24"/>
        </w:rPr>
        <w:t>Craven</w:t>
      </w:r>
      <w:r>
        <w:rPr>
          <w:rFonts w:asciiTheme="majorHAnsi" w:hAnsiTheme="majorHAnsi" w:cstheme="majorHAnsi"/>
          <w:szCs w:val="24"/>
        </w:rPr>
        <w:t xml:space="preserve"> B.A. (2020). </w:t>
      </w:r>
      <w:r w:rsidRPr="00F355B9">
        <w:rPr>
          <w:rFonts w:asciiTheme="majorHAnsi" w:hAnsiTheme="majorHAnsi" w:cstheme="majorHAnsi"/>
          <w:szCs w:val="24"/>
        </w:rPr>
        <w:t>Full-Field Microscale Strain Measurements of a Nitinol Medical Device Using Digital Image Correlation</w:t>
      </w:r>
      <w:r>
        <w:rPr>
          <w:rFonts w:asciiTheme="majorHAnsi" w:hAnsiTheme="majorHAnsi" w:cstheme="majorHAnsi"/>
          <w:szCs w:val="24"/>
        </w:rPr>
        <w:t xml:space="preserve">. </w:t>
      </w:r>
      <w:proofErr w:type="spellStart"/>
      <w:r w:rsidRPr="00F355B9">
        <w:rPr>
          <w:rFonts w:asciiTheme="majorHAnsi" w:hAnsiTheme="majorHAnsi" w:cstheme="majorHAnsi"/>
          <w:i/>
          <w:iCs/>
          <w:szCs w:val="24"/>
        </w:rPr>
        <w:t>engrXiv</w:t>
      </w:r>
      <w:proofErr w:type="spellEnd"/>
      <w:r w:rsidRPr="00F355B9">
        <w:rPr>
          <w:rFonts w:asciiTheme="majorHAnsi" w:hAnsiTheme="majorHAnsi" w:cstheme="majorHAnsi"/>
          <w:i/>
          <w:iCs/>
          <w:szCs w:val="24"/>
        </w:rPr>
        <w:t xml:space="preserve"> preprint</w:t>
      </w:r>
      <w:r>
        <w:rPr>
          <w:rFonts w:asciiTheme="majorHAnsi" w:hAnsiTheme="majorHAnsi" w:cstheme="majorHAnsi"/>
          <w:szCs w:val="24"/>
        </w:rPr>
        <w:t>. https://doi.org/</w:t>
      </w:r>
      <w:r w:rsidRPr="00D8579A">
        <w:rPr>
          <w:rFonts w:asciiTheme="majorHAnsi" w:hAnsiTheme="majorHAnsi" w:cstheme="majorHAnsi"/>
          <w:szCs w:val="24"/>
        </w:rPr>
        <w:t>10.31224/osf.io/a3twm</w:t>
      </w:r>
    </w:p>
    <w:p w14:paraId="03D5DE01" w14:textId="186A63DF" w:rsidR="00620E40" w:rsidRPr="004261B4" w:rsidRDefault="00620E40" w:rsidP="003E3442">
      <w:pPr>
        <w:pStyle w:val="ColorfulList-Accent11"/>
        <w:numPr>
          <w:ilvl w:val="0"/>
          <w:numId w:val="29"/>
        </w:numPr>
        <w:spacing w:line="300" w:lineRule="auto"/>
        <w:ind w:left="72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Paranjape H.M.,</w:t>
      </w:r>
      <w:r w:rsidR="00375931">
        <w:rPr>
          <w:rFonts w:asciiTheme="majorHAnsi" w:hAnsiTheme="majorHAnsi" w:cstheme="majorHAnsi"/>
          <w:szCs w:val="24"/>
        </w:rPr>
        <w:t xml:space="preserve"> </w:t>
      </w:r>
      <w:r w:rsidR="00375931" w:rsidRPr="00375931">
        <w:rPr>
          <w:rFonts w:asciiTheme="majorHAnsi" w:hAnsiTheme="majorHAnsi" w:cstheme="majorHAnsi"/>
          <w:szCs w:val="24"/>
        </w:rPr>
        <w:t>Aycock</w:t>
      </w:r>
      <w:r w:rsidR="00375931">
        <w:rPr>
          <w:rFonts w:asciiTheme="majorHAnsi" w:hAnsiTheme="majorHAnsi" w:cstheme="majorHAnsi"/>
          <w:szCs w:val="24"/>
        </w:rPr>
        <w:t xml:space="preserve"> K.I., </w:t>
      </w:r>
      <w:proofErr w:type="spellStart"/>
      <w:r w:rsidR="00375931" w:rsidRPr="00375931">
        <w:rPr>
          <w:rFonts w:asciiTheme="majorHAnsi" w:hAnsiTheme="majorHAnsi" w:cstheme="majorHAnsi"/>
          <w:szCs w:val="24"/>
        </w:rPr>
        <w:t>Bonsignore</w:t>
      </w:r>
      <w:proofErr w:type="spellEnd"/>
      <w:r w:rsidR="00375931">
        <w:rPr>
          <w:rFonts w:asciiTheme="majorHAnsi" w:hAnsiTheme="majorHAnsi" w:cstheme="majorHAnsi"/>
          <w:szCs w:val="24"/>
        </w:rPr>
        <w:t xml:space="preserve"> B., </w:t>
      </w:r>
      <w:r w:rsidR="00375931" w:rsidRPr="00375931">
        <w:rPr>
          <w:rFonts w:asciiTheme="majorHAnsi" w:hAnsiTheme="majorHAnsi" w:cstheme="majorHAnsi"/>
          <w:szCs w:val="24"/>
        </w:rPr>
        <w:t>Weaver</w:t>
      </w:r>
      <w:r w:rsidR="00375931">
        <w:rPr>
          <w:rFonts w:asciiTheme="majorHAnsi" w:hAnsiTheme="majorHAnsi" w:cstheme="majorHAnsi"/>
          <w:szCs w:val="24"/>
        </w:rPr>
        <w:t xml:space="preserve"> J.D., </w:t>
      </w:r>
      <w:r w:rsidR="00375931" w:rsidRPr="00375931">
        <w:rPr>
          <w:rFonts w:asciiTheme="majorHAnsi" w:hAnsiTheme="majorHAnsi" w:cstheme="majorHAnsi"/>
          <w:szCs w:val="24"/>
        </w:rPr>
        <w:t>Craven</w:t>
      </w:r>
      <w:r w:rsidR="00375931">
        <w:rPr>
          <w:rFonts w:asciiTheme="majorHAnsi" w:hAnsiTheme="majorHAnsi" w:cstheme="majorHAnsi"/>
          <w:szCs w:val="24"/>
        </w:rPr>
        <w:t xml:space="preserve"> B.A., </w:t>
      </w:r>
      <w:proofErr w:type="spellStart"/>
      <w:r w:rsidR="00375931" w:rsidRPr="00375931">
        <w:rPr>
          <w:rFonts w:asciiTheme="majorHAnsi" w:hAnsiTheme="majorHAnsi" w:cstheme="majorHAnsi"/>
          <w:szCs w:val="24"/>
        </w:rPr>
        <w:t>Duerig</w:t>
      </w:r>
      <w:proofErr w:type="spellEnd"/>
      <w:r w:rsidR="00375931">
        <w:rPr>
          <w:rFonts w:asciiTheme="majorHAnsi" w:hAnsiTheme="majorHAnsi" w:cstheme="majorHAnsi"/>
          <w:szCs w:val="24"/>
        </w:rPr>
        <w:t xml:space="preserve"> T.W. (2019).</w:t>
      </w:r>
      <w:r>
        <w:rPr>
          <w:rFonts w:asciiTheme="majorHAnsi" w:hAnsiTheme="majorHAnsi" w:cstheme="majorHAnsi"/>
          <w:szCs w:val="24"/>
        </w:rPr>
        <w:t xml:space="preserve"> </w:t>
      </w:r>
      <w:r w:rsidR="00375931" w:rsidRPr="00F355B9">
        <w:rPr>
          <w:rFonts w:asciiTheme="majorHAnsi" w:hAnsiTheme="majorHAnsi" w:cstheme="majorHAnsi"/>
          <w:iCs/>
          <w:szCs w:val="24"/>
        </w:rPr>
        <w:t xml:space="preserve">A Method for </w:t>
      </w:r>
      <w:proofErr w:type="spellStart"/>
      <w:r w:rsidR="00375931" w:rsidRPr="00F355B9">
        <w:rPr>
          <w:rFonts w:asciiTheme="majorHAnsi" w:hAnsiTheme="majorHAnsi" w:cstheme="majorHAnsi"/>
          <w:iCs/>
          <w:szCs w:val="24"/>
        </w:rPr>
        <w:t>Superelastic</w:t>
      </w:r>
      <w:proofErr w:type="spellEnd"/>
      <w:r w:rsidR="00375931" w:rsidRPr="00F355B9">
        <w:rPr>
          <w:rFonts w:asciiTheme="majorHAnsi" w:hAnsiTheme="majorHAnsi" w:cstheme="majorHAnsi"/>
          <w:iCs/>
          <w:szCs w:val="24"/>
        </w:rPr>
        <w:t xml:space="preserve"> Constitutive Properties Calibration Using Full-field Surface Strain Data</w:t>
      </w:r>
      <w:r>
        <w:rPr>
          <w:rFonts w:asciiTheme="majorHAnsi" w:hAnsiTheme="majorHAnsi" w:cstheme="majorHAnsi"/>
          <w:szCs w:val="24"/>
        </w:rPr>
        <w:t xml:space="preserve">. </w:t>
      </w:r>
      <w:proofErr w:type="spellStart"/>
      <w:r w:rsidR="00375931" w:rsidRPr="00F355B9">
        <w:rPr>
          <w:rFonts w:asciiTheme="majorHAnsi" w:hAnsiTheme="majorHAnsi" w:cstheme="majorHAnsi"/>
          <w:i/>
          <w:iCs/>
          <w:szCs w:val="24"/>
        </w:rPr>
        <w:t>engrXiv</w:t>
      </w:r>
      <w:proofErr w:type="spellEnd"/>
      <w:r w:rsidR="00375931" w:rsidRPr="00F355B9">
        <w:rPr>
          <w:rFonts w:asciiTheme="majorHAnsi" w:hAnsiTheme="majorHAnsi" w:cstheme="majorHAnsi"/>
          <w:i/>
          <w:iCs/>
          <w:szCs w:val="24"/>
        </w:rPr>
        <w:t xml:space="preserve"> preprint</w:t>
      </w:r>
      <w:r w:rsidR="00375931">
        <w:rPr>
          <w:rFonts w:asciiTheme="majorHAnsi" w:hAnsiTheme="majorHAnsi" w:cstheme="majorHAnsi"/>
          <w:szCs w:val="24"/>
        </w:rPr>
        <w:t xml:space="preserve">. </w:t>
      </w:r>
      <w:r w:rsidR="00375931" w:rsidRPr="00375931">
        <w:rPr>
          <w:rFonts w:asciiTheme="majorHAnsi" w:hAnsiTheme="majorHAnsi" w:cstheme="majorHAnsi"/>
          <w:szCs w:val="24"/>
        </w:rPr>
        <w:t>https://doi.org/10.31224/osf.io/k2dt5</w:t>
      </w:r>
    </w:p>
    <w:sectPr w:rsidR="00620E40" w:rsidRPr="004261B4" w:rsidSect="00F62047">
      <w:headerReference w:type="even" r:id="rId8"/>
      <w:footerReference w:type="default" r:id="rId9"/>
      <w:headerReference w:type="first" r:id="rId10"/>
      <w:type w:val="continuous"/>
      <w:pgSz w:w="12240" w:h="15840"/>
      <w:pgMar w:top="1368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4E7E2" w14:textId="77777777" w:rsidR="00C373A0" w:rsidRDefault="00C373A0" w:rsidP="00205C1F">
      <w:pPr>
        <w:spacing w:after="0" w:line="240" w:lineRule="auto"/>
      </w:pPr>
      <w:r>
        <w:separator/>
      </w:r>
    </w:p>
  </w:endnote>
  <w:endnote w:type="continuationSeparator" w:id="0">
    <w:p w14:paraId="5437D3A0" w14:textId="77777777" w:rsidR="00C373A0" w:rsidRDefault="00C373A0" w:rsidP="0020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C5F8E" w14:textId="2BD6FD37" w:rsidR="00376CAF" w:rsidRPr="00E96937" w:rsidRDefault="00E96937" w:rsidP="00205C1F">
    <w:pPr>
      <w:pStyle w:val="Footer"/>
      <w:jc w:val="right"/>
      <w:rPr>
        <w:color w:val="808080" w:themeColor="background1" w:themeShade="80"/>
      </w:rPr>
    </w:pPr>
    <w:r w:rsidRPr="00E96937">
      <w:rPr>
        <w:i/>
        <w:color w:val="808080" w:themeColor="background1" w:themeShade="80"/>
      </w:rPr>
      <w:t xml:space="preserve">Paranjape </w:t>
    </w:r>
    <w:r w:rsidR="00376CAF" w:rsidRPr="00E96937">
      <w:rPr>
        <w:i/>
        <w:color w:val="808080" w:themeColor="background1" w:themeShade="80"/>
      </w:rPr>
      <w:t>Curriculum Vitae</w:t>
    </w:r>
    <w:r w:rsidRPr="00E96937">
      <w:rPr>
        <w:b/>
        <w:color w:val="808080" w:themeColor="background1" w:themeShade="80"/>
      </w:rPr>
      <w:t xml:space="preserve"> |</w:t>
    </w:r>
    <w:r w:rsidR="00376CAF" w:rsidRPr="00E96937">
      <w:rPr>
        <w:color w:val="808080" w:themeColor="background1" w:themeShade="80"/>
      </w:rPr>
      <w:t xml:space="preserve"> </w:t>
    </w:r>
    <w:r w:rsidR="00376CAF" w:rsidRPr="00E96937">
      <w:rPr>
        <w:i/>
        <w:color w:val="808080" w:themeColor="background1" w:themeShade="80"/>
      </w:rPr>
      <w:t xml:space="preserve">Page </w:t>
    </w:r>
    <w:r w:rsidR="00376CAF" w:rsidRPr="00E96937">
      <w:rPr>
        <w:i/>
        <w:color w:val="808080" w:themeColor="background1" w:themeShade="80"/>
      </w:rPr>
      <w:fldChar w:fldCharType="begin"/>
    </w:r>
    <w:r w:rsidR="00376CAF" w:rsidRPr="00E96937">
      <w:rPr>
        <w:i/>
        <w:color w:val="808080" w:themeColor="background1" w:themeShade="80"/>
      </w:rPr>
      <w:instrText xml:space="preserve"> PAGE   \* MERGEFORMAT </w:instrText>
    </w:r>
    <w:r w:rsidR="00376CAF" w:rsidRPr="00E96937">
      <w:rPr>
        <w:i/>
        <w:color w:val="808080" w:themeColor="background1" w:themeShade="80"/>
      </w:rPr>
      <w:fldChar w:fldCharType="separate"/>
    </w:r>
    <w:r w:rsidR="001B4586">
      <w:rPr>
        <w:i/>
        <w:noProof/>
        <w:color w:val="808080" w:themeColor="background1" w:themeShade="80"/>
      </w:rPr>
      <w:t>5</w:t>
    </w:r>
    <w:r w:rsidR="00376CAF" w:rsidRPr="00E96937">
      <w:rPr>
        <w:i/>
        <w:noProof/>
        <w:color w:val="808080" w:themeColor="background1" w:themeShade="80"/>
      </w:rPr>
      <w:fldChar w:fldCharType="end"/>
    </w:r>
  </w:p>
  <w:p w14:paraId="343AAC25" w14:textId="77777777" w:rsidR="00376CAF" w:rsidRDefault="0037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1D407" w14:textId="77777777" w:rsidR="00C373A0" w:rsidRDefault="00C373A0" w:rsidP="00205C1F">
      <w:pPr>
        <w:spacing w:after="0" w:line="240" w:lineRule="auto"/>
      </w:pPr>
      <w:r>
        <w:separator/>
      </w:r>
    </w:p>
  </w:footnote>
  <w:footnote w:type="continuationSeparator" w:id="0">
    <w:p w14:paraId="68CCCAA9" w14:textId="77777777" w:rsidR="00C373A0" w:rsidRDefault="00C373A0" w:rsidP="00205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2E566" w14:textId="77777777" w:rsidR="00376CAF" w:rsidRDefault="00C373A0">
    <w:pPr>
      <w:pStyle w:val="Header"/>
    </w:pPr>
    <w:sdt>
      <w:sdtPr>
        <w:id w:val="-1500728505"/>
        <w:placeholder>
          <w:docPart w:val="96E6B8B4331A9D45BF53EE8A7F5F1C19"/>
        </w:placeholder>
        <w:temporary/>
        <w:showingPlcHdr/>
      </w:sdtPr>
      <w:sdtEndPr/>
      <w:sdtContent>
        <w:r w:rsidR="00376CAF">
          <w:t>[Type text]</w:t>
        </w:r>
      </w:sdtContent>
    </w:sdt>
    <w:r w:rsidR="00376CAF">
      <w:ptab w:relativeTo="margin" w:alignment="center" w:leader="none"/>
    </w:r>
    <w:sdt>
      <w:sdtPr>
        <w:id w:val="437565087"/>
        <w:placeholder>
          <w:docPart w:val="2DEA4BFE69710B44865362AAAEB1BD95"/>
        </w:placeholder>
        <w:temporary/>
        <w:showingPlcHdr/>
      </w:sdtPr>
      <w:sdtEndPr/>
      <w:sdtContent>
        <w:r w:rsidR="00376CAF">
          <w:t>[Type text]</w:t>
        </w:r>
      </w:sdtContent>
    </w:sdt>
    <w:r w:rsidR="00376CAF">
      <w:ptab w:relativeTo="margin" w:alignment="right" w:leader="none"/>
    </w:r>
    <w:sdt>
      <w:sdtPr>
        <w:id w:val="1276292674"/>
        <w:placeholder>
          <w:docPart w:val="BE628F65C0FACA408C908654996380CF"/>
        </w:placeholder>
        <w:temporary/>
        <w:showingPlcHdr/>
      </w:sdtPr>
      <w:sdtEndPr/>
      <w:sdtContent>
        <w:r w:rsidR="00376CAF">
          <w:t>[Type text]</w:t>
        </w:r>
      </w:sdtContent>
    </w:sdt>
  </w:p>
  <w:p w14:paraId="5A973DDD" w14:textId="77777777" w:rsidR="00376CAF" w:rsidRDefault="00376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376CAF" w14:paraId="2152DE9E" w14:textId="77777777" w:rsidTr="0043219A">
      <w:tc>
        <w:tcPr>
          <w:tcW w:w="10296" w:type="dxa"/>
        </w:tcPr>
        <w:p w14:paraId="4FEBBA32" w14:textId="5B28B478" w:rsidR="00376CAF" w:rsidRDefault="00376CAF" w:rsidP="0043219A">
          <w:pPr>
            <w:pStyle w:val="Header"/>
            <w:jc w:val="center"/>
          </w:pPr>
        </w:p>
      </w:tc>
    </w:tr>
  </w:tbl>
  <w:p w14:paraId="03330DB2" w14:textId="77777777" w:rsidR="00376CAF" w:rsidRDefault="00376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FA2A5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F181B"/>
    <w:multiLevelType w:val="hybridMultilevel"/>
    <w:tmpl w:val="B73ADB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43267DA"/>
    <w:multiLevelType w:val="hybridMultilevel"/>
    <w:tmpl w:val="D6786246"/>
    <w:lvl w:ilvl="0" w:tplc="04090003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EBC"/>
    <w:multiLevelType w:val="multilevel"/>
    <w:tmpl w:val="0F9C10D8"/>
    <w:lvl w:ilvl="0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1FDD2643"/>
    <w:multiLevelType w:val="hybridMultilevel"/>
    <w:tmpl w:val="2D28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7B13"/>
    <w:multiLevelType w:val="hybridMultilevel"/>
    <w:tmpl w:val="97C6F4C6"/>
    <w:lvl w:ilvl="0" w:tplc="7748959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7F052D1"/>
    <w:multiLevelType w:val="hybridMultilevel"/>
    <w:tmpl w:val="DFBE0124"/>
    <w:lvl w:ilvl="0" w:tplc="04090003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1354"/>
    <w:multiLevelType w:val="hybridMultilevel"/>
    <w:tmpl w:val="83DE7380"/>
    <w:lvl w:ilvl="0" w:tplc="04090003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2D1D5F75"/>
    <w:multiLevelType w:val="hybridMultilevel"/>
    <w:tmpl w:val="979A60C8"/>
    <w:lvl w:ilvl="0" w:tplc="7748959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32DD082B"/>
    <w:multiLevelType w:val="hybridMultilevel"/>
    <w:tmpl w:val="0F9C10D8"/>
    <w:lvl w:ilvl="0" w:tplc="04090003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335911B4"/>
    <w:multiLevelType w:val="hybridMultilevel"/>
    <w:tmpl w:val="B73ADB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59B2921"/>
    <w:multiLevelType w:val="hybridMultilevel"/>
    <w:tmpl w:val="159E8B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B17704"/>
    <w:multiLevelType w:val="hybridMultilevel"/>
    <w:tmpl w:val="DD3858C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63C6353"/>
    <w:multiLevelType w:val="hybridMultilevel"/>
    <w:tmpl w:val="42A4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13AB6"/>
    <w:multiLevelType w:val="hybridMultilevel"/>
    <w:tmpl w:val="32A6668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E797BA0"/>
    <w:multiLevelType w:val="hybridMultilevel"/>
    <w:tmpl w:val="FD92751C"/>
    <w:lvl w:ilvl="0" w:tplc="FAA4164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57289"/>
    <w:multiLevelType w:val="hybridMultilevel"/>
    <w:tmpl w:val="9AC8688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46235D8"/>
    <w:multiLevelType w:val="hybridMultilevel"/>
    <w:tmpl w:val="C9A8BE2A"/>
    <w:lvl w:ilvl="0" w:tplc="04090003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45296CA3"/>
    <w:multiLevelType w:val="hybridMultilevel"/>
    <w:tmpl w:val="CE0C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F242D"/>
    <w:multiLevelType w:val="hybridMultilevel"/>
    <w:tmpl w:val="30A0BD9E"/>
    <w:lvl w:ilvl="0" w:tplc="FAA4164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170F2"/>
    <w:multiLevelType w:val="hybridMultilevel"/>
    <w:tmpl w:val="9EF22C26"/>
    <w:lvl w:ilvl="0" w:tplc="FAA4164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4293D"/>
    <w:multiLevelType w:val="hybridMultilevel"/>
    <w:tmpl w:val="5642A138"/>
    <w:lvl w:ilvl="0" w:tplc="77489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20592"/>
    <w:multiLevelType w:val="hybridMultilevel"/>
    <w:tmpl w:val="B73ADB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0E0426B"/>
    <w:multiLevelType w:val="hybridMultilevel"/>
    <w:tmpl w:val="7596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764B2"/>
    <w:multiLevelType w:val="hybridMultilevel"/>
    <w:tmpl w:val="BAF284B4"/>
    <w:lvl w:ilvl="0" w:tplc="7748959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E1F80"/>
    <w:multiLevelType w:val="hybridMultilevel"/>
    <w:tmpl w:val="47CEFBC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5FC3B8C"/>
    <w:multiLevelType w:val="hybridMultilevel"/>
    <w:tmpl w:val="2E8AAC8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4094B9D"/>
    <w:multiLevelType w:val="hybridMultilevel"/>
    <w:tmpl w:val="B73ADB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86337F5"/>
    <w:multiLevelType w:val="hybridMultilevel"/>
    <w:tmpl w:val="42A4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9"/>
  </w:num>
  <w:num w:numId="4">
    <w:abstractNumId w:val="20"/>
  </w:num>
  <w:num w:numId="5">
    <w:abstractNumId w:val="23"/>
  </w:num>
  <w:num w:numId="6">
    <w:abstractNumId w:val="4"/>
  </w:num>
  <w:num w:numId="7">
    <w:abstractNumId w:val="22"/>
  </w:num>
  <w:num w:numId="8">
    <w:abstractNumId w:val="12"/>
  </w:num>
  <w:num w:numId="9">
    <w:abstractNumId w:val="27"/>
  </w:num>
  <w:num w:numId="10">
    <w:abstractNumId w:val="13"/>
  </w:num>
  <w:num w:numId="11">
    <w:abstractNumId w:val="0"/>
  </w:num>
  <w:num w:numId="12">
    <w:abstractNumId w:val="18"/>
  </w:num>
  <w:num w:numId="13">
    <w:abstractNumId w:val="6"/>
  </w:num>
  <w:num w:numId="14">
    <w:abstractNumId w:val="21"/>
  </w:num>
  <w:num w:numId="15">
    <w:abstractNumId w:val="2"/>
  </w:num>
  <w:num w:numId="16">
    <w:abstractNumId w:val="9"/>
  </w:num>
  <w:num w:numId="17">
    <w:abstractNumId w:val="3"/>
  </w:num>
  <w:num w:numId="18">
    <w:abstractNumId w:val="5"/>
  </w:num>
  <w:num w:numId="19">
    <w:abstractNumId w:val="17"/>
  </w:num>
  <w:num w:numId="20">
    <w:abstractNumId w:val="8"/>
  </w:num>
  <w:num w:numId="21">
    <w:abstractNumId w:val="7"/>
  </w:num>
  <w:num w:numId="22">
    <w:abstractNumId w:val="28"/>
  </w:num>
  <w:num w:numId="23">
    <w:abstractNumId w:val="1"/>
  </w:num>
  <w:num w:numId="24">
    <w:abstractNumId w:val="11"/>
  </w:num>
  <w:num w:numId="25">
    <w:abstractNumId w:val="16"/>
  </w:num>
  <w:num w:numId="26">
    <w:abstractNumId w:val="26"/>
  </w:num>
  <w:num w:numId="27">
    <w:abstractNumId w:val="14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BAD"/>
    <w:rsid w:val="00001F22"/>
    <w:rsid w:val="00004ECF"/>
    <w:rsid w:val="00010C8A"/>
    <w:rsid w:val="00011D73"/>
    <w:rsid w:val="0001414B"/>
    <w:rsid w:val="00017997"/>
    <w:rsid w:val="00021E56"/>
    <w:rsid w:val="00025B1B"/>
    <w:rsid w:val="00034633"/>
    <w:rsid w:val="000364DF"/>
    <w:rsid w:val="00036896"/>
    <w:rsid w:val="0003748A"/>
    <w:rsid w:val="000406C7"/>
    <w:rsid w:val="00041B88"/>
    <w:rsid w:val="00042C2C"/>
    <w:rsid w:val="00044F90"/>
    <w:rsid w:val="00045B28"/>
    <w:rsid w:val="00051DBC"/>
    <w:rsid w:val="0005494B"/>
    <w:rsid w:val="00055723"/>
    <w:rsid w:val="00056CD8"/>
    <w:rsid w:val="0005756F"/>
    <w:rsid w:val="0006106F"/>
    <w:rsid w:val="00061F51"/>
    <w:rsid w:val="00062361"/>
    <w:rsid w:val="000703B8"/>
    <w:rsid w:val="00075B80"/>
    <w:rsid w:val="000809EC"/>
    <w:rsid w:val="0008180C"/>
    <w:rsid w:val="000830FE"/>
    <w:rsid w:val="00092CB2"/>
    <w:rsid w:val="00093892"/>
    <w:rsid w:val="00094E99"/>
    <w:rsid w:val="000966C2"/>
    <w:rsid w:val="00096A23"/>
    <w:rsid w:val="000A0BBE"/>
    <w:rsid w:val="000A0DEC"/>
    <w:rsid w:val="000A3182"/>
    <w:rsid w:val="000A557C"/>
    <w:rsid w:val="000A5785"/>
    <w:rsid w:val="000A5AEA"/>
    <w:rsid w:val="000A6965"/>
    <w:rsid w:val="000B0EDE"/>
    <w:rsid w:val="000B368A"/>
    <w:rsid w:val="000C118E"/>
    <w:rsid w:val="000C24A2"/>
    <w:rsid w:val="000C3C08"/>
    <w:rsid w:val="000C4A38"/>
    <w:rsid w:val="000D16E2"/>
    <w:rsid w:val="000D3891"/>
    <w:rsid w:val="000D7683"/>
    <w:rsid w:val="000E3107"/>
    <w:rsid w:val="000E4C52"/>
    <w:rsid w:val="000E55C4"/>
    <w:rsid w:val="000E5DF3"/>
    <w:rsid w:val="000E7A9D"/>
    <w:rsid w:val="000E7D3D"/>
    <w:rsid w:val="000F42C6"/>
    <w:rsid w:val="000F64ED"/>
    <w:rsid w:val="000F6D5F"/>
    <w:rsid w:val="00100B5E"/>
    <w:rsid w:val="00100E8E"/>
    <w:rsid w:val="00101D12"/>
    <w:rsid w:val="0010390E"/>
    <w:rsid w:val="00103F9F"/>
    <w:rsid w:val="00105B4D"/>
    <w:rsid w:val="00113066"/>
    <w:rsid w:val="00114AE7"/>
    <w:rsid w:val="0011567F"/>
    <w:rsid w:val="00126B5B"/>
    <w:rsid w:val="00126EF0"/>
    <w:rsid w:val="001272C9"/>
    <w:rsid w:val="001307E6"/>
    <w:rsid w:val="00132275"/>
    <w:rsid w:val="0013248A"/>
    <w:rsid w:val="001338C0"/>
    <w:rsid w:val="0013631E"/>
    <w:rsid w:val="001405B3"/>
    <w:rsid w:val="0014333A"/>
    <w:rsid w:val="00144E95"/>
    <w:rsid w:val="00152692"/>
    <w:rsid w:val="001574EF"/>
    <w:rsid w:val="001635DE"/>
    <w:rsid w:val="00165D4A"/>
    <w:rsid w:val="001666A0"/>
    <w:rsid w:val="001711FF"/>
    <w:rsid w:val="00171F29"/>
    <w:rsid w:val="0017334E"/>
    <w:rsid w:val="001752F4"/>
    <w:rsid w:val="001757CE"/>
    <w:rsid w:val="00177C4E"/>
    <w:rsid w:val="001815C5"/>
    <w:rsid w:val="00182288"/>
    <w:rsid w:val="00186EFE"/>
    <w:rsid w:val="00192342"/>
    <w:rsid w:val="00192544"/>
    <w:rsid w:val="00194997"/>
    <w:rsid w:val="00196325"/>
    <w:rsid w:val="001971EC"/>
    <w:rsid w:val="001A21BC"/>
    <w:rsid w:val="001A4423"/>
    <w:rsid w:val="001A4C7E"/>
    <w:rsid w:val="001A768C"/>
    <w:rsid w:val="001B0F0D"/>
    <w:rsid w:val="001B3C87"/>
    <w:rsid w:val="001B4586"/>
    <w:rsid w:val="001C0002"/>
    <w:rsid w:val="001C3237"/>
    <w:rsid w:val="001C3D6B"/>
    <w:rsid w:val="001C4255"/>
    <w:rsid w:val="001C693E"/>
    <w:rsid w:val="001C7990"/>
    <w:rsid w:val="001D3D1D"/>
    <w:rsid w:val="001D6707"/>
    <w:rsid w:val="001D7CF5"/>
    <w:rsid w:val="001E00B6"/>
    <w:rsid w:val="001E5074"/>
    <w:rsid w:val="001E689D"/>
    <w:rsid w:val="001E7215"/>
    <w:rsid w:val="001E7E4E"/>
    <w:rsid w:val="001F1876"/>
    <w:rsid w:val="001F45DF"/>
    <w:rsid w:val="001F5A54"/>
    <w:rsid w:val="0020138F"/>
    <w:rsid w:val="0020248B"/>
    <w:rsid w:val="002049A8"/>
    <w:rsid w:val="002059A5"/>
    <w:rsid w:val="00205C1F"/>
    <w:rsid w:val="00207E3B"/>
    <w:rsid w:val="0022012D"/>
    <w:rsid w:val="00220FCE"/>
    <w:rsid w:val="002214D3"/>
    <w:rsid w:val="002225A6"/>
    <w:rsid w:val="00222C6B"/>
    <w:rsid w:val="00231248"/>
    <w:rsid w:val="00232505"/>
    <w:rsid w:val="0023654C"/>
    <w:rsid w:val="00236592"/>
    <w:rsid w:val="00241CD5"/>
    <w:rsid w:val="00245133"/>
    <w:rsid w:val="002458BB"/>
    <w:rsid w:val="00246512"/>
    <w:rsid w:val="00247065"/>
    <w:rsid w:val="0025203C"/>
    <w:rsid w:val="00254677"/>
    <w:rsid w:val="00256E84"/>
    <w:rsid w:val="0026297D"/>
    <w:rsid w:val="00264284"/>
    <w:rsid w:val="002735DC"/>
    <w:rsid w:val="00275039"/>
    <w:rsid w:val="00282D0E"/>
    <w:rsid w:val="002839E8"/>
    <w:rsid w:val="00287318"/>
    <w:rsid w:val="00287AA7"/>
    <w:rsid w:val="002905B0"/>
    <w:rsid w:val="00290D16"/>
    <w:rsid w:val="00295826"/>
    <w:rsid w:val="00296753"/>
    <w:rsid w:val="00297CBB"/>
    <w:rsid w:val="002A1661"/>
    <w:rsid w:val="002B1203"/>
    <w:rsid w:val="002B280E"/>
    <w:rsid w:val="002B3D87"/>
    <w:rsid w:val="002B491A"/>
    <w:rsid w:val="002B53E4"/>
    <w:rsid w:val="002B7C0F"/>
    <w:rsid w:val="002C3D22"/>
    <w:rsid w:val="002C6B79"/>
    <w:rsid w:val="002C7B1A"/>
    <w:rsid w:val="002D2F08"/>
    <w:rsid w:val="002D5AAC"/>
    <w:rsid w:val="002D66FE"/>
    <w:rsid w:val="002D7FDD"/>
    <w:rsid w:val="002E0C63"/>
    <w:rsid w:val="002E1F94"/>
    <w:rsid w:val="002E3072"/>
    <w:rsid w:val="002E6F6A"/>
    <w:rsid w:val="002F0A89"/>
    <w:rsid w:val="002F5D85"/>
    <w:rsid w:val="0030294E"/>
    <w:rsid w:val="00303848"/>
    <w:rsid w:val="00303A01"/>
    <w:rsid w:val="00305F28"/>
    <w:rsid w:val="003068D6"/>
    <w:rsid w:val="003070DE"/>
    <w:rsid w:val="00307658"/>
    <w:rsid w:val="003110A1"/>
    <w:rsid w:val="00311EC6"/>
    <w:rsid w:val="00313368"/>
    <w:rsid w:val="00317E59"/>
    <w:rsid w:val="00321E07"/>
    <w:rsid w:val="00322390"/>
    <w:rsid w:val="00324D64"/>
    <w:rsid w:val="003265EC"/>
    <w:rsid w:val="00327D10"/>
    <w:rsid w:val="00330E56"/>
    <w:rsid w:val="00331675"/>
    <w:rsid w:val="0033464A"/>
    <w:rsid w:val="00343ECB"/>
    <w:rsid w:val="0034504A"/>
    <w:rsid w:val="003515E6"/>
    <w:rsid w:val="00352A80"/>
    <w:rsid w:val="00355006"/>
    <w:rsid w:val="003668A1"/>
    <w:rsid w:val="00366D3A"/>
    <w:rsid w:val="00367216"/>
    <w:rsid w:val="003706C6"/>
    <w:rsid w:val="00373276"/>
    <w:rsid w:val="00375931"/>
    <w:rsid w:val="00376841"/>
    <w:rsid w:val="00376CAF"/>
    <w:rsid w:val="00390187"/>
    <w:rsid w:val="00392A92"/>
    <w:rsid w:val="00392EE1"/>
    <w:rsid w:val="003A2654"/>
    <w:rsid w:val="003A65B2"/>
    <w:rsid w:val="003B2F6E"/>
    <w:rsid w:val="003C0C83"/>
    <w:rsid w:val="003C3572"/>
    <w:rsid w:val="003C385F"/>
    <w:rsid w:val="003C6272"/>
    <w:rsid w:val="003C758B"/>
    <w:rsid w:val="003D142D"/>
    <w:rsid w:val="003D441A"/>
    <w:rsid w:val="003D551D"/>
    <w:rsid w:val="003D5830"/>
    <w:rsid w:val="003D5CDA"/>
    <w:rsid w:val="003D748D"/>
    <w:rsid w:val="003D7A32"/>
    <w:rsid w:val="003E0CDA"/>
    <w:rsid w:val="003E3442"/>
    <w:rsid w:val="003E5098"/>
    <w:rsid w:val="003F1949"/>
    <w:rsid w:val="003F3168"/>
    <w:rsid w:val="003F4C7D"/>
    <w:rsid w:val="003F6C1D"/>
    <w:rsid w:val="0040199C"/>
    <w:rsid w:val="00402764"/>
    <w:rsid w:val="00406775"/>
    <w:rsid w:val="00407540"/>
    <w:rsid w:val="00414346"/>
    <w:rsid w:val="00420578"/>
    <w:rsid w:val="0042091A"/>
    <w:rsid w:val="00424FB3"/>
    <w:rsid w:val="00425CC2"/>
    <w:rsid w:val="004261B4"/>
    <w:rsid w:val="004266E7"/>
    <w:rsid w:val="004278BC"/>
    <w:rsid w:val="0043174C"/>
    <w:rsid w:val="0043219A"/>
    <w:rsid w:val="00433B04"/>
    <w:rsid w:val="00435C54"/>
    <w:rsid w:val="00446544"/>
    <w:rsid w:val="00446FE9"/>
    <w:rsid w:val="004475AC"/>
    <w:rsid w:val="00451D56"/>
    <w:rsid w:val="00461CC4"/>
    <w:rsid w:val="00464413"/>
    <w:rsid w:val="004709C2"/>
    <w:rsid w:val="004716FC"/>
    <w:rsid w:val="004722A8"/>
    <w:rsid w:val="0047521A"/>
    <w:rsid w:val="00476965"/>
    <w:rsid w:val="00476E60"/>
    <w:rsid w:val="00480595"/>
    <w:rsid w:val="00480E81"/>
    <w:rsid w:val="004873B7"/>
    <w:rsid w:val="00491F4C"/>
    <w:rsid w:val="004933A1"/>
    <w:rsid w:val="004954E9"/>
    <w:rsid w:val="00496FAD"/>
    <w:rsid w:val="004A2022"/>
    <w:rsid w:val="004A517C"/>
    <w:rsid w:val="004A5492"/>
    <w:rsid w:val="004A640B"/>
    <w:rsid w:val="004A674C"/>
    <w:rsid w:val="004B2FCE"/>
    <w:rsid w:val="004B3A9B"/>
    <w:rsid w:val="004B54D3"/>
    <w:rsid w:val="004B5A6F"/>
    <w:rsid w:val="004B5AA0"/>
    <w:rsid w:val="004B7163"/>
    <w:rsid w:val="004B7961"/>
    <w:rsid w:val="004B7C52"/>
    <w:rsid w:val="004C07C7"/>
    <w:rsid w:val="004C1F14"/>
    <w:rsid w:val="004C44E5"/>
    <w:rsid w:val="004C57AE"/>
    <w:rsid w:val="004C58F8"/>
    <w:rsid w:val="004D012A"/>
    <w:rsid w:val="004D5314"/>
    <w:rsid w:val="004D7F8B"/>
    <w:rsid w:val="004E4D42"/>
    <w:rsid w:val="004F4663"/>
    <w:rsid w:val="004F4E0D"/>
    <w:rsid w:val="004F54DD"/>
    <w:rsid w:val="004F5A55"/>
    <w:rsid w:val="00502D7B"/>
    <w:rsid w:val="005046B6"/>
    <w:rsid w:val="00510781"/>
    <w:rsid w:val="0051280F"/>
    <w:rsid w:val="005173D0"/>
    <w:rsid w:val="00520FB7"/>
    <w:rsid w:val="0052629D"/>
    <w:rsid w:val="005279F2"/>
    <w:rsid w:val="00531890"/>
    <w:rsid w:val="00532F3C"/>
    <w:rsid w:val="005336EE"/>
    <w:rsid w:val="00534A3D"/>
    <w:rsid w:val="0053504C"/>
    <w:rsid w:val="005357C9"/>
    <w:rsid w:val="00540691"/>
    <w:rsid w:val="00540DA4"/>
    <w:rsid w:val="005434DA"/>
    <w:rsid w:val="005464C4"/>
    <w:rsid w:val="00551FBB"/>
    <w:rsid w:val="00555416"/>
    <w:rsid w:val="005576A7"/>
    <w:rsid w:val="00560392"/>
    <w:rsid w:val="00561947"/>
    <w:rsid w:val="00571F7B"/>
    <w:rsid w:val="00575532"/>
    <w:rsid w:val="005761FA"/>
    <w:rsid w:val="00576210"/>
    <w:rsid w:val="00580322"/>
    <w:rsid w:val="005806E7"/>
    <w:rsid w:val="00580C4E"/>
    <w:rsid w:val="00581125"/>
    <w:rsid w:val="00581D36"/>
    <w:rsid w:val="00582018"/>
    <w:rsid w:val="00583E0D"/>
    <w:rsid w:val="00585125"/>
    <w:rsid w:val="00585296"/>
    <w:rsid w:val="00585EC9"/>
    <w:rsid w:val="005860EC"/>
    <w:rsid w:val="00586AFD"/>
    <w:rsid w:val="005910C5"/>
    <w:rsid w:val="005946A2"/>
    <w:rsid w:val="00596C37"/>
    <w:rsid w:val="00597D98"/>
    <w:rsid w:val="005A4AD2"/>
    <w:rsid w:val="005B1F80"/>
    <w:rsid w:val="005B56D8"/>
    <w:rsid w:val="005B60D1"/>
    <w:rsid w:val="005C0433"/>
    <w:rsid w:val="005C133A"/>
    <w:rsid w:val="005C2B80"/>
    <w:rsid w:val="005C614C"/>
    <w:rsid w:val="005D143E"/>
    <w:rsid w:val="005D586A"/>
    <w:rsid w:val="005E1EDC"/>
    <w:rsid w:val="005E20AA"/>
    <w:rsid w:val="005E3637"/>
    <w:rsid w:val="005E6A3B"/>
    <w:rsid w:val="005E75CE"/>
    <w:rsid w:val="005F0A3E"/>
    <w:rsid w:val="005F1FD1"/>
    <w:rsid w:val="005F2936"/>
    <w:rsid w:val="005F4C7E"/>
    <w:rsid w:val="00600FA5"/>
    <w:rsid w:val="00601E06"/>
    <w:rsid w:val="006020F4"/>
    <w:rsid w:val="00602F76"/>
    <w:rsid w:val="00603706"/>
    <w:rsid w:val="0061029F"/>
    <w:rsid w:val="00614C28"/>
    <w:rsid w:val="00615138"/>
    <w:rsid w:val="006153B3"/>
    <w:rsid w:val="00615A1E"/>
    <w:rsid w:val="0061625E"/>
    <w:rsid w:val="00617084"/>
    <w:rsid w:val="00620565"/>
    <w:rsid w:val="00620E40"/>
    <w:rsid w:val="006245AF"/>
    <w:rsid w:val="00626899"/>
    <w:rsid w:val="00627AB8"/>
    <w:rsid w:val="00630CDA"/>
    <w:rsid w:val="00633188"/>
    <w:rsid w:val="00633806"/>
    <w:rsid w:val="006361BA"/>
    <w:rsid w:val="00637132"/>
    <w:rsid w:val="00640B6B"/>
    <w:rsid w:val="00643615"/>
    <w:rsid w:val="00647180"/>
    <w:rsid w:val="006508FD"/>
    <w:rsid w:val="00651BC3"/>
    <w:rsid w:val="00654319"/>
    <w:rsid w:val="00656083"/>
    <w:rsid w:val="00661706"/>
    <w:rsid w:val="00662906"/>
    <w:rsid w:val="00663919"/>
    <w:rsid w:val="00665210"/>
    <w:rsid w:val="00671055"/>
    <w:rsid w:val="00671320"/>
    <w:rsid w:val="006746B2"/>
    <w:rsid w:val="006749B8"/>
    <w:rsid w:val="00680AAC"/>
    <w:rsid w:val="00680E20"/>
    <w:rsid w:val="006839CB"/>
    <w:rsid w:val="00685E5A"/>
    <w:rsid w:val="006A040E"/>
    <w:rsid w:val="006A0C1F"/>
    <w:rsid w:val="006A1F87"/>
    <w:rsid w:val="006A29DB"/>
    <w:rsid w:val="006A300A"/>
    <w:rsid w:val="006A7225"/>
    <w:rsid w:val="006A744C"/>
    <w:rsid w:val="006A7B66"/>
    <w:rsid w:val="006B0EC5"/>
    <w:rsid w:val="006B1257"/>
    <w:rsid w:val="006B6838"/>
    <w:rsid w:val="006C0343"/>
    <w:rsid w:val="006C33D9"/>
    <w:rsid w:val="006D17D4"/>
    <w:rsid w:val="006D62B0"/>
    <w:rsid w:val="006D7292"/>
    <w:rsid w:val="006E34B3"/>
    <w:rsid w:val="006F58F4"/>
    <w:rsid w:val="0070023F"/>
    <w:rsid w:val="00700309"/>
    <w:rsid w:val="00704EA7"/>
    <w:rsid w:val="00705167"/>
    <w:rsid w:val="00710102"/>
    <w:rsid w:val="00724508"/>
    <w:rsid w:val="007256CD"/>
    <w:rsid w:val="00727DF6"/>
    <w:rsid w:val="007305F5"/>
    <w:rsid w:val="00732871"/>
    <w:rsid w:val="0073384B"/>
    <w:rsid w:val="00733FD1"/>
    <w:rsid w:val="00734941"/>
    <w:rsid w:val="00743A57"/>
    <w:rsid w:val="00745BE2"/>
    <w:rsid w:val="007461CA"/>
    <w:rsid w:val="007475B1"/>
    <w:rsid w:val="00751719"/>
    <w:rsid w:val="007528AA"/>
    <w:rsid w:val="00753E46"/>
    <w:rsid w:val="00755472"/>
    <w:rsid w:val="0075730B"/>
    <w:rsid w:val="0076084A"/>
    <w:rsid w:val="007638B2"/>
    <w:rsid w:val="0076497D"/>
    <w:rsid w:val="007676F2"/>
    <w:rsid w:val="00770270"/>
    <w:rsid w:val="0077305F"/>
    <w:rsid w:val="007763EC"/>
    <w:rsid w:val="00780BF1"/>
    <w:rsid w:val="00783813"/>
    <w:rsid w:val="007850AD"/>
    <w:rsid w:val="007850FF"/>
    <w:rsid w:val="0078684E"/>
    <w:rsid w:val="0079296D"/>
    <w:rsid w:val="00795354"/>
    <w:rsid w:val="007954B7"/>
    <w:rsid w:val="007959C1"/>
    <w:rsid w:val="00795B0F"/>
    <w:rsid w:val="007A1E9E"/>
    <w:rsid w:val="007A25E0"/>
    <w:rsid w:val="007A4ABE"/>
    <w:rsid w:val="007A6681"/>
    <w:rsid w:val="007B3313"/>
    <w:rsid w:val="007B3E26"/>
    <w:rsid w:val="007B47D0"/>
    <w:rsid w:val="007B4BC9"/>
    <w:rsid w:val="007B5FB8"/>
    <w:rsid w:val="007B63E7"/>
    <w:rsid w:val="007C4B1F"/>
    <w:rsid w:val="007C58AA"/>
    <w:rsid w:val="007D1E84"/>
    <w:rsid w:val="007D227A"/>
    <w:rsid w:val="007E2756"/>
    <w:rsid w:val="007E38C7"/>
    <w:rsid w:val="007E3EBD"/>
    <w:rsid w:val="007E6ED7"/>
    <w:rsid w:val="007E7451"/>
    <w:rsid w:val="007F059A"/>
    <w:rsid w:val="007F4510"/>
    <w:rsid w:val="007F4875"/>
    <w:rsid w:val="007F5915"/>
    <w:rsid w:val="007F5F9A"/>
    <w:rsid w:val="008000E6"/>
    <w:rsid w:val="00800C6B"/>
    <w:rsid w:val="00801665"/>
    <w:rsid w:val="00803AF9"/>
    <w:rsid w:val="00807E25"/>
    <w:rsid w:val="008116A9"/>
    <w:rsid w:val="0081350E"/>
    <w:rsid w:val="00821DC3"/>
    <w:rsid w:val="0082266F"/>
    <w:rsid w:val="008229B6"/>
    <w:rsid w:val="00823211"/>
    <w:rsid w:val="00823A84"/>
    <w:rsid w:val="0082639A"/>
    <w:rsid w:val="00826B31"/>
    <w:rsid w:val="008309E3"/>
    <w:rsid w:val="00831259"/>
    <w:rsid w:val="00832D70"/>
    <w:rsid w:val="008334AB"/>
    <w:rsid w:val="008343BC"/>
    <w:rsid w:val="008353C6"/>
    <w:rsid w:val="00836826"/>
    <w:rsid w:val="00837426"/>
    <w:rsid w:val="00843B69"/>
    <w:rsid w:val="00845082"/>
    <w:rsid w:val="008451CD"/>
    <w:rsid w:val="00845937"/>
    <w:rsid w:val="00847BCD"/>
    <w:rsid w:val="00850595"/>
    <w:rsid w:val="008509E7"/>
    <w:rsid w:val="0085589A"/>
    <w:rsid w:val="00857027"/>
    <w:rsid w:val="00857A24"/>
    <w:rsid w:val="00861337"/>
    <w:rsid w:val="008628D2"/>
    <w:rsid w:val="0086419A"/>
    <w:rsid w:val="00865E21"/>
    <w:rsid w:val="008735DD"/>
    <w:rsid w:val="00884F7B"/>
    <w:rsid w:val="00885C23"/>
    <w:rsid w:val="00886BA9"/>
    <w:rsid w:val="00894771"/>
    <w:rsid w:val="00897D23"/>
    <w:rsid w:val="008A0091"/>
    <w:rsid w:val="008A222D"/>
    <w:rsid w:val="008A5545"/>
    <w:rsid w:val="008A585F"/>
    <w:rsid w:val="008A7359"/>
    <w:rsid w:val="008B0D97"/>
    <w:rsid w:val="008B6785"/>
    <w:rsid w:val="008B7BA3"/>
    <w:rsid w:val="008C2F08"/>
    <w:rsid w:val="008C4F27"/>
    <w:rsid w:val="008C5EF3"/>
    <w:rsid w:val="008D3D86"/>
    <w:rsid w:val="008E0280"/>
    <w:rsid w:val="008E1819"/>
    <w:rsid w:val="008E26EE"/>
    <w:rsid w:val="008E34FA"/>
    <w:rsid w:val="008E38A9"/>
    <w:rsid w:val="008E5176"/>
    <w:rsid w:val="008E5D62"/>
    <w:rsid w:val="008E60B3"/>
    <w:rsid w:val="008E7E55"/>
    <w:rsid w:val="008F0163"/>
    <w:rsid w:val="008F46AF"/>
    <w:rsid w:val="008F5D9F"/>
    <w:rsid w:val="008F70E3"/>
    <w:rsid w:val="00900055"/>
    <w:rsid w:val="00901E95"/>
    <w:rsid w:val="009025A7"/>
    <w:rsid w:val="00906292"/>
    <w:rsid w:val="009067AF"/>
    <w:rsid w:val="00906F1A"/>
    <w:rsid w:val="00910F4B"/>
    <w:rsid w:val="00915370"/>
    <w:rsid w:val="00916F49"/>
    <w:rsid w:val="00921D3E"/>
    <w:rsid w:val="009225E5"/>
    <w:rsid w:val="00923025"/>
    <w:rsid w:val="00932954"/>
    <w:rsid w:val="009400B9"/>
    <w:rsid w:val="00943B1C"/>
    <w:rsid w:val="0094623E"/>
    <w:rsid w:val="009477FE"/>
    <w:rsid w:val="00947921"/>
    <w:rsid w:val="009509F8"/>
    <w:rsid w:val="00952CF2"/>
    <w:rsid w:val="009539D1"/>
    <w:rsid w:val="0095456D"/>
    <w:rsid w:val="009555A4"/>
    <w:rsid w:val="009647E8"/>
    <w:rsid w:val="00964B40"/>
    <w:rsid w:val="00965652"/>
    <w:rsid w:val="00966650"/>
    <w:rsid w:val="00967337"/>
    <w:rsid w:val="0097463E"/>
    <w:rsid w:val="00976790"/>
    <w:rsid w:val="00977EB8"/>
    <w:rsid w:val="009821EF"/>
    <w:rsid w:val="0098395F"/>
    <w:rsid w:val="00986DEB"/>
    <w:rsid w:val="00987C36"/>
    <w:rsid w:val="00987FF4"/>
    <w:rsid w:val="00990265"/>
    <w:rsid w:val="00990BA3"/>
    <w:rsid w:val="00992B27"/>
    <w:rsid w:val="00994597"/>
    <w:rsid w:val="00995C21"/>
    <w:rsid w:val="00996343"/>
    <w:rsid w:val="009A0F9B"/>
    <w:rsid w:val="009A5D09"/>
    <w:rsid w:val="009B5573"/>
    <w:rsid w:val="009B5A75"/>
    <w:rsid w:val="009C0067"/>
    <w:rsid w:val="009C1E07"/>
    <w:rsid w:val="009C33AB"/>
    <w:rsid w:val="009D2202"/>
    <w:rsid w:val="009E07F2"/>
    <w:rsid w:val="009E3BA3"/>
    <w:rsid w:val="009E4784"/>
    <w:rsid w:val="009F0CE3"/>
    <w:rsid w:val="009F1F13"/>
    <w:rsid w:val="009F2E2E"/>
    <w:rsid w:val="009F387A"/>
    <w:rsid w:val="009F5874"/>
    <w:rsid w:val="00A0339A"/>
    <w:rsid w:val="00A147A1"/>
    <w:rsid w:val="00A1565B"/>
    <w:rsid w:val="00A15A32"/>
    <w:rsid w:val="00A20ADA"/>
    <w:rsid w:val="00A22167"/>
    <w:rsid w:val="00A23D7A"/>
    <w:rsid w:val="00A24D22"/>
    <w:rsid w:val="00A456AF"/>
    <w:rsid w:val="00A47E43"/>
    <w:rsid w:val="00A5298C"/>
    <w:rsid w:val="00A56BB3"/>
    <w:rsid w:val="00A616A0"/>
    <w:rsid w:val="00A63A04"/>
    <w:rsid w:val="00A63E4A"/>
    <w:rsid w:val="00A65AD3"/>
    <w:rsid w:val="00A666D7"/>
    <w:rsid w:val="00A710D0"/>
    <w:rsid w:val="00A725B2"/>
    <w:rsid w:val="00A74400"/>
    <w:rsid w:val="00A76312"/>
    <w:rsid w:val="00A763D6"/>
    <w:rsid w:val="00A76827"/>
    <w:rsid w:val="00A7761C"/>
    <w:rsid w:val="00A81243"/>
    <w:rsid w:val="00A81AD2"/>
    <w:rsid w:val="00A8504F"/>
    <w:rsid w:val="00A85935"/>
    <w:rsid w:val="00A86AAF"/>
    <w:rsid w:val="00A90D7C"/>
    <w:rsid w:val="00A9208F"/>
    <w:rsid w:val="00A920B9"/>
    <w:rsid w:val="00A931F3"/>
    <w:rsid w:val="00A9787B"/>
    <w:rsid w:val="00AB155C"/>
    <w:rsid w:val="00AB69ED"/>
    <w:rsid w:val="00AB797E"/>
    <w:rsid w:val="00AC0E38"/>
    <w:rsid w:val="00AC1842"/>
    <w:rsid w:val="00AC5C49"/>
    <w:rsid w:val="00AC644E"/>
    <w:rsid w:val="00AD1AD3"/>
    <w:rsid w:val="00AD2C95"/>
    <w:rsid w:val="00AD2F11"/>
    <w:rsid w:val="00AD3CF4"/>
    <w:rsid w:val="00AD4A3F"/>
    <w:rsid w:val="00AD4BA2"/>
    <w:rsid w:val="00AD7330"/>
    <w:rsid w:val="00AE3F04"/>
    <w:rsid w:val="00AE5002"/>
    <w:rsid w:val="00AF0098"/>
    <w:rsid w:val="00AF16B0"/>
    <w:rsid w:val="00AF262A"/>
    <w:rsid w:val="00AF49E5"/>
    <w:rsid w:val="00AF4A49"/>
    <w:rsid w:val="00AF7724"/>
    <w:rsid w:val="00AF7820"/>
    <w:rsid w:val="00B01ADC"/>
    <w:rsid w:val="00B11097"/>
    <w:rsid w:val="00B22C1C"/>
    <w:rsid w:val="00B22CDC"/>
    <w:rsid w:val="00B2373D"/>
    <w:rsid w:val="00B250CF"/>
    <w:rsid w:val="00B367E2"/>
    <w:rsid w:val="00B3713C"/>
    <w:rsid w:val="00B421F1"/>
    <w:rsid w:val="00B44C6A"/>
    <w:rsid w:val="00B46D59"/>
    <w:rsid w:val="00B60D48"/>
    <w:rsid w:val="00B670B5"/>
    <w:rsid w:val="00B73B30"/>
    <w:rsid w:val="00B769A9"/>
    <w:rsid w:val="00B76D9F"/>
    <w:rsid w:val="00B76E8E"/>
    <w:rsid w:val="00B777AD"/>
    <w:rsid w:val="00B802BF"/>
    <w:rsid w:val="00B82C96"/>
    <w:rsid w:val="00B8470D"/>
    <w:rsid w:val="00B914DA"/>
    <w:rsid w:val="00B91A5B"/>
    <w:rsid w:val="00B9310A"/>
    <w:rsid w:val="00B96E0C"/>
    <w:rsid w:val="00B96FF1"/>
    <w:rsid w:val="00BA3C51"/>
    <w:rsid w:val="00BA3FBB"/>
    <w:rsid w:val="00BA54C7"/>
    <w:rsid w:val="00BA61B9"/>
    <w:rsid w:val="00BB0271"/>
    <w:rsid w:val="00BB06A0"/>
    <w:rsid w:val="00BB513A"/>
    <w:rsid w:val="00BB6C8C"/>
    <w:rsid w:val="00BC4292"/>
    <w:rsid w:val="00BD02B7"/>
    <w:rsid w:val="00BD1B94"/>
    <w:rsid w:val="00BD1C20"/>
    <w:rsid w:val="00BD2F06"/>
    <w:rsid w:val="00BD684B"/>
    <w:rsid w:val="00BE2455"/>
    <w:rsid w:val="00BE4B7E"/>
    <w:rsid w:val="00BF01D5"/>
    <w:rsid w:val="00BF288D"/>
    <w:rsid w:val="00BF5509"/>
    <w:rsid w:val="00BF55AC"/>
    <w:rsid w:val="00C03F74"/>
    <w:rsid w:val="00C16CDE"/>
    <w:rsid w:val="00C20990"/>
    <w:rsid w:val="00C219D1"/>
    <w:rsid w:val="00C220A8"/>
    <w:rsid w:val="00C22C2D"/>
    <w:rsid w:val="00C23A54"/>
    <w:rsid w:val="00C23D4B"/>
    <w:rsid w:val="00C24EEA"/>
    <w:rsid w:val="00C272E6"/>
    <w:rsid w:val="00C30BBF"/>
    <w:rsid w:val="00C373A0"/>
    <w:rsid w:val="00C41375"/>
    <w:rsid w:val="00C4642E"/>
    <w:rsid w:val="00C578CA"/>
    <w:rsid w:val="00C61A42"/>
    <w:rsid w:val="00C62271"/>
    <w:rsid w:val="00C661C8"/>
    <w:rsid w:val="00C67F4D"/>
    <w:rsid w:val="00C72104"/>
    <w:rsid w:val="00C73B32"/>
    <w:rsid w:val="00C762B3"/>
    <w:rsid w:val="00C76CF5"/>
    <w:rsid w:val="00C77358"/>
    <w:rsid w:val="00C7781A"/>
    <w:rsid w:val="00C77E24"/>
    <w:rsid w:val="00C8063B"/>
    <w:rsid w:val="00C8626B"/>
    <w:rsid w:val="00C87F77"/>
    <w:rsid w:val="00C91210"/>
    <w:rsid w:val="00C9223D"/>
    <w:rsid w:val="00C92B6A"/>
    <w:rsid w:val="00C93D8D"/>
    <w:rsid w:val="00C959D2"/>
    <w:rsid w:val="00C9683B"/>
    <w:rsid w:val="00CA143A"/>
    <w:rsid w:val="00CA3DA4"/>
    <w:rsid w:val="00CA45A1"/>
    <w:rsid w:val="00CA76AF"/>
    <w:rsid w:val="00CB2EB7"/>
    <w:rsid w:val="00CB4222"/>
    <w:rsid w:val="00CB65C1"/>
    <w:rsid w:val="00CB6FB3"/>
    <w:rsid w:val="00CC5716"/>
    <w:rsid w:val="00CC7C9E"/>
    <w:rsid w:val="00CD06AE"/>
    <w:rsid w:val="00CD1EFA"/>
    <w:rsid w:val="00CD280C"/>
    <w:rsid w:val="00CD31BA"/>
    <w:rsid w:val="00CD51F9"/>
    <w:rsid w:val="00CD5920"/>
    <w:rsid w:val="00CE1CD2"/>
    <w:rsid w:val="00CE6875"/>
    <w:rsid w:val="00CE75D5"/>
    <w:rsid w:val="00CF1C05"/>
    <w:rsid w:val="00CF2A36"/>
    <w:rsid w:val="00CF3DA3"/>
    <w:rsid w:val="00CF50AE"/>
    <w:rsid w:val="00D11C6B"/>
    <w:rsid w:val="00D142D3"/>
    <w:rsid w:val="00D152D5"/>
    <w:rsid w:val="00D15EF4"/>
    <w:rsid w:val="00D22A9B"/>
    <w:rsid w:val="00D23EF6"/>
    <w:rsid w:val="00D25C93"/>
    <w:rsid w:val="00D3147F"/>
    <w:rsid w:val="00D323C9"/>
    <w:rsid w:val="00D32A44"/>
    <w:rsid w:val="00D37B84"/>
    <w:rsid w:val="00D4115E"/>
    <w:rsid w:val="00D4286F"/>
    <w:rsid w:val="00D448E2"/>
    <w:rsid w:val="00D46D25"/>
    <w:rsid w:val="00D47212"/>
    <w:rsid w:val="00D4779B"/>
    <w:rsid w:val="00D47F9D"/>
    <w:rsid w:val="00D51EA0"/>
    <w:rsid w:val="00D52089"/>
    <w:rsid w:val="00D53B23"/>
    <w:rsid w:val="00D53CED"/>
    <w:rsid w:val="00D55916"/>
    <w:rsid w:val="00D562BA"/>
    <w:rsid w:val="00D61B23"/>
    <w:rsid w:val="00D620D1"/>
    <w:rsid w:val="00D63075"/>
    <w:rsid w:val="00D66FC5"/>
    <w:rsid w:val="00D70A32"/>
    <w:rsid w:val="00D727DE"/>
    <w:rsid w:val="00D75E5F"/>
    <w:rsid w:val="00D81431"/>
    <w:rsid w:val="00D81E8B"/>
    <w:rsid w:val="00D8293F"/>
    <w:rsid w:val="00D848E8"/>
    <w:rsid w:val="00D8579A"/>
    <w:rsid w:val="00D85E18"/>
    <w:rsid w:val="00D9211A"/>
    <w:rsid w:val="00D9408C"/>
    <w:rsid w:val="00D949E2"/>
    <w:rsid w:val="00D95204"/>
    <w:rsid w:val="00D96F93"/>
    <w:rsid w:val="00D97D02"/>
    <w:rsid w:val="00DA4732"/>
    <w:rsid w:val="00DA4A3A"/>
    <w:rsid w:val="00DA5C5E"/>
    <w:rsid w:val="00DA76FA"/>
    <w:rsid w:val="00DB3419"/>
    <w:rsid w:val="00DB648B"/>
    <w:rsid w:val="00DB65DB"/>
    <w:rsid w:val="00DC0E1C"/>
    <w:rsid w:val="00DC29D3"/>
    <w:rsid w:val="00DC5A1E"/>
    <w:rsid w:val="00DC5D7D"/>
    <w:rsid w:val="00DD0169"/>
    <w:rsid w:val="00DD0663"/>
    <w:rsid w:val="00DD15CF"/>
    <w:rsid w:val="00DD369B"/>
    <w:rsid w:val="00DD750A"/>
    <w:rsid w:val="00DE17D0"/>
    <w:rsid w:val="00DE360E"/>
    <w:rsid w:val="00DE448E"/>
    <w:rsid w:val="00DE6483"/>
    <w:rsid w:val="00DE68A0"/>
    <w:rsid w:val="00DE69B1"/>
    <w:rsid w:val="00DF12A8"/>
    <w:rsid w:val="00DF210B"/>
    <w:rsid w:val="00DF32A7"/>
    <w:rsid w:val="00DF3E15"/>
    <w:rsid w:val="00DF40CF"/>
    <w:rsid w:val="00DF4445"/>
    <w:rsid w:val="00DF5A42"/>
    <w:rsid w:val="00DF7F8A"/>
    <w:rsid w:val="00E02CFF"/>
    <w:rsid w:val="00E04D25"/>
    <w:rsid w:val="00E063EE"/>
    <w:rsid w:val="00E07D70"/>
    <w:rsid w:val="00E12FA6"/>
    <w:rsid w:val="00E17E0F"/>
    <w:rsid w:val="00E2063B"/>
    <w:rsid w:val="00E25B0E"/>
    <w:rsid w:val="00E30272"/>
    <w:rsid w:val="00E42A85"/>
    <w:rsid w:val="00E42B37"/>
    <w:rsid w:val="00E4521D"/>
    <w:rsid w:val="00E452E3"/>
    <w:rsid w:val="00E5058B"/>
    <w:rsid w:val="00E50DC4"/>
    <w:rsid w:val="00E526F8"/>
    <w:rsid w:val="00E55280"/>
    <w:rsid w:val="00E55F43"/>
    <w:rsid w:val="00E62BD0"/>
    <w:rsid w:val="00E64B31"/>
    <w:rsid w:val="00E66B83"/>
    <w:rsid w:val="00E6722A"/>
    <w:rsid w:val="00E70617"/>
    <w:rsid w:val="00E727CC"/>
    <w:rsid w:val="00E72892"/>
    <w:rsid w:val="00E740BF"/>
    <w:rsid w:val="00E75040"/>
    <w:rsid w:val="00E76141"/>
    <w:rsid w:val="00E8094C"/>
    <w:rsid w:val="00E86431"/>
    <w:rsid w:val="00E90CE6"/>
    <w:rsid w:val="00E90F50"/>
    <w:rsid w:val="00E920A6"/>
    <w:rsid w:val="00E96937"/>
    <w:rsid w:val="00E96F59"/>
    <w:rsid w:val="00EA156B"/>
    <w:rsid w:val="00EA3AFB"/>
    <w:rsid w:val="00EA60C5"/>
    <w:rsid w:val="00EB2FC2"/>
    <w:rsid w:val="00EB6010"/>
    <w:rsid w:val="00EC00F4"/>
    <w:rsid w:val="00EC2932"/>
    <w:rsid w:val="00EC2D58"/>
    <w:rsid w:val="00EC3D77"/>
    <w:rsid w:val="00EC3E2C"/>
    <w:rsid w:val="00EC4471"/>
    <w:rsid w:val="00EC5C55"/>
    <w:rsid w:val="00ED5109"/>
    <w:rsid w:val="00ED79E2"/>
    <w:rsid w:val="00EE1ECB"/>
    <w:rsid w:val="00EE32ED"/>
    <w:rsid w:val="00EE3FE3"/>
    <w:rsid w:val="00EE6B40"/>
    <w:rsid w:val="00EE748B"/>
    <w:rsid w:val="00EF2587"/>
    <w:rsid w:val="00EF3EF2"/>
    <w:rsid w:val="00F06A22"/>
    <w:rsid w:val="00F12EC8"/>
    <w:rsid w:val="00F25A53"/>
    <w:rsid w:val="00F27629"/>
    <w:rsid w:val="00F27D59"/>
    <w:rsid w:val="00F316E3"/>
    <w:rsid w:val="00F355B9"/>
    <w:rsid w:val="00F37A69"/>
    <w:rsid w:val="00F431AD"/>
    <w:rsid w:val="00F46CCA"/>
    <w:rsid w:val="00F51C13"/>
    <w:rsid w:val="00F551BA"/>
    <w:rsid w:val="00F610F4"/>
    <w:rsid w:val="00F62047"/>
    <w:rsid w:val="00F63CF8"/>
    <w:rsid w:val="00F64A4A"/>
    <w:rsid w:val="00F64A85"/>
    <w:rsid w:val="00F666BB"/>
    <w:rsid w:val="00F66B75"/>
    <w:rsid w:val="00F67CCE"/>
    <w:rsid w:val="00F74362"/>
    <w:rsid w:val="00F74948"/>
    <w:rsid w:val="00F778C6"/>
    <w:rsid w:val="00F8113D"/>
    <w:rsid w:val="00F811FB"/>
    <w:rsid w:val="00F82486"/>
    <w:rsid w:val="00F843DD"/>
    <w:rsid w:val="00F84AC2"/>
    <w:rsid w:val="00F907E1"/>
    <w:rsid w:val="00F93190"/>
    <w:rsid w:val="00F941EB"/>
    <w:rsid w:val="00F9640D"/>
    <w:rsid w:val="00F97869"/>
    <w:rsid w:val="00F97B37"/>
    <w:rsid w:val="00FA07D3"/>
    <w:rsid w:val="00FA2EC2"/>
    <w:rsid w:val="00FA5680"/>
    <w:rsid w:val="00FB03D9"/>
    <w:rsid w:val="00FB50A4"/>
    <w:rsid w:val="00FC0E6A"/>
    <w:rsid w:val="00FC4B16"/>
    <w:rsid w:val="00FD35BF"/>
    <w:rsid w:val="00FD4BAD"/>
    <w:rsid w:val="00FD5A2D"/>
    <w:rsid w:val="00FD5BB5"/>
    <w:rsid w:val="00FD6ADC"/>
    <w:rsid w:val="00FE283C"/>
    <w:rsid w:val="00FF180C"/>
    <w:rsid w:val="00FF26E8"/>
    <w:rsid w:val="00FF4653"/>
    <w:rsid w:val="00FF5B45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A9306D"/>
  <w15:docId w15:val="{291FC940-C98C-4DD9-9CA5-26BA71E3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3596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3596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3713C"/>
    <w:pPr>
      <w:spacing w:after="0"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205C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5C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5C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5C1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5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FA56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05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E6B8B4331A9D45BF53EE8A7F5F1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4DCF7-C01B-4E45-B2AF-FD7755A9F174}"/>
      </w:docPartPr>
      <w:docPartBody>
        <w:p w:rsidR="00952BD5" w:rsidRDefault="00952BD5" w:rsidP="00952BD5">
          <w:pPr>
            <w:pStyle w:val="96E6B8B4331A9D45BF53EE8A7F5F1C19"/>
          </w:pPr>
          <w:r>
            <w:t>[Type text]</w:t>
          </w:r>
        </w:p>
      </w:docPartBody>
    </w:docPart>
    <w:docPart>
      <w:docPartPr>
        <w:name w:val="2DEA4BFE69710B44865362AAAEB1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B6DA-4FBB-F946-B229-74E7A5182F74}"/>
      </w:docPartPr>
      <w:docPartBody>
        <w:p w:rsidR="00952BD5" w:rsidRDefault="00952BD5" w:rsidP="00952BD5">
          <w:pPr>
            <w:pStyle w:val="2DEA4BFE69710B44865362AAAEB1BD95"/>
          </w:pPr>
          <w:r>
            <w:t>[Type text]</w:t>
          </w:r>
        </w:p>
      </w:docPartBody>
    </w:docPart>
    <w:docPart>
      <w:docPartPr>
        <w:name w:val="BE628F65C0FACA408C9086549963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6CE63-56CF-CC4A-8820-1DEE107F7D11}"/>
      </w:docPartPr>
      <w:docPartBody>
        <w:p w:rsidR="00952BD5" w:rsidRDefault="00952BD5" w:rsidP="00952BD5">
          <w:pPr>
            <w:pStyle w:val="BE628F65C0FACA408C908654996380C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BD5"/>
    <w:rsid w:val="001F5878"/>
    <w:rsid w:val="00256B48"/>
    <w:rsid w:val="002D6EDA"/>
    <w:rsid w:val="003D573E"/>
    <w:rsid w:val="004F605B"/>
    <w:rsid w:val="005276A6"/>
    <w:rsid w:val="00690E03"/>
    <w:rsid w:val="006D3DC4"/>
    <w:rsid w:val="006D66F4"/>
    <w:rsid w:val="007A3794"/>
    <w:rsid w:val="00952BD5"/>
    <w:rsid w:val="00A22CA9"/>
    <w:rsid w:val="00B8759F"/>
    <w:rsid w:val="00BA0B9A"/>
    <w:rsid w:val="00BD32CA"/>
    <w:rsid w:val="00C14F05"/>
    <w:rsid w:val="00D30AD6"/>
    <w:rsid w:val="00D33D2B"/>
    <w:rsid w:val="00E95082"/>
    <w:rsid w:val="00F2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E6B8B4331A9D45BF53EE8A7F5F1C19">
    <w:name w:val="96E6B8B4331A9D45BF53EE8A7F5F1C19"/>
    <w:rsid w:val="00952BD5"/>
  </w:style>
  <w:style w:type="paragraph" w:customStyle="1" w:styleId="2DEA4BFE69710B44865362AAAEB1BD95">
    <w:name w:val="2DEA4BFE69710B44865362AAAEB1BD95"/>
    <w:rsid w:val="00952BD5"/>
  </w:style>
  <w:style w:type="paragraph" w:customStyle="1" w:styleId="BE628F65C0FACA408C908654996380CF">
    <w:name w:val="BE628F65C0FACA408C908654996380CF"/>
    <w:rsid w:val="00952BD5"/>
  </w:style>
  <w:style w:type="paragraph" w:customStyle="1" w:styleId="5BA80CA8ADFE8A4D84FA5B706FA01376">
    <w:name w:val="5BA80CA8ADFE8A4D84FA5B706FA01376"/>
    <w:rsid w:val="00952BD5"/>
  </w:style>
  <w:style w:type="paragraph" w:customStyle="1" w:styleId="791C3B1945B61B4E9D38BAFFFE2A6046">
    <w:name w:val="791C3B1945B61B4E9D38BAFFFE2A6046"/>
    <w:rsid w:val="00952BD5"/>
  </w:style>
  <w:style w:type="paragraph" w:customStyle="1" w:styleId="B2F0750AB3ABE54DAD057A48E4FD0AFA">
    <w:name w:val="B2F0750AB3ABE54DAD057A48E4FD0AFA"/>
    <w:rsid w:val="0095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0F11BB-6074-EC49-9991-972E1ED7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- Harshad Paranjape</vt:lpstr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Harshad Paranjape</dc:title>
  <dc:subject/>
  <dc:creator>Harshad Paranjape</dc:creator>
  <cp:keywords/>
  <cp:lastModifiedBy>Harshad Paranjape</cp:lastModifiedBy>
  <cp:revision>14</cp:revision>
  <cp:lastPrinted>2018-10-23T04:27:00Z</cp:lastPrinted>
  <dcterms:created xsi:type="dcterms:W3CDTF">2020-02-03T16:20:00Z</dcterms:created>
  <dcterms:modified xsi:type="dcterms:W3CDTF">2020-07-03T15:55:00Z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zotero-version="4.0.17"&gt;&lt;session id="CGDi84Vc"/&gt;&lt;style id="http://www.zotero.org/styles/apa"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