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Weekly Chore Chart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Chore</w:t>
            </w:r>
          </w:p>
        </w:tc>
        <w:tc>
          <w:tcPr>
            <w:tcW w:type="dxa" w:w="1080"/>
          </w:tcPr>
          <w:p>
            <w:r>
              <w:t>M</w:t>
            </w:r>
          </w:p>
        </w:tc>
        <w:tc>
          <w:tcPr>
            <w:tcW w:type="dxa" w:w="1080"/>
          </w:tcPr>
          <w:p>
            <w:r>
              <w:t>T</w:t>
            </w:r>
          </w:p>
        </w:tc>
        <w:tc>
          <w:tcPr>
            <w:tcW w:type="dxa" w:w="1080"/>
          </w:tcPr>
          <w:p>
            <w:r>
              <w:t>W</w:t>
            </w:r>
          </w:p>
        </w:tc>
        <w:tc>
          <w:tcPr>
            <w:tcW w:type="dxa" w:w="1080"/>
          </w:tcPr>
          <w:p>
            <w:r>
              <w:t>Th</w:t>
            </w:r>
          </w:p>
        </w:tc>
        <w:tc>
          <w:tcPr>
            <w:tcW w:type="dxa" w:w="1080"/>
          </w:tcPr>
          <w:p>
            <w:r>
              <w:t>F</w:t>
            </w:r>
          </w:p>
        </w:tc>
        <w:tc>
          <w:tcPr>
            <w:tcW w:type="dxa" w:w="1080"/>
          </w:tcPr>
          <w:p>
            <w:r>
              <w:t>Sa</w:t>
            </w:r>
          </w:p>
        </w:tc>
        <w:tc>
          <w:tcPr>
            <w:tcW w:type="dxa" w:w="1080"/>
          </w:tcPr>
          <w:p>
            <w:r>
              <w:t>Su</w:t>
            </w:r>
          </w:p>
        </w:tc>
      </w:tr>
      <w:tr>
        <w:tc>
          <w:tcPr>
            <w:tcW w:type="dxa" w:w="1080"/>
          </w:tcPr>
          <w:p>
            <w:r>
              <w:t>Morning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Make bed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Brush teeth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Morning prayer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Clean up breakfast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Afternoon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15 minutes reading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Zone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