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proofErr w:type="gramEnd"/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471B2799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930CB5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not an AEO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41F9316E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72C27477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28FADDA3" w14:textId="3B1578FA" w:rsidR="000B3DC8" w:rsidRDefault="000B3DC8" w:rsidP="006D705C">
            <w:pPr>
              <w:spacing w:after="0" w:line="240" w:lineRule="auto"/>
            </w:pPr>
          </w:p>
          <w:p w14:paraId="41CEE297" w14:textId="38D7978B" w:rsidR="000B3DC8" w:rsidRDefault="000B3DC8" w:rsidP="006D705C">
            <w:pPr>
              <w:spacing w:after="0" w:line="240" w:lineRule="auto"/>
            </w:pPr>
          </w:p>
          <w:p w14:paraId="41DD7D6C" w14:textId="69216E7A" w:rsidR="000B3DC8" w:rsidRDefault="000B3DC8" w:rsidP="006D705C">
            <w:pPr>
              <w:spacing w:after="0" w:line="240" w:lineRule="auto"/>
            </w:pPr>
          </w:p>
          <w:p w14:paraId="42981AC8" w14:textId="60484A0A" w:rsidR="000B3DC8" w:rsidRDefault="000B3DC8" w:rsidP="006D705C">
            <w:pPr>
              <w:spacing w:after="0" w:line="240" w:lineRule="auto"/>
            </w:pPr>
          </w:p>
          <w:p w14:paraId="504D443D" w14:textId="3F3FB380" w:rsidR="000B3DC8" w:rsidRDefault="000B3DC8" w:rsidP="006D705C">
            <w:pPr>
              <w:spacing w:after="0" w:line="240" w:lineRule="auto"/>
            </w:pPr>
          </w:p>
          <w:p w14:paraId="09D5F917" w14:textId="70C194AF" w:rsidR="000B3DC8" w:rsidRDefault="000B3DC8" w:rsidP="006D705C">
            <w:pPr>
              <w:spacing w:after="0" w:line="240" w:lineRule="auto"/>
            </w:pPr>
          </w:p>
          <w:p w14:paraId="4D71F9A8" w14:textId="28837414" w:rsidR="000B3DC8" w:rsidRDefault="000B3DC8" w:rsidP="006D705C">
            <w:pPr>
              <w:spacing w:after="0" w:line="240" w:lineRule="auto"/>
            </w:pPr>
          </w:p>
          <w:p w14:paraId="5608F922" w14:textId="314A6D56" w:rsidR="000B3DC8" w:rsidRDefault="000B3DC8" w:rsidP="006D705C">
            <w:pPr>
              <w:spacing w:after="0" w:line="240" w:lineRule="auto"/>
            </w:pPr>
          </w:p>
          <w:p w14:paraId="3C8BAA62" w14:textId="77777777" w:rsidR="000B3DC8" w:rsidRDefault="000B3DC8" w:rsidP="000B3DC8">
            <w:pPr>
              <w:spacing w:after="0" w:line="240" w:lineRule="auto"/>
            </w:pPr>
            <w:r>
              <w:t>ZDCR8GB796458895017-12345</w:t>
            </w:r>
          </w:p>
          <w:p w14:paraId="0F5149DF" w14:textId="77777777" w:rsidR="000B3DC8" w:rsidRDefault="000B3DC8" w:rsidP="006D705C">
            <w:pPr>
              <w:spacing w:after="0" w:line="240" w:lineRule="auto"/>
            </w:pP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037BDC74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3D1E249B" w14:textId="77777777" w:rsidR="000B3DC8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6BD7064D" w14:textId="77777777" w:rsidR="000B3DC8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3319AC56" w:rsidR="000B3DC8" w:rsidRPr="009B5A4A" w:rsidRDefault="000B3D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</w:t>
            </w:r>
            <w:proofErr w:type="gram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A43FF88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proofErr w:type="spellStart"/>
            <w:r w:rsidRPr="009B5A4A">
              <w:t>na</w:t>
            </w:r>
            <w:proofErr w:type="spellEnd"/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625EA2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46A1DE7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C506DPO1108654</w:t>
            </w:r>
          </w:p>
          <w:p w14:paraId="4ADF4ED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DFC0DA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F660FB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2BF36BB4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477AF29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877868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E2316A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329F671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BE00FBC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DC8927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505NGuaranteenotrequired-CCC</w:t>
            </w:r>
          </w:p>
          <w:p w14:paraId="72A7B0A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631C7B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EC6D267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C8291F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9120GBAHC034567-XX</w:t>
            </w:r>
          </w:p>
          <w:p w14:paraId="08273EDA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4A2DD8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71A587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8BFC84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DPO-authorisation for the deferment of payment</w:t>
            </w:r>
          </w:p>
          <w:p w14:paraId="60744FB2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22471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630D242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2FCE5F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Representative to use DAN account</w:t>
            </w:r>
          </w:p>
          <w:p w14:paraId="670CD7D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C06DC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5B413B7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09451D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15D6F2" w14:textId="77777777" w:rsidR="00625EA2" w:rsidRPr="00EC15A1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Importation of animal pathogens license (IAPO 1980)</w:t>
            </w:r>
          </w:p>
          <w:p w14:paraId="31E3AA0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05FDA2A9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6E55ED02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Note deferment account authorisation number not required as deferment is not being used for Customs duty</w:t>
            </w:r>
          </w:p>
          <w:p w14:paraId="560C91DB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17247BB" w14:textId="77777777" w:rsidR="00625EA2" w:rsidRPr="00FC29DC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Mapping  for</w:t>
            </w:r>
            <w:proofErr w:type="gram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836C140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77A098E0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715C767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98FA856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739D6FE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0F98964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3018A73B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CD45D79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207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A12B908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B514C15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8E0BC35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60A143C0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B0F864" w14:textId="77777777" w:rsidR="00625EA2" w:rsidRPr="00563EF9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135CD6D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691CF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4896A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E7891D4" w14:textId="77777777" w:rsidR="00625EA2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27F68A0" w14:textId="77777777" w:rsidR="00625EA2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CDDB0A6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AG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7FCE80C8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2F6681" w14:textId="77777777" w:rsidR="00625EA2" w:rsidRPr="00CE125E" w:rsidRDefault="00625EA2" w:rsidP="00625EA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57C216E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  <w:p w14:paraId="14C39975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2348EF87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2C7FF0">
              <w:rPr>
                <w:rFonts w:ascii="Calibri" w:eastAsia="Times New Roman" w:hAnsi="Calibri" w:cs="Times New Roman"/>
                <w:color w:val="000000"/>
                <w:lang w:eastAsia="en-GB"/>
              </w:rPr>
              <w:t>_Sample_TC01_1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54E6917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</w:p>
        </w:tc>
        <w:tc>
          <w:tcPr>
            <w:tcW w:w="2977" w:type="dxa"/>
          </w:tcPr>
          <w:p w14:paraId="3DED4A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(for excise duty in this scenario)</w:t>
            </w:r>
          </w:p>
          <w:p w14:paraId="535D98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6FD95F6D" w:rsidR="00E46146" w:rsidRPr="003729E0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9F761CA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E10871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112D620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515428A" w14:textId="52AA2CD7" w:rsidR="00E46146" w:rsidRPr="003729E0" w:rsidRDefault="00E7148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1108654</w:t>
            </w:r>
          </w:p>
          <w:p w14:paraId="69211F49" w14:textId="6BA665DF" w:rsidR="002C7FF0" w:rsidRPr="009B5A4A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63047BF5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31EEB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Bag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Leather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3A009B7F" w:rsidR="00267C82" w:rsidRDefault="00267C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Inc.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312A3D" w:rsidRPr="0084330B" w:rsidRDefault="00312A3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07EF2BC7" w:rsidR="00312A3D" w:rsidRPr="0084330B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Leather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632E0B9" w14:textId="2388F372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Declaration/Exporter/Address/</w:t>
            </w:r>
            <w:proofErr w:type="spellStart"/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A68D376" w14:textId="6B3D2387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Decl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>a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ration/Exporter/Address/</w:t>
            </w:r>
            <w:proofErr w:type="spellStart"/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339DC17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7E592394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7953333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ised ID no. is 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7C939482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GB603202734852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717325D9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6B9BB9C6" w:rsidR="002C7FF0" w:rsidRPr="009B5A4A" w:rsidRDefault="006B558A" w:rsidP="006D705C">
            <w:proofErr w:type="spellStart"/>
            <w:r>
              <w:t>n</w:t>
            </w:r>
            <w:r w:rsidR="002C7FF0" w:rsidRPr="009B5A4A">
              <w:t>a</w:t>
            </w:r>
            <w:proofErr w:type="spellEnd"/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</w:t>
            </w:r>
            <w:proofErr w:type="spellStart"/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46677B8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72E622E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4612F1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5AF328A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25EA2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05CE667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5A3D68C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E95EB5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3E2F30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49188D8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553202734852</w:t>
            </w:r>
          </w:p>
        </w:tc>
        <w:tc>
          <w:tcPr>
            <w:tcW w:w="2977" w:type="dxa"/>
          </w:tcPr>
          <w:p w14:paraId="2BEE6D1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74DB2F7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A5F3A" w14:textId="17B9DA74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</w:tc>
        <w:tc>
          <w:tcPr>
            <w:tcW w:w="3685" w:type="dxa"/>
          </w:tcPr>
          <w:p w14:paraId="5FD61CEB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B5A4A">
              <w:rPr>
                <w:rFonts w:cstheme="minorHAnsi"/>
                <w:lang w:val="en"/>
              </w:rPr>
              <w:t>Tilbury</w:t>
            </w:r>
            <w:proofErr w:type="spellEnd"/>
            <w:r w:rsidRPr="009B5A4A">
              <w:rPr>
                <w:rFonts w:cstheme="minorHAnsi"/>
                <w:lang w:val="en"/>
              </w:rPr>
              <w:t>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31BFE4D" w:rsidR="002C7FF0" w:rsidRPr="009B5A4A" w:rsidRDefault="006B558A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293EB76" w14:textId="3209D01A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C07141B" w14:textId="13CECF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 Tax line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9B5A4A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bookmarkStart w:id="0" w:name="_GoBack"/>
            <w:bookmarkEnd w:id="0"/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53BF717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2031198F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0F735200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4481DC4D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173F3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EA23394" w14:textId="1DC08EFE" w:rsidR="00173F3A" w:rsidRPr="009B5A4A" w:rsidRDefault="0032462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that a customs comprehensive guarantee is being waived for the deferment of customs duty</w:t>
            </w:r>
          </w:p>
        </w:tc>
        <w:tc>
          <w:tcPr>
            <w:tcW w:w="3685" w:type="dxa"/>
          </w:tcPr>
          <w:p w14:paraId="30231DF6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6EC2CFF9" w14:textId="36F5D230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  <w:proofErr w:type="spellEnd"/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566D62BB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color w:val="000000" w:themeColor="text1"/>
              </w:rPr>
              <w:t>guaranteenotrequired</w:t>
            </w:r>
            <w:proofErr w:type="spellEnd"/>
          </w:p>
        </w:tc>
        <w:tc>
          <w:tcPr>
            <w:tcW w:w="2977" w:type="dxa"/>
          </w:tcPr>
          <w:p w14:paraId="5FA6F32F" w14:textId="0DF2E700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</w:t>
            </w:r>
            <w:r w:rsidR="0032462C">
              <w:rPr>
                <w:rFonts w:ascii="Calibri" w:eastAsia="Times New Roman" w:hAnsi="Calibri" w:cs="Times New Roman"/>
                <w:color w:val="000000"/>
                <w:lang w:eastAsia="en-GB"/>
              </w:rPr>
              <w:t>at the comprehensive guarantee has been waived for customs duty (see above)</w:t>
            </w:r>
          </w:p>
        </w:tc>
        <w:tc>
          <w:tcPr>
            <w:tcW w:w="3685" w:type="dxa"/>
          </w:tcPr>
          <w:p w14:paraId="74CE7B1C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0EDB18AC" w14:textId="3055CB32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FE08" w14:textId="77777777" w:rsidR="00A45447" w:rsidRDefault="00A45447">
      <w:pPr>
        <w:spacing w:after="0" w:line="240" w:lineRule="auto"/>
      </w:pPr>
      <w:r>
        <w:separator/>
      </w:r>
    </w:p>
  </w:endnote>
  <w:endnote w:type="continuationSeparator" w:id="0">
    <w:p w14:paraId="377ADDC6" w14:textId="77777777" w:rsidR="00A45447" w:rsidRDefault="00A4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6BE9B4DA" w:rsidR="006D705C" w:rsidRDefault="006D705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6D379F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 w:rsidR="00E71FF6">
      <w:rPr>
        <w:noProof/>
      </w:rPr>
      <w:fldChar w:fldCharType="begin"/>
    </w:r>
    <w:r w:rsidR="00E71FF6">
      <w:rPr>
        <w:noProof/>
      </w:rPr>
      <w:instrText xml:space="preserve"> FILENAME   \* MERGEFORMAT </w:instrText>
    </w:r>
    <w:r w:rsidR="00E71FF6">
      <w:rPr>
        <w:noProof/>
      </w:rPr>
      <w:fldChar w:fldCharType="separate"/>
    </w:r>
    <w:r w:rsidR="00E71FF6">
      <w:rPr>
        <w:noProof/>
      </w:rPr>
      <w:t>270319</w:t>
    </w:r>
    <w:r w:rsidR="002832E5">
      <w:rPr>
        <w:noProof/>
      </w:rPr>
      <w:t xml:space="preserve"> </w:t>
    </w:r>
    <w:r w:rsidR="00E71FF6">
      <w:rPr>
        <w:noProof/>
      </w:rPr>
      <w:t>Trade Event Scenario D 4000 V</w:t>
    </w:r>
    <w:r w:rsidR="00E71FF6">
      <w:rPr>
        <w:noProof/>
      </w:rPr>
      <w:fldChar w:fldCharType="end"/>
    </w:r>
    <w:r w:rsidR="006D379F">
      <w:rPr>
        <w:noProof/>
      </w:rPr>
      <w:t>1.0</w:t>
    </w:r>
    <w:r>
      <w:tab/>
    </w:r>
  </w:p>
  <w:p w14:paraId="05D2722C" w14:textId="77777777" w:rsidR="006D705C" w:rsidRDefault="006D705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4281" w14:textId="77777777" w:rsidR="00A45447" w:rsidRDefault="00A45447">
      <w:pPr>
        <w:spacing w:after="0" w:line="240" w:lineRule="auto"/>
      </w:pPr>
      <w:r>
        <w:separator/>
      </w:r>
    </w:p>
  </w:footnote>
  <w:footnote w:type="continuationSeparator" w:id="0">
    <w:p w14:paraId="7F2885ED" w14:textId="77777777" w:rsidR="00A45447" w:rsidRDefault="00A4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79562778" w:rsidR="006D705C" w:rsidRDefault="00A45447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2832E5">
          <w:t xml:space="preserve">     </w:t>
        </w:r>
      </w:sdtContent>
    </w:sdt>
    <w:r w:rsidR="006D705C">
      <w:t>Customs (CDS) UCC Policy Interface &amp; Design</w:t>
    </w:r>
    <w:r w:rsidR="006D705C">
      <w:tab/>
    </w:r>
    <w:r w:rsidR="002832E5">
      <w:t>Imports Type D</w:t>
    </w:r>
    <w:r w:rsidR="006D705C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81B96"/>
    <w:rsid w:val="00087F0E"/>
    <w:rsid w:val="000A4D42"/>
    <w:rsid w:val="000A5B10"/>
    <w:rsid w:val="000B3DC8"/>
    <w:rsid w:val="000D205B"/>
    <w:rsid w:val="000E10BB"/>
    <w:rsid w:val="00110234"/>
    <w:rsid w:val="00117BD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60ED0"/>
    <w:rsid w:val="00267C82"/>
    <w:rsid w:val="002832E5"/>
    <w:rsid w:val="00290125"/>
    <w:rsid w:val="0029547A"/>
    <w:rsid w:val="00295871"/>
    <w:rsid w:val="002B5D06"/>
    <w:rsid w:val="002B7438"/>
    <w:rsid w:val="002C003D"/>
    <w:rsid w:val="002C673F"/>
    <w:rsid w:val="002C7FF0"/>
    <w:rsid w:val="0031281C"/>
    <w:rsid w:val="00312A3D"/>
    <w:rsid w:val="0032462C"/>
    <w:rsid w:val="00337472"/>
    <w:rsid w:val="003540BD"/>
    <w:rsid w:val="00361600"/>
    <w:rsid w:val="00362DC0"/>
    <w:rsid w:val="00387F9B"/>
    <w:rsid w:val="00393A02"/>
    <w:rsid w:val="003A26D1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43CE"/>
    <w:rsid w:val="00406F68"/>
    <w:rsid w:val="004337EF"/>
    <w:rsid w:val="0043781D"/>
    <w:rsid w:val="00437A57"/>
    <w:rsid w:val="0045077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F236F"/>
    <w:rsid w:val="0050456B"/>
    <w:rsid w:val="00524908"/>
    <w:rsid w:val="005544F5"/>
    <w:rsid w:val="005556FE"/>
    <w:rsid w:val="0057297A"/>
    <w:rsid w:val="005733AF"/>
    <w:rsid w:val="00587A10"/>
    <w:rsid w:val="00596080"/>
    <w:rsid w:val="005B329E"/>
    <w:rsid w:val="005B5588"/>
    <w:rsid w:val="005C0302"/>
    <w:rsid w:val="005C76EF"/>
    <w:rsid w:val="005D0515"/>
    <w:rsid w:val="005D487D"/>
    <w:rsid w:val="005E2F9C"/>
    <w:rsid w:val="005E3FC9"/>
    <w:rsid w:val="005E7EB1"/>
    <w:rsid w:val="00601D0F"/>
    <w:rsid w:val="00613297"/>
    <w:rsid w:val="006134CA"/>
    <w:rsid w:val="00615CE0"/>
    <w:rsid w:val="00616128"/>
    <w:rsid w:val="00624971"/>
    <w:rsid w:val="00625EA2"/>
    <w:rsid w:val="006320FA"/>
    <w:rsid w:val="006415A2"/>
    <w:rsid w:val="00641C3C"/>
    <w:rsid w:val="00650378"/>
    <w:rsid w:val="00666621"/>
    <w:rsid w:val="00673404"/>
    <w:rsid w:val="0068010B"/>
    <w:rsid w:val="006A1DF6"/>
    <w:rsid w:val="006A5F07"/>
    <w:rsid w:val="006A693E"/>
    <w:rsid w:val="006B1310"/>
    <w:rsid w:val="006B558A"/>
    <w:rsid w:val="006D29EC"/>
    <w:rsid w:val="006D379F"/>
    <w:rsid w:val="006D705C"/>
    <w:rsid w:val="006E0FEE"/>
    <w:rsid w:val="006E4DAB"/>
    <w:rsid w:val="006F2292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D2A60"/>
    <w:rsid w:val="007E78CD"/>
    <w:rsid w:val="00805C58"/>
    <w:rsid w:val="008239B9"/>
    <w:rsid w:val="00823C4A"/>
    <w:rsid w:val="0083337C"/>
    <w:rsid w:val="00851688"/>
    <w:rsid w:val="00855C51"/>
    <w:rsid w:val="0087340C"/>
    <w:rsid w:val="008A1405"/>
    <w:rsid w:val="008D01B2"/>
    <w:rsid w:val="008F108D"/>
    <w:rsid w:val="008F3B62"/>
    <w:rsid w:val="00904A58"/>
    <w:rsid w:val="00930CB5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6517"/>
    <w:rsid w:val="00A30B79"/>
    <w:rsid w:val="00A45447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23BC"/>
    <w:rsid w:val="00BD5474"/>
    <w:rsid w:val="00BE0BF8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96C19"/>
    <w:rsid w:val="00CA0940"/>
    <w:rsid w:val="00CA5033"/>
    <w:rsid w:val="00CB39E6"/>
    <w:rsid w:val="00CC021F"/>
    <w:rsid w:val="00CF1F93"/>
    <w:rsid w:val="00D13441"/>
    <w:rsid w:val="00D4186B"/>
    <w:rsid w:val="00D65645"/>
    <w:rsid w:val="00D97B53"/>
    <w:rsid w:val="00DB60A4"/>
    <w:rsid w:val="00DD18E2"/>
    <w:rsid w:val="00E03F21"/>
    <w:rsid w:val="00E155D6"/>
    <w:rsid w:val="00E24098"/>
    <w:rsid w:val="00E2612E"/>
    <w:rsid w:val="00E36F65"/>
    <w:rsid w:val="00E43E49"/>
    <w:rsid w:val="00E44784"/>
    <w:rsid w:val="00E46146"/>
    <w:rsid w:val="00E70E6E"/>
    <w:rsid w:val="00E712D7"/>
    <w:rsid w:val="00E71486"/>
    <w:rsid w:val="00E71FF6"/>
    <w:rsid w:val="00E810C1"/>
    <w:rsid w:val="00E876A9"/>
    <w:rsid w:val="00EA370E"/>
    <w:rsid w:val="00EA7115"/>
    <w:rsid w:val="00EC3201"/>
    <w:rsid w:val="00ED3174"/>
    <w:rsid w:val="00F10DC4"/>
    <w:rsid w:val="00F13493"/>
    <w:rsid w:val="00F20F98"/>
    <w:rsid w:val="00F42C5F"/>
    <w:rsid w:val="00F64C71"/>
    <w:rsid w:val="00F705EE"/>
    <w:rsid w:val="00F85700"/>
    <w:rsid w:val="00FB011C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AEE96-6833-463D-8CEA-781F83FF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17</cp:revision>
  <cp:lastPrinted>2017-11-02T09:41:00Z</cp:lastPrinted>
  <dcterms:created xsi:type="dcterms:W3CDTF">2019-03-26T16:04:00Z</dcterms:created>
  <dcterms:modified xsi:type="dcterms:W3CDTF">2019-03-27T13:43:00Z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