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8784"/>
      </w:tblGrid>
      <w:tr>
        <w:tc>
          <w:tcPr>
            <w:tcW w:type="dxa" w:w="8784"/>
            <w:shd w:val="clear" w:color="auto" w:fill="0F172A"/>
          </w:tcPr>
          <w:p>
            <w:pPr>
              <w:jc w:val="center"/>
            </w:pPr>
            <w:r>
              <w:rPr>
                <w:b/>
                <w:color w:val="93C5FD"/>
                <w:sz w:val="22"/>
              </w:rPr>
              <w:t>VIETNAM INFRASTRUCTURE INTELLIGENCE HUB</w:t>
            </w:r>
          </w:p>
        </w:tc>
      </w:tr>
    </w:tbl>
    <w:p/>
    <w:p>
      <w:pPr>
        <w:jc w:val="center"/>
      </w:pPr>
      <w:r>
        <w:rPr>
          <w:b/>
          <w:color w:val="94A3B8"/>
          <w:sz w:val="40"/>
        </w:rPr>
        <w:t>석유가스 개발 계획 2030</w:t>
      </w:r>
    </w:p>
    <w:p>
      <w:pPr>
        <w:jc w:val="center"/>
      </w:pPr>
      <w:r>
        <w:rPr>
          <w:sz w:val="20"/>
        </w:rPr>
        <w:t>Plan ID: VN-OG-2030</w:t>
      </w:r>
    </w:p>
    <w:p/>
    <w:tbl>
      <w:tblPr>
        <w:tblStyle w:val="TableGrid"/>
        <w:tblW w:type="auto" w:w="0"/>
        <w:tblLook w:firstColumn="1" w:firstRow="1" w:lastColumn="0" w:lastRow="0" w:noHBand="0" w:noVBand="1" w:val="04A0"/>
      </w:tblPr>
      <w:tblGrid>
        <w:gridCol w:w="4392"/>
        <w:gridCol w:w="4392"/>
      </w:tblGrid>
      <w:tr>
        <w:tc>
          <w:tcPr>
            <w:tcW w:type="dxa" w:w="4392"/>
            <w:shd w:val="clear" w:color="auto" w:fill="94A3B8"/>
          </w:tcPr>
          <w:p>
            <w:r>
              <w:rPr>
                <w:b/>
                <w:color w:val="FFFFFF"/>
                <w:sz w:val="20"/>
              </w:rPr>
              <w:t>보고 기간</w:t>
            </w:r>
          </w:p>
        </w:tc>
        <w:tc>
          <w:tcPr>
            <w:tcW w:type="dxa" w:w="4392"/>
          </w:tcPr>
          <w:p>
            <w:r>
              <w:rPr>
                <w:sz w:val="20"/>
              </w:rPr>
              <w:t>2026-04-08 ~ 2026-04-14  (W16/2026)</w:t>
            </w:r>
          </w:p>
        </w:tc>
      </w:tr>
      <w:tr>
        <w:tc>
          <w:tcPr>
            <w:tcW w:type="dxa" w:w="4392"/>
            <w:shd w:val="clear" w:color="auto" w:fill="94A3B8"/>
          </w:tcPr>
          <w:p>
            <w:r>
              <w:rPr>
                <w:b/>
                <w:color w:val="FFFFFF"/>
                <w:sz w:val="20"/>
              </w:rPr>
              <w:t>근거 법령</w:t>
            </w:r>
          </w:p>
        </w:tc>
        <w:tc>
          <w:tcPr>
            <w:tcW w:type="dxa" w:w="4392"/>
          </w:tcPr>
          <w:p>
            <w:r>
              <w:rPr>
                <w:sz w:val="20"/>
              </w:rPr>
              <w:t>-</w:t>
            </w:r>
          </w:p>
        </w:tc>
      </w:tr>
      <w:tr>
        <w:tc>
          <w:tcPr>
            <w:tcW w:type="dxa" w:w="4392"/>
            <w:shd w:val="clear" w:color="auto" w:fill="94A3B8"/>
          </w:tcPr>
          <w:p>
            <w:r>
              <w:rPr>
                <w:b/>
                <w:color w:val="FFFFFF"/>
                <w:sz w:val="20"/>
              </w:rPr>
              <w:t>총 투자 규모</w:t>
            </w:r>
          </w:p>
        </w:tc>
        <w:tc>
          <w:tcPr>
            <w:tcW w:type="dxa" w:w="4392"/>
          </w:tcPr>
          <w:p>
            <w:r>
              <w:rPr>
                <w:sz w:val="20"/>
              </w:rPr>
              <w:t>-</w:t>
            </w:r>
          </w:p>
        </w:tc>
      </w:tr>
      <w:tr>
        <w:tc>
          <w:tcPr>
            <w:tcW w:type="dxa" w:w="4392"/>
            <w:shd w:val="clear" w:color="auto" w:fill="94A3B8"/>
          </w:tcPr>
          <w:p>
            <w:r>
              <w:rPr>
                <w:b/>
                <w:color w:val="FFFFFF"/>
                <w:sz w:val="20"/>
              </w:rPr>
              <w:t>2030 핵심 KPI</w:t>
            </w:r>
          </w:p>
        </w:tc>
        <w:tc>
          <w:tcPr>
            <w:tcW w:type="dxa" w:w="4392"/>
          </w:tcPr>
          <w:p>
            <w:r>
              <w:rPr>
                <w:sz w:val="20"/>
              </w:rPr>
              <w:t>-</w:t>
            </w:r>
          </w:p>
        </w:tc>
      </w:tr>
      <w:tr>
        <w:tc>
          <w:tcPr>
            <w:tcW w:type="dxa" w:w="4392"/>
            <w:shd w:val="clear" w:color="auto" w:fill="94A3B8"/>
          </w:tcPr>
          <w:p>
            <w:r>
              <w:rPr>
                <w:b/>
                <w:color w:val="FFFFFF"/>
                <w:sz w:val="20"/>
              </w:rPr>
              <w:t>기사 현황</w:t>
            </w:r>
          </w:p>
        </w:tc>
        <w:tc>
          <w:tcPr>
            <w:tcW w:type="dxa" w:w="4392"/>
          </w:tcPr>
          <w:p>
            <w:r>
              <w:rPr>
                <w:sz w:val="20"/>
              </w:rPr>
              <w:t>역사 전체 59건 | 보고(2026년) 9건</w:t>
            </w:r>
          </w:p>
        </w:tc>
      </w:tr>
    </w:tbl>
    <w:p/>
    <w:p>
      <w:pPr>
        <w:jc w:val="center"/>
      </w:pPr>
      <w:r>
        <w:rPr>
          <w:sz w:val="18"/>
        </w:rPr>
        <w:t>생성: 2026-04-14 10:42  |  Pipeline v3.0  |  CONFIDENTIAL</w:t>
      </w:r>
    </w:p>
    <w:p>
      <w:r>
        <w:br w:type="page"/>
      </w:r>
    </w:p>
    <w:p>
      <w:pPr>
        <w:pStyle w:val="Heading1"/>
      </w:pPr>
      <w:r>
        <w:rPr>
          <w:color w:val="94A3B8"/>
          <w:sz w:val="28"/>
        </w:rPr>
        <w:t>1. Executive Briefing</w:t>
      </w:r>
    </w:p>
    <w:p>
      <w:pPr>
        <w:pBdr>
          <w:bottom w:val="single" w:sz="6" w:space="1" w:color="94A3B8"/>
        </w:pBdr>
      </w:pP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94A3B8"/>
          </w:tcPr>
          <w:p>
            <w:pPr>
              <w:jc w:val="center"/>
            </w:pPr>
            <w:r>
              <w:rPr>
                <w:b/>
                <w:color w:val="FFFFFF"/>
                <w:sz w:val="18"/>
              </w:rPr>
              <w:t>역사 전체 기사</w:t>
            </w:r>
          </w:p>
        </w:tc>
        <w:tc>
          <w:tcPr>
            <w:tcW w:type="dxa" w:w="2196"/>
            <w:shd w:val="clear" w:color="auto" w:fill="94A3B8"/>
          </w:tcPr>
          <w:p>
            <w:pPr>
              <w:jc w:val="center"/>
            </w:pPr>
            <w:r>
              <w:rPr>
                <w:b/>
                <w:color w:val="FFFFFF"/>
                <w:sz w:val="18"/>
              </w:rPr>
              <w:t>보고 기사 (2026년)</w:t>
            </w:r>
          </w:p>
        </w:tc>
        <w:tc>
          <w:tcPr>
            <w:tcW w:type="dxa" w:w="2196"/>
            <w:shd w:val="clear" w:color="auto" w:fill="94A3B8"/>
          </w:tcPr>
          <w:p>
            <w:pPr>
              <w:jc w:val="center"/>
            </w:pPr>
            <w:r>
              <w:rPr>
                <w:b/>
                <w:color w:val="FFFFFF"/>
                <w:sz w:val="18"/>
              </w:rPr>
              <w:t>관련성 통과율</w:t>
            </w:r>
          </w:p>
        </w:tc>
        <w:tc>
          <w:tcPr>
            <w:tcW w:type="dxa" w:w="2196"/>
            <w:shd w:val="clear" w:color="auto" w:fill="94A3B8"/>
          </w:tcPr>
          <w:p>
            <w:pPr>
              <w:jc w:val="center"/>
            </w:pPr>
            <w:r>
              <w:rPr>
                <w:b/>
                <w:color w:val="FFFFFF"/>
                <w:sz w:val="18"/>
              </w:rPr>
              <w:t>최다 활동 지역</w:t>
            </w:r>
          </w:p>
        </w:tc>
      </w:tr>
      <w:tr>
        <w:tc>
          <w:tcPr>
            <w:tcW w:type="dxa" w:w="2196"/>
          </w:tcPr>
          <w:p>
            <w:pPr>
              <w:jc w:val="center"/>
            </w:pPr>
            <w:r>
              <w:rPr>
                <w:b/>
                <w:sz w:val="28"/>
              </w:rPr>
              <w:t>59</w:t>
            </w:r>
          </w:p>
        </w:tc>
        <w:tc>
          <w:tcPr>
            <w:tcW w:type="dxa" w:w="2196"/>
          </w:tcPr>
          <w:p>
            <w:pPr>
              <w:jc w:val="center"/>
            </w:pPr>
            <w:r>
              <w:rPr>
                <w:b/>
                <w:sz w:val="28"/>
              </w:rPr>
              <w:t>9</w:t>
            </w:r>
          </w:p>
        </w:tc>
        <w:tc>
          <w:tcPr>
            <w:tcW w:type="dxa" w:w="2196"/>
          </w:tcPr>
          <w:p>
            <w:pPr>
              <w:jc w:val="center"/>
            </w:pPr>
            <w:r>
              <w:rPr>
                <w:b/>
                <w:sz w:val="28"/>
              </w:rPr>
              <w:t>15%</w:t>
            </w:r>
          </w:p>
        </w:tc>
        <w:tc>
          <w:tcPr>
            <w:tcW w:type="dxa" w:w="2196"/>
          </w:tcPr>
          <w:p>
            <w:pPr>
              <w:jc w:val="center"/>
            </w:pPr>
            <w:r>
              <w:rPr>
                <w:b/>
                <w:sz w:val="28"/>
              </w:rPr>
              <w:t>Hanoi</w:t>
            </w:r>
          </w:p>
        </w:tc>
      </w:tr>
    </w:tbl>
    <w:p/>
    <w:p>
      <w:pPr>
        <w:pStyle w:val="Heading1"/>
      </w:pPr>
      <w:r>
        <w:rPr>
          <w:color w:val="94A3B8"/>
        </w:rPr>
        <w:t>2. 국가 KPI 목표 및 플랜 개요</w:t>
      </w:r>
    </w:p>
    <w:p>
      <w:pPr>
        <w:pBdr>
          <w:bottom w:val="single" w:sz="6" w:space="1" w:color="94A3B8"/>
        </w:pBdr>
      </w:pPr>
    </w:p>
    <w:p>
      <w:pPr>
        <w:pStyle w:val="Heading1"/>
      </w:pPr>
      <w:r>
        <w:rPr>
          <w:color w:val="94A3B8"/>
        </w:rPr>
        <w:t>3. 전국 단위 주요 뉴스 (2026년, 7건)</w:t>
      </w:r>
    </w:p>
    <w:p>
      <w:pPr>
        <w:pBdr>
          <w:bottom w:val="single" w:sz="6" w:space="1" w:color="94A3B8"/>
        </w:pBdr>
      </w:pPr>
    </w:p>
    <w:p>
      <w:r>
        <w:rPr>
          <w:b/>
          <w:color w:val="94A3B8"/>
          <w:sz w:val="20"/>
        </w:rPr>
        <w:t xml:space="preserve">[01] </w:t>
      </w:r>
      <w:r>
        <w:rPr>
          <w:b/>
          <w:sz w:val="22"/>
        </w:rPr>
        <w:t>[VI→EN] Trước diễn biến phức tạp của tình hình Trung Đông, Tập đoàn Công nghiệp - Năn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2026-03-09</w:t>
            </w:r>
          </w:p>
        </w:tc>
        <w:tc>
          <w:tcPr>
            <w:tcW w:type="dxa" w:w="2928"/>
            <w:shd w:val="clear" w:color="auto" w:fill="F1F5F9"/>
          </w:tcPr>
          <w:p>
            <w:r>
              <w:rPr>
                <w:sz w:val="17"/>
              </w:rPr>
              <w:t>📰 Tuoi Tre - Kinh doanh</w:t>
            </w:r>
          </w:p>
        </w:tc>
        <w:tc>
          <w:tcPr>
            <w:tcW w:type="dxa" w:w="2928"/>
            <w:shd w:val="clear" w:color="auto" w:fill="F1F5F9"/>
          </w:tcPr>
          <w:p>
            <w:r>
              <w:rPr>
                <w:sz w:val="17"/>
              </w:rPr>
              <w:t>🏙️ Vietnam</w:t>
            </w:r>
          </w:p>
        </w:tc>
      </w:tr>
    </w:tbl>
    <w:p/>
    <w:p>
      <w:pPr>
        <w:ind w:left="432"/>
      </w:pPr>
      <w:r>
        <w:rPr>
          <w:sz w:val="19"/>
        </w:rPr>
        <w:t xml:space="preserve">🇺🇸 </w:t>
      </w:r>
      <w:r>
        <w:rPr>
          <w:sz w:val="19"/>
        </w:rPr>
        <w:t>Trước diễn biến phức tạp của tình hình Trung Đông, Tập đoàn Công nghiệp - Năng lượng quốc gia Việt Nam (Petrovietnam) cho biết đã chủ động kích hoạt hàng loạt giải pháp ứng phó để đảm bảo an ninh năng lượng.</w:t>
      </w:r>
    </w:p>
    <w:p>
      <w:pPr>
        <w:ind w:left="432"/>
      </w:pPr>
      <w:r>
        <w:rPr>
          <w:color w:val="1D4ED8"/>
          <w:sz w:val="16"/>
        </w:rPr>
        <w:t>https://tuoitre.vn/petrovietnam-kien-nghi-chinh-phu-cho-dung-xuat-khau-dau-tho-2</w:t>
      </w:r>
    </w:p>
    <w:p/>
    <w:p>
      <w:pPr>
        <w:pBdr>
          <w:bottom w:val="single" w:sz="6" w:space="1" w:color="E2E8F0"/>
        </w:pBdr>
      </w:pPr>
    </w:p>
    <w:p/>
    <w:p>
      <w:r>
        <w:rPr>
          <w:b/>
          <w:color w:val="94A3B8"/>
          <w:sz w:val="20"/>
        </w:rPr>
        <w:t xml:space="preserve">[02] </w:t>
      </w:r>
      <w:r>
        <w:rPr>
          <w:b/>
          <w:sz w:val="22"/>
        </w:rPr>
        <w:t>[VI→EN] Petrovietnam kiến nghị Chính phủ xem xét các biện pháp mạnh hơn trong điều hà</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2026-03-09</w:t>
            </w:r>
          </w:p>
        </w:tc>
        <w:tc>
          <w:tcPr>
            <w:tcW w:type="dxa" w:w="2928"/>
            <w:shd w:val="clear" w:color="auto" w:fill="F1F5F9"/>
          </w:tcPr>
          <w:p>
            <w:r>
              <w:rPr>
                <w:sz w:val="17"/>
              </w:rPr>
              <w:t>📰 VietnamPlus - Kinh te</w:t>
            </w:r>
          </w:p>
        </w:tc>
        <w:tc>
          <w:tcPr>
            <w:tcW w:type="dxa" w:w="2928"/>
            <w:shd w:val="clear" w:color="auto" w:fill="F1F5F9"/>
          </w:tcPr>
          <w:p>
            <w:r>
              <w:rPr>
                <w:sz w:val="17"/>
              </w:rPr>
              <w:t>🏙️ Vietnam</w:t>
            </w:r>
          </w:p>
        </w:tc>
      </w:tr>
    </w:tbl>
    <w:p/>
    <w:p>
      <w:pPr>
        <w:ind w:left="432"/>
      </w:pPr>
      <w:r>
        <w:rPr>
          <w:sz w:val="19"/>
        </w:rPr>
        <w:t xml:space="preserve">🇺🇸 </w:t>
      </w:r>
      <w:r>
        <w:rPr>
          <w:sz w:val="19"/>
        </w:rPr>
        <w:t>Petrovietnam kiến nghị Chính phủ xem xét các biện pháp mạnh hơn trong điều hành nguồn dầu thô, bao gồm dừng xuất khẩu dầu thô để ưu tiên phục vụ nhu cầu chế biến trong nước. Tăng kiểm soát thị trường, các địa phương bảo đảm nguồn cung xăng dầu ổn địn</w:t>
      </w:r>
    </w:p>
    <w:p>
      <w:pPr>
        <w:ind w:left="432"/>
      </w:pPr>
      <w:r>
        <w:rPr>
          <w:color w:val="1D4ED8"/>
          <w:sz w:val="16"/>
        </w:rPr>
        <w:t>https://www.vietnamplus.vn/petrovietnam-som-kich-hoat-giai-phap-ung-pho-bao-dam-</w:t>
      </w:r>
    </w:p>
    <w:p/>
    <w:p>
      <w:pPr>
        <w:pBdr>
          <w:bottom w:val="single" w:sz="6" w:space="1" w:color="E2E8F0"/>
        </w:pBdr>
      </w:pPr>
    </w:p>
    <w:p/>
    <w:p>
      <w:r>
        <w:rPr>
          <w:b/>
          <w:color w:val="94A3B8"/>
          <w:sz w:val="20"/>
        </w:rPr>
        <w:t xml:space="preserve">[03] </w:t>
      </w:r>
      <w:r>
        <w:rPr>
          <w:b/>
          <w:sz w:val="22"/>
        </w:rPr>
        <w:t xml:space="preserve">[VI→EN] Để đảm bảo nguồn dầu thô cho sản xuất tại các nhà máy lọc dầu, Tập đoàn Công </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2026-03-05</w:t>
            </w:r>
          </w:p>
        </w:tc>
        <w:tc>
          <w:tcPr>
            <w:tcW w:type="dxa" w:w="2928"/>
            <w:shd w:val="clear" w:color="auto" w:fill="F1F5F9"/>
          </w:tcPr>
          <w:p>
            <w:r>
              <w:rPr>
                <w:sz w:val="17"/>
              </w:rPr>
              <w:t>📰 Tuoi Tre - Kinh doanh</w:t>
            </w:r>
          </w:p>
        </w:tc>
        <w:tc>
          <w:tcPr>
            <w:tcW w:type="dxa" w:w="2928"/>
            <w:shd w:val="clear" w:color="auto" w:fill="F1F5F9"/>
          </w:tcPr>
          <w:p>
            <w:r>
              <w:rPr>
                <w:sz w:val="17"/>
              </w:rPr>
              <w:t>🏙️ Vietnam</w:t>
            </w:r>
          </w:p>
        </w:tc>
      </w:tr>
    </w:tbl>
    <w:p/>
    <w:p>
      <w:pPr>
        <w:ind w:left="432"/>
      </w:pPr>
      <w:r>
        <w:rPr>
          <w:sz w:val="19"/>
        </w:rPr>
        <w:t xml:space="preserve">🇺🇸 </w:t>
      </w:r>
      <w:r>
        <w:rPr>
          <w:sz w:val="19"/>
        </w:rPr>
        <w:t>Để đảm bảo nguồn dầu thô cho sản xuất tại các nhà máy lọc dầu, Tập đoàn Công nghiệp - Năng lượng quốc gia Việt Nam (Petrovietnam) đã chỉ đạo tại Công ty lọc hóa dầu Nghi Sơn làm việc với các bên nước ngoài tham gia dự án cung cấp khẩn dầu dự phòng.</w:t>
      </w:r>
    </w:p>
    <w:p>
      <w:pPr>
        <w:ind w:left="432"/>
      </w:pPr>
      <w:r>
        <w:rPr>
          <w:color w:val="1D4ED8"/>
          <w:sz w:val="16"/>
        </w:rPr>
        <w:t>https://tuoitre.vn/lo-ngai-truoc-tinh-trang-gia-dau-the-gioi-tang-tim-kiem-cac-n</w:t>
      </w:r>
    </w:p>
    <w:p/>
    <w:p>
      <w:pPr>
        <w:pBdr>
          <w:bottom w:val="single" w:sz="6" w:space="1" w:color="E2E8F0"/>
        </w:pBdr>
      </w:pPr>
    </w:p>
    <w:p/>
    <w:p>
      <w:r>
        <w:rPr>
          <w:b/>
          <w:color w:val="94A3B8"/>
          <w:sz w:val="20"/>
        </w:rPr>
        <w:t xml:space="preserve">[04] </w:t>
      </w:r>
      <w:r>
        <w:rPr>
          <w:b/>
          <w:sz w:val="22"/>
        </w:rPr>
        <w:t>[VI→EN] Petrovietnam kiến nghị Chính phủ xem xét giao quyền nhập khẩu dầu thô và nguy</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2026-03-04</w:t>
            </w:r>
          </w:p>
        </w:tc>
        <w:tc>
          <w:tcPr>
            <w:tcW w:type="dxa" w:w="2928"/>
            <w:shd w:val="clear" w:color="auto" w:fill="F1F5F9"/>
          </w:tcPr>
          <w:p>
            <w:r>
              <w:rPr>
                <w:sz w:val="17"/>
              </w:rPr>
              <w:t>📰 Tuoi Tre - Kinh doanh</w:t>
            </w:r>
          </w:p>
        </w:tc>
        <w:tc>
          <w:tcPr>
            <w:tcW w:type="dxa" w:w="2928"/>
            <w:shd w:val="clear" w:color="auto" w:fill="F1F5F9"/>
          </w:tcPr>
          <w:p>
            <w:r>
              <w:rPr>
                <w:sz w:val="17"/>
              </w:rPr>
              <w:t>🏙️ Vietnam</w:t>
            </w:r>
          </w:p>
        </w:tc>
      </w:tr>
    </w:tbl>
    <w:p/>
    <w:p>
      <w:pPr>
        <w:ind w:left="432"/>
      </w:pPr>
      <w:r>
        <w:rPr>
          <w:sz w:val="19"/>
        </w:rPr>
        <w:t xml:space="preserve">🇺🇸 </w:t>
      </w:r>
      <w:r>
        <w:rPr>
          <w:sz w:val="19"/>
        </w:rPr>
        <w:t>Petrovietnam kiến nghị Chính phủ xem xét giao quyền nhập khẩu dầu thô và nguyên liệu để cung ứng cho các nhà máy lọc dầu nội địa.</w:t>
      </w:r>
    </w:p>
    <w:p>
      <w:pPr>
        <w:ind w:left="432"/>
      </w:pPr>
      <w:r>
        <w:rPr>
          <w:color w:val="1D4ED8"/>
          <w:sz w:val="16"/>
        </w:rPr>
        <w:t>https://tuoitre.vn/lo-de-doa-an-ninh-nang-luong-petrovietnam-muon-giao-quyen-nha</w:t>
      </w:r>
    </w:p>
    <w:p/>
    <w:p>
      <w:pPr>
        <w:pBdr>
          <w:bottom w:val="single" w:sz="6" w:space="1" w:color="E2E8F0"/>
        </w:pBdr>
      </w:pPr>
    </w:p>
    <w:p/>
    <w:p>
      <w:r>
        <w:rPr>
          <w:b/>
          <w:color w:val="94A3B8"/>
          <w:sz w:val="20"/>
        </w:rPr>
        <w:t xml:space="preserve">[05] </w:t>
      </w:r>
      <w:r>
        <w:rPr>
          <w:b/>
          <w:sz w:val="22"/>
        </w:rPr>
        <w:t>Vietnam tightens inspections for petroleum trading amid global instability</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2026-03-03</w:t>
            </w:r>
          </w:p>
        </w:tc>
        <w:tc>
          <w:tcPr>
            <w:tcW w:type="dxa" w:w="2928"/>
            <w:shd w:val="clear" w:color="auto" w:fill="F1F5F9"/>
          </w:tcPr>
          <w:p>
            <w:r>
              <w:rPr>
                <w:sz w:val="17"/>
              </w:rPr>
              <w:t>📰 SGGP News English</w:t>
            </w:r>
          </w:p>
        </w:tc>
        <w:tc>
          <w:tcPr>
            <w:tcW w:type="dxa" w:w="2928"/>
            <w:shd w:val="clear" w:color="auto" w:fill="F1F5F9"/>
          </w:tcPr>
          <w:p>
            <w:r>
              <w:rPr>
                <w:sz w:val="17"/>
              </w:rPr>
              <w:t>🏙️ Vietnam</w:t>
            </w:r>
          </w:p>
        </w:tc>
      </w:tr>
    </w:tbl>
    <w:p/>
    <w:p>
      <w:pPr>
        <w:ind w:left="432"/>
      </w:pPr>
      <w:r>
        <w:rPr>
          <w:sz w:val="19"/>
        </w:rPr>
        <w:t xml:space="preserve">🇺🇸 </w:t>
      </w:r>
      <w:r>
        <w:rPr>
          <w:sz w:val="19"/>
        </w:rPr>
        <w:t>The Agency for Domestic Market Surveillance and Development urged provincial and municipal Departments of Industry and Trade to strengthen inspections and supervision of petroleum trading.</w:t>
      </w:r>
    </w:p>
    <w:p>
      <w:pPr>
        <w:ind w:left="432"/>
      </w:pPr>
      <w:r>
        <w:rPr>
          <w:color w:val="1D4ED8"/>
          <w:sz w:val="16"/>
        </w:rPr>
        <w:t>https://en.sggp.org.vn/vietnam-tightens-inspections-for-petroleum-trading-amid-g</w:t>
      </w:r>
    </w:p>
    <w:p/>
    <w:p>
      <w:pPr>
        <w:pBdr>
          <w:bottom w:val="single" w:sz="6" w:space="1" w:color="E2E8F0"/>
        </w:pBdr>
      </w:pPr>
    </w:p>
    <w:p/>
    <w:p>
      <w:r>
        <w:rPr>
          <w:b/>
          <w:color w:val="94A3B8"/>
          <w:sz w:val="20"/>
        </w:rPr>
        <w:t xml:space="preserve">[06] </w:t>
      </w:r>
      <w:r>
        <w:rPr>
          <w:b/>
          <w:sz w:val="22"/>
        </w:rPr>
        <w:t>Which country has the world's largest 'black gold' reserve?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2026-01-08</w:t>
            </w:r>
          </w:p>
        </w:tc>
        <w:tc>
          <w:tcPr>
            <w:tcW w:type="dxa" w:w="2928"/>
            <w:shd w:val="clear" w:color="auto" w:fill="F1F5F9"/>
          </w:tcPr>
          <w:p>
            <w:r>
              <w:rPr>
                <w:sz w:val="17"/>
              </w:rPr>
              <w:t>📰 VnExpress English</w:t>
            </w:r>
          </w:p>
        </w:tc>
        <w:tc>
          <w:tcPr>
            <w:tcW w:type="dxa" w:w="2928"/>
            <w:shd w:val="clear" w:color="auto" w:fill="F1F5F9"/>
          </w:tcPr>
          <w:p>
            <w:r>
              <w:rPr>
                <w:sz w:val="17"/>
              </w:rPr>
              <w:t>🏙️ Vietnam</w:t>
            </w:r>
          </w:p>
        </w:tc>
      </w:tr>
    </w:tbl>
    <w:p/>
    <w:p>
      <w:pPr>
        <w:ind w:left="432"/>
      </w:pPr>
      <w:r>
        <w:rPr>
          <w:sz w:val="19"/>
        </w:rPr>
        <w:t xml:space="preserve">🇺🇸 </w:t>
      </w:r>
      <w:r>
        <w:rPr>
          <w:sz w:val="19"/>
        </w:rPr>
        <w:t>A country possesses more than 300 billion barrels of crude oil, commonly referred to as 'black gold'. This nation once accounted for one-tenth of global oil output.</w:t>
      </w:r>
    </w:p>
    <w:p>
      <w:pPr>
        <w:ind w:left="432"/>
      </w:pPr>
      <w:r>
        <w:rPr>
          <w:color w:val="1D4ED8"/>
          <w:sz w:val="16"/>
        </w:rPr>
        <w:t>https://e.vnexpress.net/news/news/brainteaser/which-country-has-the-world-s-larg</w:t>
      </w:r>
    </w:p>
    <w:p/>
    <w:p>
      <w:pPr>
        <w:pBdr>
          <w:bottom w:val="single" w:sz="6" w:space="1" w:color="E2E8F0"/>
        </w:pBdr>
      </w:pPr>
    </w:p>
    <w:p/>
    <w:p>
      <w:r>
        <w:rPr>
          <w:b/>
          <w:color w:val="94A3B8"/>
          <w:sz w:val="20"/>
        </w:rPr>
        <w:t xml:space="preserve">[07] </w:t>
      </w:r>
      <w:r>
        <w:rPr>
          <w:b/>
          <w:sz w:val="22"/>
        </w:rPr>
        <w:t>[VI→EN] Vietnam's oil and gas stocks became the market highlight with broad-based str</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2026-01-06</w:t>
            </w:r>
          </w:p>
        </w:tc>
        <w:tc>
          <w:tcPr>
            <w:tcW w:type="dxa" w:w="2928"/>
            <w:shd w:val="clear" w:color="auto" w:fill="F1F5F9"/>
          </w:tcPr>
          <w:p>
            <w:r>
              <w:rPr>
                <w:sz w:val="17"/>
              </w:rPr>
              <w:t>📰 VietnamPlus</w:t>
            </w:r>
          </w:p>
        </w:tc>
        <w:tc>
          <w:tcPr>
            <w:tcW w:type="dxa" w:w="2928"/>
            <w:shd w:val="clear" w:color="auto" w:fill="F1F5F9"/>
          </w:tcPr>
          <w:p>
            <w:r>
              <w:rPr>
                <w:sz w:val="17"/>
              </w:rPr>
              <w:t>🏙️ Vietnam</w:t>
            </w:r>
          </w:p>
        </w:tc>
      </w:tr>
    </w:tbl>
    <w:p/>
    <w:p>
      <w:pPr>
        <w:ind w:left="432"/>
      </w:pPr>
      <w:r>
        <w:rPr>
          <w:sz w:val="19"/>
        </w:rPr>
        <w:t xml:space="preserve">🇺🇸 </w:t>
      </w:r>
      <w:r>
        <w:rPr>
          <w:sz w:val="19"/>
        </w:rPr>
        <w:t>Vietnam's oil and gas stocks became the market highlight with broad-based strong gains. Major oil and gas stocks showed significant increases with GAS up 6.85%, PLX up 4.27%, BSR up 2.77%, among others.</w:t>
      </w:r>
    </w:p>
    <w:p>
      <w:pPr>
        <w:ind w:left="432"/>
      </w:pPr>
      <w:r>
        <w:rPr>
          <w:color w:val="1D4ED8"/>
          <w:sz w:val="16"/>
        </w:rPr>
        <w:t>https://www.vietnamplus.vn/co-phieu-dau-khi-tiep-da-tang-manh-vn-index-giu-sac-x</w:t>
      </w:r>
    </w:p>
    <w:p/>
    <w:p>
      <w:pPr>
        <w:pBdr>
          <w:bottom w:val="single" w:sz="6" w:space="1" w:color="E2E8F0"/>
        </w:pBdr>
      </w:pPr>
    </w:p>
    <w:p/>
    <w:p>
      <w:r>
        <w:br w:type="page"/>
      </w:r>
    </w:p>
    <w:p>
      <w:pPr>
        <w:pStyle w:val="Heading1"/>
      </w:pPr>
      <w:r>
        <w:rPr>
          <w:color w:val="94A3B8"/>
          <w:sz w:val="26"/>
        </w:rPr>
        <w:t>4. Province × Project 진행현황 추적</w:t>
      </w:r>
    </w:p>
    <w:p>
      <w:pPr>
        <w:pBdr>
          <w:bottom w:val="single" w:sz="6" w:space="1" w:color="94A3B8"/>
        </w:pBdr>
      </w:pPr>
    </w:p>
    <w:p>
      <w:r>
        <w:t>※ 본 플랜은 특정 Province KPI 데이터가 없습니다.</w:t>
      </w:r>
    </w:p>
    <w:p>
      <w:r>
        <w:br w:type="page"/>
      </w:r>
    </w:p>
    <w:p>
      <w:pPr>
        <w:pStyle w:val="Heading1"/>
      </w:pPr>
      <w:r>
        <w:rPr>
          <w:color w:val="94A3B8"/>
        </w:rPr>
        <w:t>5. Province 활동도 종합</w:t>
      </w:r>
    </w:p>
    <w:p>
      <w:pPr>
        <w:pBdr>
          <w:bottom w:val="single" w:sz="6" w:space="1" w:color="94A3B8"/>
        </w:pBdr>
      </w:pP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94A3B8"/>
          </w:tcPr>
          <w:p>
            <w:r>
              <w:rPr>
                <w:b/>
                <w:color w:val="FFFFFF"/>
              </w:rPr>
              <w:t>지방성</w:t>
            </w:r>
          </w:p>
        </w:tc>
        <w:tc>
          <w:tcPr>
            <w:tcW w:type="dxa" w:w="2196"/>
            <w:shd w:val="clear" w:color="auto" w:fill="94A3B8"/>
          </w:tcPr>
          <w:p>
            <w:r>
              <w:rPr>
                <w:b/>
                <w:color w:val="FFFFFF"/>
              </w:rPr>
              <w:t>건수</w:t>
            </w:r>
          </w:p>
        </w:tc>
        <w:tc>
          <w:tcPr>
            <w:tcW w:type="dxa" w:w="2196"/>
            <w:shd w:val="clear" w:color="auto" w:fill="94A3B8"/>
          </w:tcPr>
          <w:p>
            <w:r>
              <w:rPr>
                <w:b/>
                <w:color w:val="FFFFFF"/>
              </w:rPr>
              <w:t>비중</w:t>
            </w:r>
          </w:p>
        </w:tc>
        <w:tc>
          <w:tcPr>
            <w:tcW w:type="dxa" w:w="2196"/>
            <w:shd w:val="clear" w:color="auto" w:fill="94A3B8"/>
          </w:tcPr>
          <w:p>
            <w:r>
              <w:rPr>
                <w:b/>
                <w:color w:val="FFFFFF"/>
              </w:rPr>
              <w:t>활동도</w:t>
            </w:r>
          </w:p>
        </w:tc>
      </w:tr>
      <w:tr>
        <w:tc>
          <w:tcPr>
            <w:tcW w:type="dxa" w:w="2196"/>
          </w:tcPr>
          <w:p>
            <w:r>
              <w:rPr>
                <w:sz w:val="18"/>
              </w:rPr>
              <w:t>🇻🇳 전국</w:t>
            </w:r>
          </w:p>
        </w:tc>
        <w:tc>
          <w:tcPr>
            <w:tcW w:type="dxa" w:w="2196"/>
          </w:tcPr>
          <w:p>
            <w:r>
              <w:rPr>
                <w:sz w:val="18"/>
              </w:rPr>
              <w:t>50건</w:t>
            </w:r>
          </w:p>
        </w:tc>
        <w:tc>
          <w:tcPr>
            <w:tcW w:type="dxa" w:w="2196"/>
          </w:tcPr>
          <w:p>
            <w:r>
              <w:rPr>
                <w:sz w:val="18"/>
              </w:rPr>
              <w:t>87.7%</w:t>
            </w:r>
          </w:p>
        </w:tc>
        <w:tc>
          <w:tcPr>
            <w:tcW w:type="dxa" w:w="2196"/>
          </w:tcPr>
          <w:p>
            <w:r>
              <w:rPr>
                <w:sz w:val="18"/>
              </w:rPr>
              <w:t>🔴 매우 활발</w:t>
            </w:r>
          </w:p>
        </w:tc>
      </w:tr>
      <w:tr>
        <w:tc>
          <w:tcPr>
            <w:tcW w:type="dxa" w:w="2196"/>
          </w:tcPr>
          <w:p>
            <w:r>
              <w:rPr>
                <w:sz w:val="18"/>
              </w:rPr>
              <w:t>Hanoi</w:t>
            </w:r>
          </w:p>
        </w:tc>
        <w:tc>
          <w:tcPr>
            <w:tcW w:type="dxa" w:w="2196"/>
          </w:tcPr>
          <w:p>
            <w:r>
              <w:rPr>
                <w:sz w:val="18"/>
              </w:rPr>
              <w:t>3건</w:t>
            </w:r>
          </w:p>
        </w:tc>
        <w:tc>
          <w:tcPr>
            <w:tcW w:type="dxa" w:w="2196"/>
          </w:tcPr>
          <w:p>
            <w:r>
              <w:rPr>
                <w:sz w:val="18"/>
              </w:rPr>
              <w:t>5.3%</w:t>
            </w:r>
          </w:p>
        </w:tc>
        <w:tc>
          <w:tcPr>
            <w:tcW w:type="dxa" w:w="2196"/>
          </w:tcPr>
          <w:p>
            <w:r>
              <w:rPr>
                <w:sz w:val="18"/>
              </w:rPr>
              <w:t>🟢 적음</w:t>
            </w:r>
          </w:p>
        </w:tc>
      </w:tr>
      <w:tr>
        <w:tc>
          <w:tcPr>
            <w:tcW w:type="dxa" w:w="2196"/>
          </w:tcPr>
          <w:p>
            <w:r>
              <w:rPr>
                <w:sz w:val="18"/>
              </w:rPr>
              <w:t>Ca Mau</w:t>
            </w:r>
          </w:p>
        </w:tc>
        <w:tc>
          <w:tcPr>
            <w:tcW w:type="dxa" w:w="2196"/>
          </w:tcPr>
          <w:p>
            <w:r>
              <w:rPr>
                <w:sz w:val="18"/>
              </w:rPr>
              <w:t>1건</w:t>
            </w:r>
          </w:p>
        </w:tc>
        <w:tc>
          <w:tcPr>
            <w:tcW w:type="dxa" w:w="2196"/>
          </w:tcPr>
          <w:p>
            <w:r>
              <w:rPr>
                <w:sz w:val="18"/>
              </w:rPr>
              <w:t>1.8%</w:t>
            </w:r>
          </w:p>
        </w:tc>
        <w:tc>
          <w:tcPr>
            <w:tcW w:type="dxa" w:w="2196"/>
          </w:tcPr>
          <w:p>
            <w:r>
              <w:rPr>
                <w:sz w:val="18"/>
              </w:rPr>
              <w:t>🟢 적음</w:t>
            </w:r>
          </w:p>
        </w:tc>
      </w:tr>
      <w:tr>
        <w:tc>
          <w:tcPr>
            <w:tcW w:type="dxa" w:w="2196"/>
          </w:tcPr>
          <w:p>
            <w:r>
              <w:rPr>
                <w:sz w:val="18"/>
              </w:rPr>
              <w:t>Lam Dong</w:t>
            </w:r>
          </w:p>
        </w:tc>
        <w:tc>
          <w:tcPr>
            <w:tcW w:type="dxa" w:w="2196"/>
          </w:tcPr>
          <w:p>
            <w:r>
              <w:rPr>
                <w:sz w:val="18"/>
              </w:rPr>
              <w:t>1건</w:t>
            </w:r>
          </w:p>
        </w:tc>
        <w:tc>
          <w:tcPr>
            <w:tcW w:type="dxa" w:w="2196"/>
          </w:tcPr>
          <w:p>
            <w:r>
              <w:rPr>
                <w:sz w:val="18"/>
              </w:rPr>
              <w:t>1.8%</w:t>
            </w:r>
          </w:p>
        </w:tc>
        <w:tc>
          <w:tcPr>
            <w:tcW w:type="dxa" w:w="2196"/>
          </w:tcPr>
          <w:p>
            <w:r>
              <w:rPr>
                <w:sz w:val="18"/>
              </w:rPr>
              <w:t>🟢 적음</w:t>
            </w:r>
          </w:p>
        </w:tc>
      </w:tr>
      <w:tr>
        <w:tc>
          <w:tcPr>
            <w:tcW w:type="dxa" w:w="2196"/>
          </w:tcPr>
          <w:p>
            <w:r>
              <w:rPr>
                <w:sz w:val="18"/>
              </w:rPr>
              <w:t>Dong Nai</w:t>
            </w:r>
          </w:p>
        </w:tc>
        <w:tc>
          <w:tcPr>
            <w:tcW w:type="dxa" w:w="2196"/>
          </w:tcPr>
          <w:p>
            <w:r>
              <w:rPr>
                <w:sz w:val="18"/>
              </w:rPr>
              <w:t>1건</w:t>
            </w:r>
          </w:p>
        </w:tc>
        <w:tc>
          <w:tcPr>
            <w:tcW w:type="dxa" w:w="2196"/>
          </w:tcPr>
          <w:p>
            <w:r>
              <w:rPr>
                <w:sz w:val="18"/>
              </w:rPr>
              <w:t>1.8%</w:t>
            </w:r>
          </w:p>
        </w:tc>
        <w:tc>
          <w:tcPr>
            <w:tcW w:type="dxa" w:w="2196"/>
          </w:tcPr>
          <w:p>
            <w:r>
              <w:rPr>
                <w:sz w:val="18"/>
              </w:rPr>
              <w:t>🟢 적음</w:t>
            </w:r>
          </w:p>
        </w:tc>
      </w:tr>
      <w:tr>
        <w:tc>
          <w:tcPr>
            <w:tcW w:type="dxa" w:w="2196"/>
          </w:tcPr>
          <w:p>
            <w:r>
              <w:rPr>
                <w:sz w:val="18"/>
              </w:rPr>
              <w:t>Quang Ngai</w:t>
            </w:r>
          </w:p>
        </w:tc>
        <w:tc>
          <w:tcPr>
            <w:tcW w:type="dxa" w:w="2196"/>
          </w:tcPr>
          <w:p>
            <w:r>
              <w:rPr>
                <w:sz w:val="18"/>
              </w:rPr>
              <w:t>1건</w:t>
            </w:r>
          </w:p>
        </w:tc>
        <w:tc>
          <w:tcPr>
            <w:tcW w:type="dxa" w:w="2196"/>
          </w:tcPr>
          <w:p>
            <w:r>
              <w:rPr>
                <w:sz w:val="18"/>
              </w:rPr>
              <w:t>1.8%</w:t>
            </w:r>
          </w:p>
        </w:tc>
        <w:tc>
          <w:tcPr>
            <w:tcW w:type="dxa" w:w="2196"/>
          </w:tcPr>
          <w:p>
            <w:r>
              <w:rPr>
                <w:sz w:val="18"/>
              </w:rPr>
              <w:t>🟢 적음</w:t>
            </w:r>
          </w:p>
        </w:tc>
      </w:tr>
    </w:tbl>
    <w:p/>
    <w:p>
      <w:pPr>
        <w:pStyle w:val="Heading1"/>
      </w:pPr>
      <w:r>
        <w:rPr>
          <w:color w:val="94A3B8"/>
        </w:rPr>
        <w:t>6. 리스크 및 비즈니스 기회</w:t>
      </w:r>
    </w:p>
    <w:p>
      <w:pPr>
        <w:pBdr>
          <w:bottom w:val="single" w:sz="6" w:space="1" w:color="94A3B8"/>
        </w:pBdr>
      </w:pPr>
    </w:p>
    <w:tbl>
      <w:tblPr>
        <w:tblStyle w:val="TableGrid"/>
        <w:tblW w:type="auto" w:w="0"/>
        <w:tblLook w:firstColumn="1" w:firstRow="1" w:lastColumn="0" w:lastRow="0" w:noHBand="0" w:noVBand="1" w:val="04A0"/>
      </w:tblPr>
      <w:tblGrid>
        <w:gridCol w:w="4392"/>
        <w:gridCol w:w="4392"/>
      </w:tblGrid>
      <w:tr>
        <w:tc>
          <w:tcPr>
            <w:tcW w:type="dxa" w:w="4392"/>
            <w:shd w:val="clear" w:color="auto" w:fill="94A3B8"/>
          </w:tcPr>
          <w:p>
            <w:r>
              <w:rPr>
                <w:b/>
                <w:color w:val="FFFFFF"/>
                <w:sz w:val="20"/>
              </w:rPr>
              <w:t>구분</w:t>
            </w:r>
          </w:p>
        </w:tc>
        <w:tc>
          <w:tcPr>
            <w:tcW w:type="dxa" w:w="4392"/>
            <w:shd w:val="clear" w:color="auto" w:fill="94A3B8"/>
          </w:tcPr>
          <w:p>
            <w:r>
              <w:rPr>
                <w:b/>
                <w:color w:val="FFFFFF"/>
                <w:sz w:val="20"/>
              </w:rPr>
              <w:t>내용</w:t>
            </w:r>
          </w:p>
        </w:tc>
      </w:tr>
      <w:tr>
        <w:tc>
          <w:tcPr>
            <w:tcW w:type="dxa" w:w="4392"/>
            <w:shd w:val="clear" w:color="auto" w:fill="F1F5F9"/>
          </w:tcPr>
          <w:p>
            <w:r>
              <w:rPr>
                <w:b/>
                <w:sz w:val="20"/>
              </w:rPr>
              <w:t>🚨 주요 리스크</w:t>
            </w:r>
          </w:p>
        </w:tc>
        <w:tc>
          <w:tcPr>
            <w:tcW w:type="dxa" w:w="4392"/>
          </w:tcPr>
          <w:p>
            <w:r>
              <w:rPr>
                <w:sz w:val="20"/>
              </w:rPr>
              <w:t>-</w:t>
            </w:r>
          </w:p>
        </w:tc>
      </w:tr>
      <w:tr>
        <w:tc>
          <w:tcPr>
            <w:tcW w:type="dxa" w:w="4392"/>
            <w:shd w:val="clear" w:color="auto" w:fill="F1F5F9"/>
          </w:tcPr>
          <w:p>
            <w:r>
              <w:rPr>
                <w:b/>
                <w:sz w:val="20"/>
              </w:rPr>
              <w:t>💡 한국 기업 기회</w:t>
            </w:r>
          </w:p>
        </w:tc>
        <w:tc>
          <w:tcPr>
            <w:tcW w:type="dxa" w:w="4392"/>
          </w:tcPr>
          <w:p>
            <w:r>
              <w:rPr>
                <w:sz w:val="20"/>
              </w:rPr>
              <w:t>-</w:t>
            </w:r>
          </w:p>
        </w:tc>
      </w:tr>
      <w:tr>
        <w:tc>
          <w:tcPr>
            <w:tcW w:type="dxa" w:w="4392"/>
            <w:shd w:val="clear" w:color="auto" w:fill="F1F5F9"/>
          </w:tcPr>
          <w:p>
            <w:r>
              <w:rPr>
                <w:b/>
                <w:sz w:val="20"/>
              </w:rPr>
              <w:t>📈 시장 전망</w:t>
            </w:r>
          </w:p>
        </w:tc>
        <w:tc>
          <w:tcPr>
            <w:tcW w:type="dxa" w:w="4392"/>
          </w:tcPr>
          <w:p>
            <w:r>
              <w:rPr>
                <w:sz w:val="20"/>
              </w:rPr>
              <w:t>-</w:t>
            </w:r>
          </w:p>
        </w:tc>
      </w:tr>
    </w:tbl>
    <w:p/>
    <w:p>
      <w:pPr>
        <w:pStyle w:val="Heading1"/>
      </w:pPr>
      <w:r>
        <w:rPr>
          <w:color w:val="94A3B8"/>
        </w:rPr>
        <w:t>7. Appendix — 전체 관련 기사 (57건, 관련성 통과)</w:t>
      </w:r>
    </w:p>
    <w:p>
      <w:pPr>
        <w:pBdr>
          <w:bottom w:val="single" w:sz="6" w:space="1" w:color="94A3B8"/>
        </w:pBdr>
      </w:pPr>
    </w:p>
    <w:p>
      <w:r>
        <w:rPr>
          <w:color w:val="64748B"/>
          <w:sz w:val="18"/>
        </w:rPr>
        <w:t>※ 관련성 필터 통과 기사 (총 역사 59건 중 57건)</w:t>
        <w:br/>
        <w:t xml:space="preserve">   전체 이력은 Database Excel 파일의 플랜별 시트에서 확인하세요.</w:t>
      </w:r>
    </w:p>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E40AF"/>
          </w:tcPr>
          <w:p>
            <w:r>
              <w:rPr>
                <w:b/>
                <w:color w:val="FFFFFF"/>
                <w:sz w:val="18"/>
              </w:rPr>
              <w:t>No</w:t>
            </w:r>
          </w:p>
        </w:tc>
        <w:tc>
          <w:tcPr>
            <w:tcW w:type="dxa" w:w="1757"/>
            <w:shd w:val="clear" w:color="auto" w:fill="1E40AF"/>
          </w:tcPr>
          <w:p>
            <w:r>
              <w:rPr>
                <w:b/>
                <w:color w:val="FFFFFF"/>
                <w:sz w:val="18"/>
              </w:rPr>
              <w:t>날짜</w:t>
            </w:r>
          </w:p>
        </w:tc>
        <w:tc>
          <w:tcPr>
            <w:tcW w:type="dxa" w:w="1757"/>
            <w:shd w:val="clear" w:color="auto" w:fill="1E40AF"/>
          </w:tcPr>
          <w:p>
            <w:r>
              <w:rPr>
                <w:b/>
                <w:color w:val="FFFFFF"/>
                <w:sz w:val="18"/>
              </w:rPr>
              <w:t>제목 (EN/KO)</w:t>
            </w:r>
          </w:p>
        </w:tc>
        <w:tc>
          <w:tcPr>
            <w:tcW w:type="dxa" w:w="1757"/>
            <w:shd w:val="clear" w:color="auto" w:fill="1E40AF"/>
          </w:tcPr>
          <w:p>
            <w:r>
              <w:rPr>
                <w:b/>
                <w:color w:val="FFFFFF"/>
                <w:sz w:val="18"/>
              </w:rPr>
              <w:t>출처</w:t>
            </w:r>
          </w:p>
        </w:tc>
        <w:tc>
          <w:tcPr>
            <w:tcW w:type="dxa" w:w="1757"/>
            <w:shd w:val="clear" w:color="auto" w:fill="1E40AF"/>
          </w:tcPr>
          <w:p>
            <w:r>
              <w:rPr>
                <w:b/>
                <w:color w:val="FFFFFF"/>
                <w:sz w:val="18"/>
              </w:rPr>
              <w:t>지역</w:t>
            </w:r>
          </w:p>
        </w:tc>
      </w:tr>
      <w:tr>
        <w:tc>
          <w:tcPr>
            <w:tcW w:type="dxa" w:w="1757"/>
          </w:tcPr>
          <w:p>
            <w:r>
              <w:rPr>
                <w:sz w:val="17"/>
              </w:rPr>
              <w:t>1</w:t>
            </w:r>
          </w:p>
        </w:tc>
        <w:tc>
          <w:tcPr>
            <w:tcW w:type="dxa" w:w="1757"/>
          </w:tcPr>
          <w:p>
            <w:r>
              <w:rPr>
                <w:sz w:val="17"/>
              </w:rPr>
              <w:t>2026-03-09</w:t>
            </w:r>
          </w:p>
        </w:tc>
        <w:tc>
          <w:tcPr>
            <w:tcW w:type="dxa" w:w="1757"/>
          </w:tcPr>
          <w:p>
            <w:r>
              <w:rPr>
                <w:sz w:val="17"/>
              </w:rPr>
              <w:t>[VI→EN] Trước diễn biến phức tạp của tình hình Trung Đông, T</w:t>
            </w:r>
          </w:p>
        </w:tc>
        <w:tc>
          <w:tcPr>
            <w:tcW w:type="dxa" w:w="1757"/>
          </w:tcPr>
          <w:p>
            <w:r>
              <w:rPr>
                <w:sz w:val="17"/>
              </w:rPr>
              <w:t>Tuoi Tre - Kinh doan</w:t>
            </w:r>
          </w:p>
        </w:tc>
        <w:tc>
          <w:tcPr>
            <w:tcW w:type="dxa" w:w="1757"/>
          </w:tcPr>
          <w:p>
            <w:r>
              <w:rPr>
                <w:sz w:val="17"/>
              </w:rPr>
              <w:t>Vietnam</w:t>
            </w:r>
          </w:p>
        </w:tc>
      </w:tr>
      <w:tr>
        <w:tc>
          <w:tcPr>
            <w:tcW w:type="dxa" w:w="1757"/>
          </w:tcPr>
          <w:p>
            <w:r>
              <w:rPr>
                <w:sz w:val="17"/>
              </w:rPr>
              <w:t>2</w:t>
            </w:r>
          </w:p>
        </w:tc>
        <w:tc>
          <w:tcPr>
            <w:tcW w:type="dxa" w:w="1757"/>
          </w:tcPr>
          <w:p>
            <w:r>
              <w:rPr>
                <w:sz w:val="17"/>
              </w:rPr>
              <w:t>2026-03-09</w:t>
            </w:r>
          </w:p>
        </w:tc>
        <w:tc>
          <w:tcPr>
            <w:tcW w:type="dxa" w:w="1757"/>
          </w:tcPr>
          <w:p>
            <w:r>
              <w:rPr>
                <w:sz w:val="17"/>
              </w:rPr>
              <w:t>[VI→EN] Petrovietnam kiến nghị Chính phủ xem xét các biện ph</w:t>
            </w:r>
          </w:p>
        </w:tc>
        <w:tc>
          <w:tcPr>
            <w:tcW w:type="dxa" w:w="1757"/>
          </w:tcPr>
          <w:p>
            <w:r>
              <w:rPr>
                <w:sz w:val="17"/>
              </w:rPr>
              <w:t>VietnamPlus - Kinh t</w:t>
            </w:r>
          </w:p>
        </w:tc>
        <w:tc>
          <w:tcPr>
            <w:tcW w:type="dxa" w:w="1757"/>
          </w:tcPr>
          <w:p>
            <w:r>
              <w:rPr>
                <w:sz w:val="17"/>
              </w:rPr>
              <w:t>Vietnam</w:t>
            </w:r>
          </w:p>
        </w:tc>
      </w:tr>
      <w:tr>
        <w:tc>
          <w:tcPr>
            <w:tcW w:type="dxa" w:w="1757"/>
          </w:tcPr>
          <w:p>
            <w:r>
              <w:rPr>
                <w:sz w:val="17"/>
              </w:rPr>
              <w:t>3</w:t>
            </w:r>
          </w:p>
        </w:tc>
        <w:tc>
          <w:tcPr>
            <w:tcW w:type="dxa" w:w="1757"/>
          </w:tcPr>
          <w:p>
            <w:r>
              <w:rPr>
                <w:sz w:val="17"/>
              </w:rPr>
              <w:t>2026-03-05</w:t>
            </w:r>
          </w:p>
        </w:tc>
        <w:tc>
          <w:tcPr>
            <w:tcW w:type="dxa" w:w="1757"/>
          </w:tcPr>
          <w:p>
            <w:r>
              <w:rPr>
                <w:sz w:val="17"/>
              </w:rPr>
              <w:t>[VI→EN] Để đảm bảo nguồn dầu thô cho sản xuất tại các nhà má</w:t>
            </w:r>
          </w:p>
        </w:tc>
        <w:tc>
          <w:tcPr>
            <w:tcW w:type="dxa" w:w="1757"/>
          </w:tcPr>
          <w:p>
            <w:r>
              <w:rPr>
                <w:sz w:val="17"/>
              </w:rPr>
              <w:t>Tuoi Tre - Kinh doan</w:t>
            </w:r>
          </w:p>
        </w:tc>
        <w:tc>
          <w:tcPr>
            <w:tcW w:type="dxa" w:w="1757"/>
          </w:tcPr>
          <w:p>
            <w:r>
              <w:rPr>
                <w:sz w:val="17"/>
              </w:rPr>
              <w:t>Vietnam</w:t>
            </w:r>
          </w:p>
        </w:tc>
      </w:tr>
      <w:tr>
        <w:tc>
          <w:tcPr>
            <w:tcW w:type="dxa" w:w="1757"/>
          </w:tcPr>
          <w:p>
            <w:r>
              <w:rPr>
                <w:sz w:val="17"/>
              </w:rPr>
              <w:t>4</w:t>
            </w:r>
          </w:p>
        </w:tc>
        <w:tc>
          <w:tcPr>
            <w:tcW w:type="dxa" w:w="1757"/>
          </w:tcPr>
          <w:p>
            <w:r>
              <w:rPr>
                <w:sz w:val="17"/>
              </w:rPr>
              <w:t>2026-03-04</w:t>
            </w:r>
          </w:p>
        </w:tc>
        <w:tc>
          <w:tcPr>
            <w:tcW w:type="dxa" w:w="1757"/>
          </w:tcPr>
          <w:p>
            <w:r>
              <w:rPr>
                <w:sz w:val="17"/>
              </w:rPr>
              <w:t xml:space="preserve">[VI→EN] Petrovietnam kiến nghị Chính phủ xem xét giao quyền </w:t>
            </w:r>
          </w:p>
        </w:tc>
        <w:tc>
          <w:tcPr>
            <w:tcW w:type="dxa" w:w="1757"/>
          </w:tcPr>
          <w:p>
            <w:r>
              <w:rPr>
                <w:sz w:val="17"/>
              </w:rPr>
              <w:t>Tuoi Tre - Kinh doan</w:t>
            </w:r>
          </w:p>
        </w:tc>
        <w:tc>
          <w:tcPr>
            <w:tcW w:type="dxa" w:w="1757"/>
          </w:tcPr>
          <w:p>
            <w:r>
              <w:rPr>
                <w:sz w:val="17"/>
              </w:rPr>
              <w:t>Vietnam</w:t>
            </w:r>
          </w:p>
        </w:tc>
      </w:tr>
      <w:tr>
        <w:tc>
          <w:tcPr>
            <w:tcW w:type="dxa" w:w="1757"/>
          </w:tcPr>
          <w:p>
            <w:r>
              <w:rPr>
                <w:sz w:val="17"/>
              </w:rPr>
              <w:t>5</w:t>
            </w:r>
          </w:p>
        </w:tc>
        <w:tc>
          <w:tcPr>
            <w:tcW w:type="dxa" w:w="1757"/>
          </w:tcPr>
          <w:p>
            <w:r>
              <w:rPr>
                <w:sz w:val="17"/>
              </w:rPr>
              <w:t>2026-03-03</w:t>
            </w:r>
          </w:p>
        </w:tc>
        <w:tc>
          <w:tcPr>
            <w:tcW w:type="dxa" w:w="1757"/>
          </w:tcPr>
          <w:p>
            <w:r>
              <w:rPr>
                <w:sz w:val="17"/>
              </w:rPr>
              <w:t>Vietnam tightens inspections for petroleum trading amid glob</w:t>
            </w:r>
          </w:p>
        </w:tc>
        <w:tc>
          <w:tcPr>
            <w:tcW w:type="dxa" w:w="1757"/>
          </w:tcPr>
          <w:p>
            <w:r>
              <w:rPr>
                <w:sz w:val="17"/>
              </w:rPr>
              <w:t>SGGP News English</w:t>
            </w:r>
          </w:p>
        </w:tc>
        <w:tc>
          <w:tcPr>
            <w:tcW w:type="dxa" w:w="1757"/>
          </w:tcPr>
          <w:p>
            <w:r>
              <w:rPr>
                <w:sz w:val="17"/>
              </w:rPr>
              <w:t>Vietnam</w:t>
            </w:r>
          </w:p>
        </w:tc>
      </w:tr>
      <w:tr>
        <w:tc>
          <w:tcPr>
            <w:tcW w:type="dxa" w:w="1757"/>
          </w:tcPr>
          <w:p>
            <w:r>
              <w:rPr>
                <w:sz w:val="17"/>
              </w:rPr>
              <w:t>6</w:t>
            </w:r>
          </w:p>
        </w:tc>
        <w:tc>
          <w:tcPr>
            <w:tcW w:type="dxa" w:w="1757"/>
          </w:tcPr>
          <w:p>
            <w:r>
              <w:rPr>
                <w:sz w:val="17"/>
              </w:rPr>
              <w:t>2026-02-25</w:t>
            </w:r>
          </w:p>
        </w:tc>
        <w:tc>
          <w:tcPr>
            <w:tcW w:type="dxa" w:w="1757"/>
          </w:tcPr>
          <w:p>
            <w:r>
              <w:rPr>
                <w:sz w:val="17"/>
              </w:rPr>
              <w:t>Vietnamese firm successfully exports first 40,000 tons of fe</w:t>
            </w:r>
          </w:p>
        </w:tc>
        <w:tc>
          <w:tcPr>
            <w:tcW w:type="dxa" w:w="1757"/>
          </w:tcPr>
          <w:p>
            <w:r>
              <w:rPr>
                <w:sz w:val="17"/>
              </w:rPr>
              <w:t>SGGP News English</w:t>
            </w:r>
          </w:p>
        </w:tc>
        <w:tc>
          <w:tcPr>
            <w:tcW w:type="dxa" w:w="1757"/>
          </w:tcPr>
          <w:p>
            <w:r>
              <w:rPr>
                <w:sz w:val="17"/>
              </w:rPr>
              <w:t>Ca Mau</w:t>
            </w:r>
          </w:p>
        </w:tc>
      </w:tr>
      <w:tr>
        <w:tc>
          <w:tcPr>
            <w:tcW w:type="dxa" w:w="1757"/>
          </w:tcPr>
          <w:p>
            <w:r>
              <w:rPr>
                <w:sz w:val="17"/>
              </w:rPr>
              <w:t>7</w:t>
            </w:r>
          </w:p>
        </w:tc>
        <w:tc>
          <w:tcPr>
            <w:tcW w:type="dxa" w:w="1757"/>
          </w:tcPr>
          <w:p>
            <w:r>
              <w:rPr>
                <w:sz w:val="17"/>
              </w:rPr>
              <w:t>2026-02-09</w:t>
            </w:r>
          </w:p>
        </w:tc>
        <w:tc>
          <w:tcPr>
            <w:tcW w:type="dxa" w:w="1757"/>
          </w:tcPr>
          <w:p>
            <w:r>
              <w:rPr>
                <w:sz w:val="17"/>
              </w:rPr>
              <w:t>[VI→EN] Những bữa cơm chăm lo cho người lao động, sum vầy bê</w:t>
            </w:r>
          </w:p>
        </w:tc>
        <w:tc>
          <w:tcPr>
            <w:tcW w:type="dxa" w:w="1757"/>
          </w:tcPr>
          <w:p>
            <w:r>
              <w:rPr>
                <w:sz w:val="17"/>
              </w:rPr>
              <w:t>VietnamPlus - Xa hoi</w:t>
            </w:r>
          </w:p>
        </w:tc>
        <w:tc>
          <w:tcPr>
            <w:tcW w:type="dxa" w:w="1757"/>
          </w:tcPr>
          <w:p>
            <w:r>
              <w:rPr>
                <w:sz w:val="17"/>
              </w:rPr>
              <w:t>Lam Dong</w:t>
            </w:r>
          </w:p>
        </w:tc>
      </w:tr>
      <w:tr>
        <w:tc>
          <w:tcPr>
            <w:tcW w:type="dxa" w:w="1757"/>
          </w:tcPr>
          <w:p>
            <w:r>
              <w:rPr>
                <w:sz w:val="17"/>
              </w:rPr>
              <w:t>8</w:t>
            </w:r>
          </w:p>
        </w:tc>
        <w:tc>
          <w:tcPr>
            <w:tcW w:type="dxa" w:w="1757"/>
          </w:tcPr>
          <w:p>
            <w:r>
              <w:rPr>
                <w:sz w:val="17"/>
              </w:rPr>
              <w:t>2026-01-08</w:t>
            </w:r>
          </w:p>
        </w:tc>
        <w:tc>
          <w:tcPr>
            <w:tcW w:type="dxa" w:w="1757"/>
          </w:tcPr>
          <w:p>
            <w:r>
              <w:rPr>
                <w:sz w:val="17"/>
              </w:rPr>
              <w:t>Which country has the world's largest 'black gold' reserve?</w:t>
            </w:r>
          </w:p>
        </w:tc>
        <w:tc>
          <w:tcPr>
            <w:tcW w:type="dxa" w:w="1757"/>
          </w:tcPr>
          <w:p>
            <w:r>
              <w:rPr>
                <w:sz w:val="17"/>
              </w:rPr>
              <w:t>VnExpress English</w:t>
            </w:r>
          </w:p>
        </w:tc>
        <w:tc>
          <w:tcPr>
            <w:tcW w:type="dxa" w:w="1757"/>
          </w:tcPr>
          <w:p>
            <w:r>
              <w:rPr>
                <w:sz w:val="17"/>
              </w:rPr>
              <w:t>Vietnam</w:t>
            </w:r>
          </w:p>
        </w:tc>
      </w:tr>
      <w:tr>
        <w:tc>
          <w:tcPr>
            <w:tcW w:type="dxa" w:w="1757"/>
          </w:tcPr>
          <w:p>
            <w:r>
              <w:rPr>
                <w:sz w:val="17"/>
              </w:rPr>
              <w:t>9</w:t>
            </w:r>
          </w:p>
        </w:tc>
        <w:tc>
          <w:tcPr>
            <w:tcW w:type="dxa" w:w="1757"/>
          </w:tcPr>
          <w:p>
            <w:r>
              <w:rPr>
                <w:sz w:val="17"/>
              </w:rPr>
              <w:t>2026-01-06</w:t>
            </w:r>
          </w:p>
        </w:tc>
        <w:tc>
          <w:tcPr>
            <w:tcW w:type="dxa" w:w="1757"/>
          </w:tcPr>
          <w:p>
            <w:r>
              <w:rPr>
                <w:sz w:val="17"/>
              </w:rPr>
              <w:t>[VI→EN] Vietnam's oil and gas stocks became the market highl</w:t>
            </w:r>
          </w:p>
        </w:tc>
        <w:tc>
          <w:tcPr>
            <w:tcW w:type="dxa" w:w="1757"/>
          </w:tcPr>
          <w:p>
            <w:r>
              <w:rPr>
                <w:sz w:val="17"/>
              </w:rPr>
              <w:t>VietnamPlus</w:t>
            </w:r>
          </w:p>
        </w:tc>
        <w:tc>
          <w:tcPr>
            <w:tcW w:type="dxa" w:w="1757"/>
          </w:tcPr>
          <w:p>
            <w:r>
              <w:rPr>
                <w:sz w:val="17"/>
              </w:rPr>
              <w:t>Vietnam</w:t>
            </w:r>
          </w:p>
        </w:tc>
      </w:tr>
      <w:tr>
        <w:tc>
          <w:tcPr>
            <w:tcW w:type="dxa" w:w="1757"/>
          </w:tcPr>
          <w:p>
            <w:r>
              <w:rPr>
                <w:sz w:val="17"/>
              </w:rPr>
              <w:t>10</w:t>
            </w:r>
          </w:p>
        </w:tc>
        <w:tc>
          <w:tcPr>
            <w:tcW w:type="dxa" w:w="1757"/>
          </w:tcPr>
          <w:p>
            <w:r>
              <w:rPr>
                <w:sz w:val="17"/>
              </w:rPr>
              <w:t>2025-12-15</w:t>
            </w:r>
          </w:p>
        </w:tc>
        <w:tc>
          <w:tcPr>
            <w:tcW w:type="dxa" w:w="1757"/>
          </w:tcPr>
          <w:p>
            <w:r>
              <w:rPr>
                <w:sz w:val="17"/>
              </w:rPr>
              <w:t>Vietnam inaugurates USD1.4 billion LNG power plants in energ</w:t>
            </w:r>
          </w:p>
        </w:tc>
        <w:tc>
          <w:tcPr>
            <w:tcW w:type="dxa" w:w="1757"/>
          </w:tcPr>
          <w:p>
            <w:r>
              <w:rPr>
                <w:sz w:val="17"/>
              </w:rPr>
            </w:r>
          </w:p>
        </w:tc>
        <w:tc>
          <w:tcPr>
            <w:tcW w:type="dxa" w:w="1757"/>
          </w:tcPr>
          <w:p>
            <w:r>
              <w:rPr>
                <w:sz w:val="17"/>
              </w:rPr>
              <w:t>National / Unspecifi</w:t>
            </w:r>
          </w:p>
        </w:tc>
      </w:tr>
      <w:tr>
        <w:tc>
          <w:tcPr>
            <w:tcW w:type="dxa" w:w="1757"/>
          </w:tcPr>
          <w:p>
            <w:r>
              <w:rPr>
                <w:sz w:val="17"/>
              </w:rPr>
              <w:t>11</w:t>
            </w:r>
          </w:p>
        </w:tc>
        <w:tc>
          <w:tcPr>
            <w:tcW w:type="dxa" w:w="1757"/>
          </w:tcPr>
          <w:p>
            <w:r>
              <w:rPr>
                <w:sz w:val="17"/>
              </w:rPr>
              <w:t>2025-11-12</w:t>
            </w:r>
          </w:p>
        </w:tc>
        <w:tc>
          <w:tcPr>
            <w:tcW w:type="dxa" w:w="1757"/>
          </w:tcPr>
          <w:p>
            <w:r>
              <w:rPr>
                <w:sz w:val="17"/>
              </w:rPr>
              <w:t>Trump tax policy</w:t>
            </w:r>
          </w:p>
        </w:tc>
        <w:tc>
          <w:tcPr>
            <w:tcW w:type="dxa" w:w="1757"/>
          </w:tcPr>
          <w:p>
            <w:r>
              <w:rPr>
                <w:sz w:val="17"/>
              </w:rPr>
              <w:t>theinvestor.vn</w:t>
            </w:r>
          </w:p>
        </w:tc>
        <w:tc>
          <w:tcPr>
            <w:tcW w:type="dxa" w:w="1757"/>
          </w:tcPr>
          <w:p>
            <w:r>
              <w:rPr>
                <w:sz w:val="17"/>
              </w:rPr>
              <w:t>Hanoi</w:t>
            </w:r>
          </w:p>
        </w:tc>
      </w:tr>
      <w:tr>
        <w:tc>
          <w:tcPr>
            <w:tcW w:type="dxa" w:w="1757"/>
          </w:tcPr>
          <w:p>
            <w:r>
              <w:rPr>
                <w:sz w:val="17"/>
              </w:rPr>
              <w:t>12</w:t>
            </w:r>
          </w:p>
        </w:tc>
        <w:tc>
          <w:tcPr>
            <w:tcW w:type="dxa" w:w="1757"/>
          </w:tcPr>
          <w:p>
            <w:r>
              <w:rPr>
                <w:sz w:val="17"/>
              </w:rPr>
              <w:t>2025-10-23</w:t>
            </w:r>
          </w:p>
        </w:tc>
        <w:tc>
          <w:tcPr>
            <w:tcW w:type="dxa" w:w="1757"/>
          </w:tcPr>
          <w:p>
            <w:r>
              <w:rPr>
                <w:sz w:val="17"/>
              </w:rPr>
              <w:t>[VI→EN] 096.999.8822 - 094.263.2014 Vietnamese Electricity C</w:t>
            </w:r>
          </w:p>
        </w:tc>
        <w:tc>
          <w:tcPr>
            <w:tcW w:type="dxa" w:w="1757"/>
          </w:tcPr>
          <w:p>
            <w:r>
              <w:rPr>
                <w:sz w:val="17"/>
              </w:rPr>
              <w:t>vietnamenergy.vn</w:t>
            </w:r>
          </w:p>
        </w:tc>
        <w:tc>
          <w:tcPr>
            <w:tcW w:type="dxa" w:w="1757"/>
          </w:tcPr>
          <w:p>
            <w:r>
              <w:rPr>
                <w:sz w:val="17"/>
              </w:rPr>
              <w:t>Hanoi</w:t>
            </w:r>
          </w:p>
        </w:tc>
      </w:tr>
      <w:tr>
        <w:tc>
          <w:tcPr>
            <w:tcW w:type="dxa" w:w="1757"/>
          </w:tcPr>
          <w:p>
            <w:r>
              <w:rPr>
                <w:sz w:val="17"/>
              </w:rPr>
              <w:t>13</w:t>
            </w:r>
          </w:p>
        </w:tc>
        <w:tc>
          <w:tcPr>
            <w:tcW w:type="dxa" w:w="1757"/>
          </w:tcPr>
          <w:p>
            <w:r>
              <w:rPr>
                <w:sz w:val="17"/>
              </w:rPr>
              <w:t>2025-09-02</w:t>
            </w:r>
          </w:p>
        </w:tc>
        <w:tc>
          <w:tcPr>
            <w:tcW w:type="dxa" w:w="1757"/>
          </w:tcPr>
          <w:p>
            <w:r>
              <w:rPr>
                <w:sz w:val="17"/>
              </w:rPr>
              <w:t>'Golden' opportunity for Vietnam’s wood, shrimp industries a</w:t>
            </w:r>
          </w:p>
        </w:tc>
        <w:tc>
          <w:tcPr>
            <w:tcW w:type="dxa" w:w="1757"/>
          </w:tcPr>
          <w:p>
            <w:r>
              <w:rPr>
                <w:sz w:val="17"/>
              </w:rPr>
              <w:t>theinvestor.vn</w:t>
            </w:r>
          </w:p>
        </w:tc>
        <w:tc>
          <w:tcPr>
            <w:tcW w:type="dxa" w:w="1757"/>
          </w:tcPr>
          <w:p>
            <w:r>
              <w:rPr>
                <w:sz w:val="17"/>
              </w:rPr>
              <w:t>Hanoi</w:t>
            </w:r>
          </w:p>
        </w:tc>
      </w:tr>
      <w:tr>
        <w:tc>
          <w:tcPr>
            <w:tcW w:type="dxa" w:w="1757"/>
          </w:tcPr>
          <w:p>
            <w:r>
              <w:rPr>
                <w:sz w:val="17"/>
              </w:rPr>
              <w:t>14</w:t>
            </w:r>
          </w:p>
        </w:tc>
        <w:tc>
          <w:tcPr>
            <w:tcW w:type="dxa" w:w="1757"/>
          </w:tcPr>
          <w:p>
            <w:r>
              <w:rPr>
                <w:sz w:val="17"/>
              </w:rPr>
              <w:t>2025-01-07</w:t>
            </w:r>
          </w:p>
        </w:tc>
        <w:tc>
          <w:tcPr>
            <w:tcW w:type="dxa" w:w="1757"/>
          </w:tcPr>
          <w:p>
            <w:r>
              <w:rPr>
                <w:sz w:val="17"/>
              </w:rPr>
              <w:t>PM urges Nhon Trach 3-4 completion by June 2025</w:t>
            </w:r>
          </w:p>
        </w:tc>
        <w:tc>
          <w:tcPr>
            <w:tcW w:type="dxa" w:w="1757"/>
          </w:tcPr>
          <w:p>
            <w:r>
              <w:rPr>
                <w:sz w:val="17"/>
              </w:rPr>
              <w:t>offshore-energy.biz</w:t>
            </w:r>
          </w:p>
        </w:tc>
        <w:tc>
          <w:tcPr>
            <w:tcW w:type="dxa" w:w="1757"/>
          </w:tcPr>
          <w:p>
            <w:r>
              <w:rPr>
                <w:sz w:val="17"/>
              </w:rPr>
              <w:t>Dong Nai</w:t>
            </w:r>
          </w:p>
        </w:tc>
      </w:tr>
      <w:tr>
        <w:tc>
          <w:tcPr>
            <w:tcW w:type="dxa" w:w="1757"/>
          </w:tcPr>
          <w:p>
            <w:r>
              <w:rPr>
                <w:sz w:val="17"/>
              </w:rPr>
              <w:t>15</w:t>
            </w:r>
          </w:p>
        </w:tc>
        <w:tc>
          <w:tcPr>
            <w:tcW w:type="dxa" w:w="1757"/>
          </w:tcPr>
          <w:p>
            <w:r>
              <w:rPr>
                <w:sz w:val="17"/>
              </w:rPr>
              <w:t>2024-12-11</w:t>
            </w:r>
          </w:p>
        </w:tc>
        <w:tc>
          <w:tcPr>
            <w:tcW w:type="dxa" w:w="1757"/>
          </w:tcPr>
          <w:p>
            <w:r>
              <w:rPr>
                <w:sz w:val="17"/>
              </w:rPr>
              <w:t>5 contractors compete for EPC package of crude oil tank of D</w:t>
            </w:r>
          </w:p>
        </w:tc>
        <w:tc>
          <w:tcPr>
            <w:tcW w:type="dxa" w:w="1757"/>
          </w:tcPr>
          <w:p>
            <w:r>
              <w:rPr>
                <w:sz w:val="17"/>
              </w:rPr>
              <w:t>Bidding News</w:t>
            </w:r>
          </w:p>
        </w:tc>
        <w:tc>
          <w:tcPr>
            <w:tcW w:type="dxa" w:w="1757"/>
          </w:tcPr>
          <w:p>
            <w:r>
              <w:rPr>
                <w:sz w:val="17"/>
              </w:rPr>
              <w:t>Vietnam</w:t>
            </w:r>
          </w:p>
        </w:tc>
      </w:tr>
      <w:tr>
        <w:tc>
          <w:tcPr>
            <w:tcW w:type="dxa" w:w="1757"/>
          </w:tcPr>
          <w:p>
            <w:r>
              <w:rPr>
                <w:sz w:val="17"/>
              </w:rPr>
              <w:t>16</w:t>
            </w:r>
          </w:p>
        </w:tc>
        <w:tc>
          <w:tcPr>
            <w:tcW w:type="dxa" w:w="1757"/>
          </w:tcPr>
          <w:p>
            <w:r>
              <w:rPr>
                <w:sz w:val="17"/>
              </w:rPr>
              <w:t>2024-12-05</w:t>
            </w:r>
          </w:p>
        </w:tc>
        <w:tc>
          <w:tcPr>
            <w:tcW w:type="dxa" w:w="1757"/>
          </w:tcPr>
          <w:p>
            <w:r>
              <w:rPr>
                <w:sz w:val="17"/>
              </w:rPr>
              <w:t xml:space="preserve">Thailand’s SCG seeks cooperation with Petrovietnam for Long </w:t>
            </w:r>
          </w:p>
        </w:tc>
        <w:tc>
          <w:tcPr>
            <w:tcW w:type="dxa" w:w="1757"/>
          </w:tcPr>
          <w:p>
            <w:r>
              <w:rPr>
                <w:sz w:val="17"/>
              </w:rPr>
              <w:t>The Investor</w:t>
            </w:r>
          </w:p>
        </w:tc>
        <w:tc>
          <w:tcPr>
            <w:tcW w:type="dxa" w:w="1757"/>
          </w:tcPr>
          <w:p>
            <w:r>
              <w:rPr>
                <w:sz w:val="17"/>
              </w:rPr>
              <w:t>Vietnam</w:t>
            </w:r>
          </w:p>
        </w:tc>
      </w:tr>
      <w:tr>
        <w:tc>
          <w:tcPr>
            <w:tcW w:type="dxa" w:w="1757"/>
          </w:tcPr>
          <w:p>
            <w:r>
              <w:rPr>
                <w:sz w:val="17"/>
              </w:rPr>
              <w:t>17</w:t>
            </w:r>
          </w:p>
        </w:tc>
        <w:tc>
          <w:tcPr>
            <w:tcW w:type="dxa" w:w="1757"/>
          </w:tcPr>
          <w:p>
            <w:r>
              <w:rPr>
                <w:sz w:val="17"/>
              </w:rPr>
              <w:t>2024-11-11</w:t>
            </w:r>
          </w:p>
        </w:tc>
        <w:tc>
          <w:tcPr>
            <w:tcW w:type="dxa" w:w="1757"/>
          </w:tcPr>
          <w:p>
            <w:r>
              <w:rPr>
                <w:sz w:val="17"/>
              </w:rPr>
              <w:t>Binh Son Refining and Petrochemical invites bids for crude o</w:t>
            </w:r>
          </w:p>
        </w:tc>
        <w:tc>
          <w:tcPr>
            <w:tcW w:type="dxa" w:w="1757"/>
          </w:tcPr>
          <w:p>
            <w:r>
              <w:rPr>
                <w:sz w:val="17"/>
              </w:rPr>
              <w:t>Investment news</w:t>
            </w:r>
          </w:p>
        </w:tc>
        <w:tc>
          <w:tcPr>
            <w:tcW w:type="dxa" w:w="1757"/>
          </w:tcPr>
          <w:p>
            <w:r>
              <w:rPr>
                <w:sz w:val="17"/>
              </w:rPr>
              <w:t>Vietnam</w:t>
            </w:r>
          </w:p>
        </w:tc>
      </w:tr>
      <w:tr>
        <w:tc>
          <w:tcPr>
            <w:tcW w:type="dxa" w:w="1757"/>
          </w:tcPr>
          <w:p>
            <w:r>
              <w:rPr>
                <w:sz w:val="17"/>
              </w:rPr>
              <w:t>18</w:t>
            </w:r>
          </w:p>
        </w:tc>
        <w:tc>
          <w:tcPr>
            <w:tcW w:type="dxa" w:w="1757"/>
          </w:tcPr>
          <w:p>
            <w:r>
              <w:rPr>
                <w:sz w:val="17"/>
              </w:rPr>
              <w:t>2024-11-06</w:t>
            </w:r>
          </w:p>
        </w:tc>
        <w:tc>
          <w:tcPr>
            <w:tcW w:type="dxa" w:w="1757"/>
          </w:tcPr>
          <w:p>
            <w:r>
              <w:rPr>
                <w:sz w:val="17"/>
              </w:rPr>
              <w:t>Petrovietnam aims for over US$39 billion in 2024 revenue</w:t>
            </w:r>
          </w:p>
        </w:tc>
        <w:tc>
          <w:tcPr>
            <w:tcW w:type="dxa" w:w="1757"/>
          </w:tcPr>
          <w:p>
            <w:r>
              <w:rPr>
                <w:sz w:val="17"/>
              </w:rPr>
              <w:t>Vietnam News</w:t>
            </w:r>
          </w:p>
        </w:tc>
        <w:tc>
          <w:tcPr>
            <w:tcW w:type="dxa" w:w="1757"/>
          </w:tcPr>
          <w:p>
            <w:r>
              <w:rPr>
                <w:sz w:val="17"/>
              </w:rPr>
              <w:t>Vietnam</w:t>
            </w:r>
          </w:p>
        </w:tc>
      </w:tr>
      <w:tr>
        <w:tc>
          <w:tcPr>
            <w:tcW w:type="dxa" w:w="1757"/>
          </w:tcPr>
          <w:p>
            <w:r>
              <w:rPr>
                <w:sz w:val="17"/>
              </w:rPr>
              <w:t>19</w:t>
            </w:r>
          </w:p>
        </w:tc>
        <w:tc>
          <w:tcPr>
            <w:tcW w:type="dxa" w:w="1757"/>
          </w:tcPr>
          <w:p>
            <w:r>
              <w:rPr>
                <w:sz w:val="17"/>
              </w:rPr>
              <w:t>2024-11-01</w:t>
            </w:r>
          </w:p>
        </w:tc>
        <w:tc>
          <w:tcPr>
            <w:tcW w:type="dxa" w:w="1757"/>
          </w:tcPr>
          <w:p>
            <w:r>
              <w:rPr>
                <w:sz w:val="17"/>
              </w:rPr>
              <w:t>BSR seeks partners to expand Dung Quat Oil Refinery</w:t>
            </w:r>
          </w:p>
        </w:tc>
        <w:tc>
          <w:tcPr>
            <w:tcW w:type="dxa" w:w="1757"/>
          </w:tcPr>
          <w:p>
            <w:r>
              <w:rPr>
                <w:sz w:val="17"/>
              </w:rPr>
              <w:t>Business Forum</w:t>
            </w:r>
          </w:p>
        </w:tc>
        <w:tc>
          <w:tcPr>
            <w:tcW w:type="dxa" w:w="1757"/>
          </w:tcPr>
          <w:p>
            <w:r>
              <w:rPr>
                <w:sz w:val="17"/>
              </w:rPr>
              <w:t>Vietnam</w:t>
            </w:r>
          </w:p>
        </w:tc>
      </w:tr>
      <w:tr>
        <w:tc>
          <w:tcPr>
            <w:tcW w:type="dxa" w:w="1757"/>
          </w:tcPr>
          <w:p>
            <w:r>
              <w:rPr>
                <w:sz w:val="17"/>
              </w:rPr>
              <w:t>20</w:t>
            </w:r>
          </w:p>
        </w:tc>
        <w:tc>
          <w:tcPr>
            <w:tcW w:type="dxa" w:w="1757"/>
          </w:tcPr>
          <w:p>
            <w:r>
              <w:rPr>
                <w:sz w:val="17"/>
              </w:rPr>
              <w:t>2024-10-18</w:t>
            </w:r>
          </w:p>
        </w:tc>
        <w:tc>
          <w:tcPr>
            <w:tcW w:type="dxa" w:w="1757"/>
          </w:tcPr>
          <w:p>
            <w:r>
              <w:rPr>
                <w:sz w:val="17"/>
              </w:rPr>
              <w:t>Fitch affirms Petrovietnam rating at 'BB+' with stable outlo</w:t>
            </w:r>
          </w:p>
        </w:tc>
        <w:tc>
          <w:tcPr>
            <w:tcW w:type="dxa" w:w="1757"/>
          </w:tcPr>
          <w:p>
            <w:r>
              <w:rPr>
                <w:sz w:val="17"/>
              </w:rPr>
              <w:t>The Investor</w:t>
            </w:r>
          </w:p>
        </w:tc>
        <w:tc>
          <w:tcPr>
            <w:tcW w:type="dxa" w:w="1757"/>
          </w:tcPr>
          <w:p>
            <w:r>
              <w:rPr>
                <w:sz w:val="17"/>
              </w:rPr>
              <w:t>Vietnam</w:t>
            </w:r>
          </w:p>
        </w:tc>
      </w:tr>
      <w:tr>
        <w:tc>
          <w:tcPr>
            <w:tcW w:type="dxa" w:w="1757"/>
          </w:tcPr>
          <w:p>
            <w:r>
              <w:rPr>
                <w:sz w:val="17"/>
              </w:rPr>
              <w:t>21</w:t>
            </w:r>
          </w:p>
        </w:tc>
        <w:tc>
          <w:tcPr>
            <w:tcW w:type="dxa" w:w="1757"/>
          </w:tcPr>
          <w:p>
            <w:r>
              <w:rPr>
                <w:sz w:val="17"/>
              </w:rPr>
              <w:t>2024-10-03</w:t>
            </w:r>
          </w:p>
        </w:tc>
        <w:tc>
          <w:tcPr>
            <w:tcW w:type="dxa" w:w="1757"/>
          </w:tcPr>
          <w:p>
            <w:r>
              <w:rPr>
                <w:sz w:val="17"/>
              </w:rPr>
              <w:t>Petrovietnam seeks LNG cooperation with AES, Cheniere Energy</w:t>
            </w:r>
          </w:p>
        </w:tc>
        <w:tc>
          <w:tcPr>
            <w:tcW w:type="dxa" w:w="1757"/>
          </w:tcPr>
          <w:p>
            <w:r>
              <w:rPr>
                <w:sz w:val="17"/>
              </w:rPr>
              <w:t>The Investor</w:t>
            </w:r>
          </w:p>
        </w:tc>
        <w:tc>
          <w:tcPr>
            <w:tcW w:type="dxa" w:w="1757"/>
          </w:tcPr>
          <w:p>
            <w:r>
              <w:rPr>
                <w:sz w:val="17"/>
              </w:rPr>
              <w:t>Vietnam</w:t>
            </w:r>
          </w:p>
        </w:tc>
      </w:tr>
      <w:tr>
        <w:tc>
          <w:tcPr>
            <w:tcW w:type="dxa" w:w="1757"/>
          </w:tcPr>
          <w:p>
            <w:r>
              <w:rPr>
                <w:sz w:val="17"/>
              </w:rPr>
              <w:t>22</w:t>
            </w:r>
          </w:p>
        </w:tc>
        <w:tc>
          <w:tcPr>
            <w:tcW w:type="dxa" w:w="1757"/>
          </w:tcPr>
          <w:p>
            <w:r>
              <w:rPr>
                <w:sz w:val="17"/>
              </w:rPr>
              <w:t>2024-10-02</w:t>
            </w:r>
          </w:p>
        </w:tc>
        <w:tc>
          <w:tcPr>
            <w:tcW w:type="dxa" w:w="1757"/>
          </w:tcPr>
          <w:p>
            <w:r>
              <w:rPr>
                <w:sz w:val="17"/>
              </w:rPr>
              <w:t>PetroVietnam proposed to pilot OSW projects</w:t>
            </w:r>
          </w:p>
        </w:tc>
        <w:tc>
          <w:tcPr>
            <w:tcW w:type="dxa" w:w="1757"/>
          </w:tcPr>
          <w:p>
            <w:r>
              <w:rPr>
                <w:sz w:val="17"/>
              </w:rPr>
              <w:t>Vietnam Investment R</w:t>
            </w:r>
          </w:p>
        </w:tc>
        <w:tc>
          <w:tcPr>
            <w:tcW w:type="dxa" w:w="1757"/>
          </w:tcPr>
          <w:p>
            <w:r>
              <w:rPr>
                <w:sz w:val="17"/>
              </w:rPr>
              <w:t>Vietnam</w:t>
            </w:r>
          </w:p>
        </w:tc>
      </w:tr>
      <w:tr>
        <w:tc>
          <w:tcPr>
            <w:tcW w:type="dxa" w:w="1757"/>
          </w:tcPr>
          <w:p>
            <w:r>
              <w:rPr>
                <w:sz w:val="17"/>
              </w:rPr>
              <w:t>23</w:t>
            </w:r>
          </w:p>
        </w:tc>
        <w:tc>
          <w:tcPr>
            <w:tcW w:type="dxa" w:w="1757"/>
          </w:tcPr>
          <w:p>
            <w:r>
              <w:rPr>
                <w:sz w:val="17"/>
              </w:rPr>
              <w:t>2024-09-30</w:t>
            </w:r>
          </w:p>
        </w:tc>
        <w:tc>
          <w:tcPr>
            <w:tcW w:type="dxa" w:w="1757"/>
          </w:tcPr>
          <w:p>
            <w:r>
              <w:rPr>
                <w:sz w:val="17"/>
              </w:rPr>
              <w:t>Petrovietnam/PV GAS works with AES and Cheniere Energy on LN</w:t>
            </w:r>
          </w:p>
        </w:tc>
        <w:tc>
          <w:tcPr>
            <w:tcW w:type="dxa" w:w="1757"/>
          </w:tcPr>
          <w:p>
            <w:r>
              <w:rPr>
                <w:sz w:val="17"/>
              </w:rPr>
              <w:t>Investment news</w:t>
            </w:r>
          </w:p>
        </w:tc>
        <w:tc>
          <w:tcPr>
            <w:tcW w:type="dxa" w:w="1757"/>
          </w:tcPr>
          <w:p>
            <w:r>
              <w:rPr>
                <w:sz w:val="17"/>
              </w:rPr>
              <w:t>Vietnam</w:t>
            </w:r>
          </w:p>
        </w:tc>
      </w:tr>
      <w:tr>
        <w:tc>
          <w:tcPr>
            <w:tcW w:type="dxa" w:w="1757"/>
          </w:tcPr>
          <w:p>
            <w:r>
              <w:rPr>
                <w:sz w:val="17"/>
              </w:rPr>
              <w:t>24</w:t>
            </w:r>
          </w:p>
        </w:tc>
        <w:tc>
          <w:tcPr>
            <w:tcW w:type="dxa" w:w="1757"/>
          </w:tcPr>
          <w:p>
            <w:r>
              <w:rPr>
                <w:sz w:val="17"/>
              </w:rPr>
              <w:t>2024-09-16</w:t>
            </w:r>
          </w:p>
        </w:tc>
        <w:tc>
          <w:tcPr>
            <w:tcW w:type="dxa" w:w="1757"/>
          </w:tcPr>
          <w:p>
            <w:r>
              <w:rPr>
                <w:sz w:val="17"/>
              </w:rPr>
              <w:t>Building a national crude oil reserve in Nghi Son</w:t>
            </w:r>
          </w:p>
        </w:tc>
        <w:tc>
          <w:tcPr>
            <w:tcW w:type="dxa" w:w="1757"/>
          </w:tcPr>
          <w:p>
            <w:r>
              <w:rPr>
                <w:sz w:val="17"/>
              </w:rPr>
              <w:t>Youth News</w:t>
            </w:r>
          </w:p>
        </w:tc>
        <w:tc>
          <w:tcPr>
            <w:tcW w:type="dxa" w:w="1757"/>
          </w:tcPr>
          <w:p>
            <w:r>
              <w:rPr>
                <w:sz w:val="17"/>
              </w:rPr>
              <w:t>Vietnam</w:t>
            </w:r>
          </w:p>
        </w:tc>
      </w:tr>
      <w:tr>
        <w:tc>
          <w:tcPr>
            <w:tcW w:type="dxa" w:w="1757"/>
          </w:tcPr>
          <w:p>
            <w:r>
              <w:rPr>
                <w:sz w:val="17"/>
              </w:rPr>
              <w:t>25</w:t>
            </w:r>
          </w:p>
        </w:tc>
        <w:tc>
          <w:tcPr>
            <w:tcW w:type="dxa" w:w="1757"/>
          </w:tcPr>
          <w:p>
            <w:r>
              <w:rPr>
                <w:sz w:val="17"/>
              </w:rPr>
              <w:t>2024-09-16</w:t>
            </w:r>
          </w:p>
        </w:tc>
        <w:tc>
          <w:tcPr>
            <w:tcW w:type="dxa" w:w="1757"/>
          </w:tcPr>
          <w:p>
            <w:r>
              <w:rPr>
                <w:sz w:val="17"/>
              </w:rPr>
              <w:t>Petrovietnam named most profitable firm in 2024</w:t>
            </w:r>
          </w:p>
        </w:tc>
        <w:tc>
          <w:tcPr>
            <w:tcW w:type="dxa" w:w="1757"/>
          </w:tcPr>
          <w:p>
            <w:r>
              <w:rPr>
                <w:sz w:val="17"/>
              </w:rPr>
              <w:t>Vietnam Plus</w:t>
            </w:r>
          </w:p>
        </w:tc>
        <w:tc>
          <w:tcPr>
            <w:tcW w:type="dxa" w:w="1757"/>
          </w:tcPr>
          <w:p>
            <w:r>
              <w:rPr>
                <w:sz w:val="17"/>
              </w:rPr>
              <w:t>Vietnam</w:t>
            </w:r>
          </w:p>
        </w:tc>
      </w:tr>
      <w:tr>
        <w:tc>
          <w:tcPr>
            <w:tcW w:type="dxa" w:w="1757"/>
          </w:tcPr>
          <w:p>
            <w:r>
              <w:rPr>
                <w:sz w:val="17"/>
              </w:rPr>
              <w:t>26</w:t>
            </w:r>
          </w:p>
        </w:tc>
        <w:tc>
          <w:tcPr>
            <w:tcW w:type="dxa" w:w="1757"/>
          </w:tcPr>
          <w:p>
            <w:r>
              <w:rPr>
                <w:sz w:val="17"/>
              </w:rPr>
              <w:t>2024-09-10</w:t>
            </w:r>
          </w:p>
        </w:tc>
        <w:tc>
          <w:tcPr>
            <w:tcW w:type="dxa" w:w="1757"/>
          </w:tcPr>
          <w:p>
            <w:r>
              <w:rPr>
                <w:sz w:val="17"/>
              </w:rPr>
              <w:t>Proposing a special mechanism to support Binh Son Refining a</w:t>
            </w:r>
          </w:p>
        </w:tc>
        <w:tc>
          <w:tcPr>
            <w:tcW w:type="dxa" w:w="1757"/>
          </w:tcPr>
          <w:p>
            <w:r>
              <w:rPr>
                <w:sz w:val="17"/>
              </w:rPr>
              <w:t>Industrial Newspaper</w:t>
            </w:r>
          </w:p>
        </w:tc>
        <w:tc>
          <w:tcPr>
            <w:tcW w:type="dxa" w:w="1757"/>
          </w:tcPr>
          <w:p>
            <w:r>
              <w:rPr>
                <w:sz w:val="17"/>
              </w:rPr>
              <w:t>Vietnam</w:t>
            </w:r>
          </w:p>
        </w:tc>
      </w:tr>
      <w:tr>
        <w:tc>
          <w:tcPr>
            <w:tcW w:type="dxa" w:w="1757"/>
          </w:tcPr>
          <w:p>
            <w:r>
              <w:rPr>
                <w:sz w:val="17"/>
              </w:rPr>
              <w:t>27</w:t>
            </w:r>
          </w:p>
        </w:tc>
        <w:tc>
          <w:tcPr>
            <w:tcW w:type="dxa" w:w="1757"/>
          </w:tcPr>
          <w:p>
            <w:r>
              <w:rPr>
                <w:sz w:val="17"/>
              </w:rPr>
              <w:t>2024-09-10</w:t>
            </w:r>
          </w:p>
        </w:tc>
        <w:tc>
          <w:tcPr>
            <w:tcW w:type="dxa" w:w="1757"/>
          </w:tcPr>
          <w:p>
            <w:r>
              <w:rPr>
                <w:sz w:val="17"/>
              </w:rPr>
              <w:t>Petrovietnam power unit aims to develop 1,000 EV charging st</w:t>
            </w:r>
          </w:p>
        </w:tc>
        <w:tc>
          <w:tcPr>
            <w:tcW w:type="dxa" w:w="1757"/>
          </w:tcPr>
          <w:p>
            <w:r>
              <w:rPr>
                <w:sz w:val="17"/>
              </w:rPr>
              <w:t>The Investor</w:t>
            </w:r>
          </w:p>
        </w:tc>
        <w:tc>
          <w:tcPr>
            <w:tcW w:type="dxa" w:w="1757"/>
          </w:tcPr>
          <w:p>
            <w:r>
              <w:rPr>
                <w:sz w:val="17"/>
              </w:rPr>
              <w:t>Vietnam</w:t>
            </w:r>
          </w:p>
        </w:tc>
      </w:tr>
      <w:tr>
        <w:tc>
          <w:tcPr>
            <w:tcW w:type="dxa" w:w="1757"/>
          </w:tcPr>
          <w:p>
            <w:r>
              <w:rPr>
                <w:sz w:val="17"/>
              </w:rPr>
              <w:t>28</w:t>
            </w:r>
          </w:p>
        </w:tc>
        <w:tc>
          <w:tcPr>
            <w:tcW w:type="dxa" w:w="1757"/>
          </w:tcPr>
          <w:p>
            <w:r>
              <w:rPr>
                <w:sz w:val="17"/>
              </w:rPr>
              <w:t>2024-08-25</w:t>
            </w:r>
          </w:p>
        </w:tc>
        <w:tc>
          <w:tcPr>
            <w:tcW w:type="dxa" w:w="1757"/>
          </w:tcPr>
          <w:p>
            <w:r>
              <w:rPr>
                <w:sz w:val="17"/>
              </w:rPr>
              <w:t xml:space="preserve">Petroleum Technical Services (PVS): Two packages worth over </w:t>
            </w:r>
          </w:p>
        </w:tc>
        <w:tc>
          <w:tcPr>
            <w:tcW w:type="dxa" w:w="1757"/>
          </w:tcPr>
          <w:p>
            <w:r>
              <w:rPr>
                <w:sz w:val="17"/>
              </w:rPr>
              <w:t>Industrial Newspaper</w:t>
            </w:r>
          </w:p>
        </w:tc>
        <w:tc>
          <w:tcPr>
            <w:tcW w:type="dxa" w:w="1757"/>
          </w:tcPr>
          <w:p>
            <w:r>
              <w:rPr>
                <w:sz w:val="17"/>
              </w:rPr>
              <w:t>Vietnam</w:t>
            </w:r>
          </w:p>
        </w:tc>
      </w:tr>
      <w:tr>
        <w:tc>
          <w:tcPr>
            <w:tcW w:type="dxa" w:w="1757"/>
          </w:tcPr>
          <w:p>
            <w:r>
              <w:rPr>
                <w:sz w:val="17"/>
              </w:rPr>
              <w:t>29</w:t>
            </w:r>
          </w:p>
        </w:tc>
        <w:tc>
          <w:tcPr>
            <w:tcW w:type="dxa" w:w="1757"/>
          </w:tcPr>
          <w:p>
            <w:r>
              <w:rPr>
                <w:sz w:val="17"/>
              </w:rPr>
              <w:t>2024-08-09</w:t>
            </w:r>
          </w:p>
        </w:tc>
        <w:tc>
          <w:tcPr>
            <w:tcW w:type="dxa" w:w="1757"/>
          </w:tcPr>
          <w:p>
            <w:r>
              <w:rPr>
                <w:sz w:val="17"/>
              </w:rPr>
              <w:t>Petrovietnam focuses on completing governance plan, boosting</w:t>
            </w:r>
          </w:p>
        </w:tc>
        <w:tc>
          <w:tcPr>
            <w:tcW w:type="dxa" w:w="1757"/>
          </w:tcPr>
          <w:p>
            <w:r>
              <w:rPr>
                <w:sz w:val="17"/>
              </w:rPr>
              <w:t>Vietnam Plus</w:t>
            </w:r>
          </w:p>
        </w:tc>
        <w:tc>
          <w:tcPr>
            <w:tcW w:type="dxa" w:w="1757"/>
          </w:tcPr>
          <w:p>
            <w:r>
              <w:rPr>
                <w:sz w:val="17"/>
              </w:rPr>
              <w:t>Vietnam</w:t>
            </w:r>
          </w:p>
        </w:tc>
      </w:tr>
      <w:tr>
        <w:tc>
          <w:tcPr>
            <w:tcW w:type="dxa" w:w="1757"/>
          </w:tcPr>
          <w:p>
            <w:r>
              <w:rPr>
                <w:sz w:val="17"/>
              </w:rPr>
              <w:t>30</w:t>
            </w:r>
          </w:p>
        </w:tc>
        <w:tc>
          <w:tcPr>
            <w:tcW w:type="dxa" w:w="1757"/>
          </w:tcPr>
          <w:p>
            <w:r>
              <w:rPr>
                <w:sz w:val="17"/>
              </w:rPr>
              <w:t>2024-06-25</w:t>
            </w:r>
          </w:p>
        </w:tc>
        <w:tc>
          <w:tcPr>
            <w:tcW w:type="dxa" w:w="1757"/>
          </w:tcPr>
          <w:p>
            <w:r>
              <w:rPr>
                <w:sz w:val="17"/>
              </w:rPr>
              <w:t>K-Sure grants financial support to Korean firms in PetroViet</w:t>
            </w:r>
          </w:p>
        </w:tc>
        <w:tc>
          <w:tcPr>
            <w:tcW w:type="dxa" w:w="1757"/>
          </w:tcPr>
          <w:p>
            <w:r>
              <w:rPr>
                <w:sz w:val="17"/>
              </w:rPr>
              <w:t>Vietnam Investment R</w:t>
            </w:r>
          </w:p>
        </w:tc>
        <w:tc>
          <w:tcPr>
            <w:tcW w:type="dxa" w:w="1757"/>
          </w:tcPr>
          <w:p>
            <w:r>
              <w:rPr>
                <w:sz w:val="17"/>
              </w:rPr>
              <w:t>Vietnam</w:t>
            </w:r>
          </w:p>
        </w:tc>
      </w:tr>
      <w:tr>
        <w:tc>
          <w:tcPr>
            <w:tcW w:type="dxa" w:w="1757"/>
          </w:tcPr>
          <w:p>
            <w:r>
              <w:rPr>
                <w:sz w:val="17"/>
              </w:rPr>
              <w:t>31</w:t>
            </w:r>
          </w:p>
        </w:tc>
        <w:tc>
          <w:tcPr>
            <w:tcW w:type="dxa" w:w="1757"/>
          </w:tcPr>
          <w:p>
            <w:r>
              <w:rPr>
                <w:sz w:val="17"/>
              </w:rPr>
              <w:t>2024-06-23</w:t>
            </w:r>
          </w:p>
        </w:tc>
        <w:tc>
          <w:tcPr>
            <w:tcW w:type="dxa" w:w="1757"/>
          </w:tcPr>
          <w:p>
            <w:r>
              <w:rPr>
                <w:sz w:val="17"/>
              </w:rPr>
              <w:t xml:space="preserve">Signed a long-term supply contract of Bach Ho crude oil for </w:t>
            </w:r>
          </w:p>
        </w:tc>
        <w:tc>
          <w:tcPr>
            <w:tcW w:type="dxa" w:w="1757"/>
          </w:tcPr>
          <w:p>
            <w:r>
              <w:rPr>
                <w:sz w:val="17"/>
              </w:rPr>
              <w:t>Vietnam Energy</w:t>
            </w:r>
          </w:p>
        </w:tc>
        <w:tc>
          <w:tcPr>
            <w:tcW w:type="dxa" w:w="1757"/>
          </w:tcPr>
          <w:p>
            <w:r>
              <w:rPr>
                <w:sz w:val="17"/>
              </w:rPr>
              <w:t>Vietnam</w:t>
            </w:r>
          </w:p>
        </w:tc>
      </w:tr>
      <w:tr>
        <w:tc>
          <w:tcPr>
            <w:tcW w:type="dxa" w:w="1757"/>
          </w:tcPr>
          <w:p>
            <w:r>
              <w:rPr>
                <w:sz w:val="17"/>
              </w:rPr>
              <w:t>32</w:t>
            </w:r>
          </w:p>
        </w:tc>
        <w:tc>
          <w:tcPr>
            <w:tcW w:type="dxa" w:w="1757"/>
          </w:tcPr>
          <w:p>
            <w:r>
              <w:rPr>
                <w:sz w:val="17"/>
              </w:rPr>
              <w:t>2024-06-14</w:t>
            </w:r>
          </w:p>
        </w:tc>
        <w:tc>
          <w:tcPr>
            <w:tcW w:type="dxa" w:w="1757"/>
          </w:tcPr>
          <w:p>
            <w:r>
              <w:rPr>
                <w:sz w:val="17"/>
              </w:rPr>
              <w:t>PetroVietnam maintains growth amid declining oil prices</w:t>
            </w:r>
          </w:p>
        </w:tc>
        <w:tc>
          <w:tcPr>
            <w:tcW w:type="dxa" w:w="1757"/>
          </w:tcPr>
          <w:p>
            <w:r>
              <w:rPr>
                <w:sz w:val="17"/>
              </w:rPr>
              <w:t>Vietnam News</w:t>
            </w:r>
          </w:p>
        </w:tc>
        <w:tc>
          <w:tcPr>
            <w:tcW w:type="dxa" w:w="1757"/>
          </w:tcPr>
          <w:p>
            <w:r>
              <w:rPr>
                <w:sz w:val="17"/>
              </w:rPr>
              <w:t>Vietnam</w:t>
            </w:r>
          </w:p>
        </w:tc>
      </w:tr>
      <w:tr>
        <w:tc>
          <w:tcPr>
            <w:tcW w:type="dxa" w:w="1757"/>
          </w:tcPr>
          <w:p>
            <w:r>
              <w:rPr>
                <w:sz w:val="17"/>
              </w:rPr>
              <w:t>33</w:t>
            </w:r>
          </w:p>
        </w:tc>
        <w:tc>
          <w:tcPr>
            <w:tcW w:type="dxa" w:w="1757"/>
          </w:tcPr>
          <w:p>
            <w:r>
              <w:rPr>
                <w:sz w:val="17"/>
              </w:rPr>
              <w:t>2024-05-17</w:t>
            </w:r>
          </w:p>
        </w:tc>
        <w:tc>
          <w:tcPr>
            <w:tcW w:type="dxa" w:w="1757"/>
          </w:tcPr>
          <w:p>
            <w:r>
              <w:rPr>
                <w:sz w:val="17"/>
              </w:rPr>
              <w:t>Petrovietnam revenue grows for three consecutive months</w:t>
            </w:r>
          </w:p>
        </w:tc>
        <w:tc>
          <w:tcPr>
            <w:tcW w:type="dxa" w:w="1757"/>
          </w:tcPr>
          <w:p>
            <w:r>
              <w:rPr>
                <w:sz w:val="17"/>
              </w:rPr>
              <w:t>Vietnam News</w:t>
            </w:r>
          </w:p>
        </w:tc>
        <w:tc>
          <w:tcPr>
            <w:tcW w:type="dxa" w:w="1757"/>
          </w:tcPr>
          <w:p>
            <w:r>
              <w:rPr>
                <w:sz w:val="17"/>
              </w:rPr>
              <w:t>Vietnam</w:t>
            </w:r>
          </w:p>
        </w:tc>
      </w:tr>
      <w:tr>
        <w:tc>
          <w:tcPr>
            <w:tcW w:type="dxa" w:w="1757"/>
          </w:tcPr>
          <w:p>
            <w:r>
              <w:rPr>
                <w:sz w:val="17"/>
              </w:rPr>
              <w:t>34</w:t>
            </w:r>
          </w:p>
        </w:tc>
        <w:tc>
          <w:tcPr>
            <w:tcW w:type="dxa" w:w="1757"/>
          </w:tcPr>
          <w:p>
            <w:r>
              <w:rPr>
                <w:sz w:val="17"/>
              </w:rPr>
              <w:t>2024-05-16</w:t>
            </w:r>
          </w:p>
        </w:tc>
        <w:tc>
          <w:tcPr>
            <w:tcW w:type="dxa" w:w="1757"/>
          </w:tcPr>
          <w:p>
            <w:r>
              <w:rPr>
                <w:sz w:val="17"/>
              </w:rPr>
              <w:t>Petrovietnam strengthens solutions to create carbon credits</w:t>
            </w:r>
          </w:p>
        </w:tc>
        <w:tc>
          <w:tcPr>
            <w:tcW w:type="dxa" w:w="1757"/>
          </w:tcPr>
          <w:p>
            <w:r>
              <w:rPr>
                <w:sz w:val="17"/>
              </w:rPr>
              <w:t>The Investor</w:t>
            </w:r>
          </w:p>
        </w:tc>
        <w:tc>
          <w:tcPr>
            <w:tcW w:type="dxa" w:w="1757"/>
          </w:tcPr>
          <w:p>
            <w:r>
              <w:rPr>
                <w:sz w:val="17"/>
              </w:rPr>
              <w:t>Vietnam</w:t>
            </w:r>
          </w:p>
        </w:tc>
      </w:tr>
      <w:tr>
        <w:tc>
          <w:tcPr>
            <w:tcW w:type="dxa" w:w="1757"/>
          </w:tcPr>
          <w:p>
            <w:r>
              <w:rPr>
                <w:sz w:val="17"/>
              </w:rPr>
              <w:t>35</w:t>
            </w:r>
          </w:p>
        </w:tc>
        <w:tc>
          <w:tcPr>
            <w:tcW w:type="dxa" w:w="1757"/>
          </w:tcPr>
          <w:p>
            <w:r>
              <w:rPr>
                <w:sz w:val="17"/>
              </w:rPr>
              <w:t>2024-05-08</w:t>
            </w:r>
          </w:p>
        </w:tc>
        <w:tc>
          <w:tcPr>
            <w:tcW w:type="dxa" w:w="1757"/>
          </w:tcPr>
          <w:p>
            <w:r>
              <w:rPr>
                <w:sz w:val="17"/>
              </w:rPr>
              <w:t>Indian chemicals giant Kanoria eyes deep-water port, oil ref</w:t>
            </w:r>
          </w:p>
        </w:tc>
        <w:tc>
          <w:tcPr>
            <w:tcW w:type="dxa" w:w="1757"/>
          </w:tcPr>
          <w:p>
            <w:r>
              <w:rPr>
                <w:sz w:val="17"/>
              </w:rPr>
              <w:t>The Investor</w:t>
            </w:r>
          </w:p>
        </w:tc>
        <w:tc>
          <w:tcPr>
            <w:tcW w:type="dxa" w:w="1757"/>
          </w:tcPr>
          <w:p>
            <w:r>
              <w:rPr>
                <w:sz w:val="17"/>
              </w:rPr>
              <w:t>Vietnam</w:t>
            </w:r>
          </w:p>
        </w:tc>
      </w:tr>
      <w:tr>
        <w:tc>
          <w:tcPr>
            <w:tcW w:type="dxa" w:w="1757"/>
          </w:tcPr>
          <w:p>
            <w:r>
              <w:rPr>
                <w:sz w:val="17"/>
              </w:rPr>
              <w:t>36</w:t>
            </w:r>
          </w:p>
        </w:tc>
        <w:tc>
          <w:tcPr>
            <w:tcW w:type="dxa" w:w="1757"/>
          </w:tcPr>
          <w:p>
            <w:r>
              <w:rPr>
                <w:sz w:val="17"/>
              </w:rPr>
              <w:t>2024-03-27</w:t>
            </w:r>
          </w:p>
        </w:tc>
        <w:tc>
          <w:tcPr>
            <w:tcW w:type="dxa" w:w="1757"/>
          </w:tcPr>
          <w:p>
            <w:r>
              <w:rPr>
                <w:sz w:val="17"/>
              </w:rPr>
              <w:t>Petrovietnam, subsidiaries ink gas sales deal with Japanese,</w:t>
            </w:r>
          </w:p>
        </w:tc>
        <w:tc>
          <w:tcPr>
            <w:tcW w:type="dxa" w:w="1757"/>
          </w:tcPr>
          <w:p>
            <w:r>
              <w:rPr>
                <w:sz w:val="17"/>
              </w:rPr>
              <w:t>The Investor</w:t>
            </w:r>
          </w:p>
        </w:tc>
        <w:tc>
          <w:tcPr>
            <w:tcW w:type="dxa" w:w="1757"/>
          </w:tcPr>
          <w:p>
            <w:r>
              <w:rPr>
                <w:sz w:val="17"/>
              </w:rPr>
              <w:t>Vietnam</w:t>
            </w:r>
          </w:p>
        </w:tc>
      </w:tr>
      <w:tr>
        <w:tc>
          <w:tcPr>
            <w:tcW w:type="dxa" w:w="1757"/>
          </w:tcPr>
          <w:p>
            <w:r>
              <w:rPr>
                <w:sz w:val="17"/>
              </w:rPr>
              <w:t>37</w:t>
            </w:r>
          </w:p>
        </w:tc>
        <w:tc>
          <w:tcPr>
            <w:tcW w:type="dxa" w:w="1757"/>
          </w:tcPr>
          <w:p>
            <w:r>
              <w:rPr>
                <w:sz w:val="17"/>
              </w:rPr>
              <w:t>2024-03-27</w:t>
            </w:r>
          </w:p>
        </w:tc>
        <w:tc>
          <w:tcPr>
            <w:tcW w:type="dxa" w:w="1757"/>
          </w:tcPr>
          <w:p>
            <w:r>
              <w:rPr>
                <w:sz w:val="17"/>
              </w:rPr>
              <w:t>PetroVietnam to buy LNG from QatarEnergy, first shipment due</w:t>
            </w:r>
          </w:p>
        </w:tc>
        <w:tc>
          <w:tcPr>
            <w:tcW w:type="dxa" w:w="1757"/>
          </w:tcPr>
          <w:p>
            <w:r>
              <w:rPr>
                <w:sz w:val="17"/>
              </w:rPr>
              <w:t>Offshore</w:t>
            </w:r>
          </w:p>
        </w:tc>
        <w:tc>
          <w:tcPr>
            <w:tcW w:type="dxa" w:w="1757"/>
          </w:tcPr>
          <w:p>
            <w:r>
              <w:rPr>
                <w:sz w:val="17"/>
              </w:rPr>
              <w:t>Vietnam</w:t>
            </w:r>
          </w:p>
        </w:tc>
      </w:tr>
      <w:tr>
        <w:tc>
          <w:tcPr>
            <w:tcW w:type="dxa" w:w="1757"/>
          </w:tcPr>
          <w:p>
            <w:r>
              <w:rPr>
                <w:sz w:val="17"/>
              </w:rPr>
              <w:t>38</w:t>
            </w:r>
          </w:p>
        </w:tc>
        <w:tc>
          <w:tcPr>
            <w:tcW w:type="dxa" w:w="1757"/>
          </w:tcPr>
          <w:p>
            <w:r>
              <w:rPr>
                <w:sz w:val="17"/>
              </w:rPr>
              <w:t>2024-03-21</w:t>
            </w:r>
          </w:p>
        </w:tc>
        <w:tc>
          <w:tcPr>
            <w:tcW w:type="dxa" w:w="1757"/>
          </w:tcPr>
          <w:p>
            <w:r>
              <w:rPr>
                <w:sz w:val="17"/>
              </w:rPr>
              <w:t>Petrovietnam maintains growth trajectory despite market chal</w:t>
            </w:r>
          </w:p>
        </w:tc>
        <w:tc>
          <w:tcPr>
            <w:tcW w:type="dxa" w:w="1757"/>
          </w:tcPr>
          <w:p>
            <w:r>
              <w:rPr>
                <w:sz w:val="17"/>
              </w:rPr>
              <w:t>Vietnam Plus</w:t>
            </w:r>
          </w:p>
        </w:tc>
        <w:tc>
          <w:tcPr>
            <w:tcW w:type="dxa" w:w="1757"/>
          </w:tcPr>
          <w:p>
            <w:r>
              <w:rPr>
                <w:sz w:val="17"/>
              </w:rPr>
              <w:t>Vietnam</w:t>
            </w:r>
          </w:p>
        </w:tc>
      </w:tr>
      <w:tr>
        <w:tc>
          <w:tcPr>
            <w:tcW w:type="dxa" w:w="1757"/>
          </w:tcPr>
          <w:p>
            <w:r>
              <w:rPr>
                <w:sz w:val="17"/>
              </w:rPr>
              <w:t>39</w:t>
            </w:r>
          </w:p>
        </w:tc>
        <w:tc>
          <w:tcPr>
            <w:tcW w:type="dxa" w:w="1757"/>
          </w:tcPr>
          <w:p>
            <w:r>
              <w:rPr>
                <w:sz w:val="17"/>
              </w:rPr>
              <w:t>2024-01-19</w:t>
            </w:r>
          </w:p>
        </w:tc>
        <w:tc>
          <w:tcPr>
            <w:tcW w:type="dxa" w:w="1757"/>
          </w:tcPr>
          <w:p>
            <w:r>
              <w:rPr>
                <w:sz w:val="17"/>
              </w:rPr>
              <w:t>Dung Quat refinery processes 100 million tonnes of crude oil</w:t>
            </w:r>
          </w:p>
        </w:tc>
        <w:tc>
          <w:tcPr>
            <w:tcW w:type="dxa" w:w="1757"/>
          </w:tcPr>
          <w:p>
            <w:r>
              <w:rPr>
                <w:sz w:val="17"/>
              </w:rPr>
              <w:t>Vietnam Plus</w:t>
            </w:r>
          </w:p>
        </w:tc>
        <w:tc>
          <w:tcPr>
            <w:tcW w:type="dxa" w:w="1757"/>
          </w:tcPr>
          <w:p>
            <w:r>
              <w:rPr>
                <w:sz w:val="17"/>
              </w:rPr>
              <w:t>Vietnam</w:t>
            </w:r>
          </w:p>
        </w:tc>
      </w:tr>
      <w:tr>
        <w:tc>
          <w:tcPr>
            <w:tcW w:type="dxa" w:w="1757"/>
          </w:tcPr>
          <w:p>
            <w:r>
              <w:rPr>
                <w:sz w:val="17"/>
              </w:rPr>
              <w:t>40</w:t>
            </w:r>
          </w:p>
        </w:tc>
        <w:tc>
          <w:tcPr>
            <w:tcW w:type="dxa" w:w="1757"/>
          </w:tcPr>
          <w:p>
            <w:r>
              <w:rPr>
                <w:sz w:val="17"/>
              </w:rPr>
              <w:t>2023-12-25</w:t>
            </w:r>
          </w:p>
        </w:tc>
        <w:tc>
          <w:tcPr>
            <w:tcW w:type="dxa" w:w="1757"/>
          </w:tcPr>
          <w:p>
            <w:r>
              <w:rPr>
                <w:sz w:val="17"/>
              </w:rPr>
              <w:t>Appointment of Chairman of the Board of Members of PetroViet</w:t>
            </w:r>
          </w:p>
        </w:tc>
        <w:tc>
          <w:tcPr>
            <w:tcW w:type="dxa" w:w="1757"/>
          </w:tcPr>
          <w:p>
            <w:r>
              <w:rPr>
                <w:sz w:val="17"/>
              </w:rPr>
              <w:t>Vietnam Energy</w:t>
            </w:r>
          </w:p>
        </w:tc>
        <w:tc>
          <w:tcPr>
            <w:tcW w:type="dxa" w:w="1757"/>
          </w:tcPr>
          <w:p>
            <w:r>
              <w:rPr>
                <w:sz w:val="17"/>
              </w:rPr>
              <w:t>Vietnam</w:t>
            </w:r>
          </w:p>
        </w:tc>
      </w:tr>
      <w:tr>
        <w:tc>
          <w:tcPr>
            <w:tcW w:type="dxa" w:w="1757"/>
          </w:tcPr>
          <w:p>
            <w:r>
              <w:rPr>
                <w:sz w:val="17"/>
              </w:rPr>
              <w:t>41</w:t>
            </w:r>
          </w:p>
        </w:tc>
        <w:tc>
          <w:tcPr>
            <w:tcW w:type="dxa" w:w="1757"/>
          </w:tcPr>
          <w:p>
            <w:r>
              <w:rPr>
                <w:sz w:val="17"/>
              </w:rPr>
              <w:t>2023-12-19</w:t>
            </w:r>
          </w:p>
        </w:tc>
        <w:tc>
          <w:tcPr>
            <w:tcW w:type="dxa" w:w="1757"/>
          </w:tcPr>
          <w:p>
            <w:r>
              <w:rPr>
                <w:sz w:val="17"/>
              </w:rPr>
              <w:t>JBIC asked to help restructuring of loss-making oil refinery</w:t>
            </w:r>
          </w:p>
        </w:tc>
        <w:tc>
          <w:tcPr>
            <w:tcW w:type="dxa" w:w="1757"/>
          </w:tcPr>
          <w:p>
            <w:r>
              <w:rPr>
                <w:sz w:val="17"/>
              </w:rPr>
              <w:t>The Investor</w:t>
            </w:r>
          </w:p>
        </w:tc>
        <w:tc>
          <w:tcPr>
            <w:tcW w:type="dxa" w:w="1757"/>
          </w:tcPr>
          <w:p>
            <w:r>
              <w:rPr>
                <w:sz w:val="17"/>
              </w:rPr>
              <w:t>Vietnam</w:t>
            </w:r>
          </w:p>
        </w:tc>
      </w:tr>
      <w:tr>
        <w:tc>
          <w:tcPr>
            <w:tcW w:type="dxa" w:w="1757"/>
          </w:tcPr>
          <w:p>
            <w:r>
              <w:rPr>
                <w:sz w:val="17"/>
              </w:rPr>
              <w:t>42</w:t>
            </w:r>
          </w:p>
        </w:tc>
        <w:tc>
          <w:tcPr>
            <w:tcW w:type="dxa" w:w="1757"/>
          </w:tcPr>
          <w:p>
            <w:r>
              <w:rPr>
                <w:sz w:val="17"/>
              </w:rPr>
              <w:t>2023-12-14</w:t>
            </w:r>
          </w:p>
        </w:tc>
        <w:tc>
          <w:tcPr>
            <w:tcW w:type="dxa" w:w="1757"/>
          </w:tcPr>
          <w:p>
            <w:r>
              <w:rPr>
                <w:sz w:val="17"/>
              </w:rPr>
              <w:t xml:space="preserve">Fitch upgrades ratings of Petrovietnam, Vietnam Electricty, </w:t>
            </w:r>
          </w:p>
        </w:tc>
        <w:tc>
          <w:tcPr>
            <w:tcW w:type="dxa" w:w="1757"/>
          </w:tcPr>
          <w:p>
            <w:r>
              <w:rPr>
                <w:sz w:val="17"/>
              </w:rPr>
              <w:t>The Investor</w:t>
            </w:r>
          </w:p>
        </w:tc>
        <w:tc>
          <w:tcPr>
            <w:tcW w:type="dxa" w:w="1757"/>
          </w:tcPr>
          <w:p>
            <w:r>
              <w:rPr>
                <w:sz w:val="17"/>
              </w:rPr>
              <w:t>Vietnam</w:t>
            </w:r>
          </w:p>
        </w:tc>
      </w:tr>
      <w:tr>
        <w:tc>
          <w:tcPr>
            <w:tcW w:type="dxa" w:w="1757"/>
          </w:tcPr>
          <w:p>
            <w:r>
              <w:rPr>
                <w:sz w:val="17"/>
              </w:rPr>
              <w:t>43</w:t>
            </w:r>
          </w:p>
        </w:tc>
        <w:tc>
          <w:tcPr>
            <w:tcW w:type="dxa" w:w="1757"/>
          </w:tcPr>
          <w:p>
            <w:r>
              <w:rPr>
                <w:sz w:val="17"/>
              </w:rPr>
              <w:t>2023-11-08</w:t>
            </w:r>
          </w:p>
        </w:tc>
        <w:tc>
          <w:tcPr>
            <w:tcW w:type="dxa" w:w="1757"/>
          </w:tcPr>
          <w:p>
            <w:r>
              <w:rPr>
                <w:sz w:val="17"/>
              </w:rPr>
              <w:t>Petrovietnam’s restructuring scheme approved</w:t>
            </w:r>
          </w:p>
        </w:tc>
        <w:tc>
          <w:tcPr>
            <w:tcW w:type="dxa" w:w="1757"/>
          </w:tcPr>
          <w:p>
            <w:r>
              <w:rPr>
                <w:sz w:val="17"/>
              </w:rPr>
              <w:t>Vietnam Plus</w:t>
            </w:r>
          </w:p>
        </w:tc>
        <w:tc>
          <w:tcPr>
            <w:tcW w:type="dxa" w:w="1757"/>
          </w:tcPr>
          <w:p>
            <w:r>
              <w:rPr>
                <w:sz w:val="17"/>
              </w:rPr>
              <w:t>Vietnam</w:t>
            </w:r>
          </w:p>
        </w:tc>
      </w:tr>
      <w:tr>
        <w:tc>
          <w:tcPr>
            <w:tcW w:type="dxa" w:w="1757"/>
          </w:tcPr>
          <w:p>
            <w:r>
              <w:rPr>
                <w:sz w:val="17"/>
              </w:rPr>
              <w:t>44</w:t>
            </w:r>
          </w:p>
        </w:tc>
        <w:tc>
          <w:tcPr>
            <w:tcW w:type="dxa" w:w="1757"/>
          </w:tcPr>
          <w:p>
            <w:r>
              <w:rPr>
                <w:sz w:val="17"/>
              </w:rPr>
              <w:t>2023-10-12</w:t>
            </w:r>
          </w:p>
        </w:tc>
        <w:tc>
          <w:tcPr>
            <w:tcW w:type="dxa" w:w="1757"/>
          </w:tcPr>
          <w:p>
            <w:r>
              <w:rPr>
                <w:sz w:val="17"/>
              </w:rPr>
              <w:t>Nghi Son oil refinery beats maintenance schedule</w:t>
            </w:r>
          </w:p>
        </w:tc>
        <w:tc>
          <w:tcPr>
            <w:tcW w:type="dxa" w:w="1757"/>
          </w:tcPr>
          <w:p>
            <w:r>
              <w:rPr>
                <w:sz w:val="17"/>
              </w:rPr>
              <w:t>The Investor</w:t>
            </w:r>
          </w:p>
        </w:tc>
        <w:tc>
          <w:tcPr>
            <w:tcW w:type="dxa" w:w="1757"/>
          </w:tcPr>
          <w:p>
            <w:r>
              <w:rPr>
                <w:sz w:val="17"/>
              </w:rPr>
              <w:t>Vietnam</w:t>
            </w:r>
          </w:p>
        </w:tc>
      </w:tr>
      <w:tr>
        <w:tc>
          <w:tcPr>
            <w:tcW w:type="dxa" w:w="1757"/>
          </w:tcPr>
          <w:p>
            <w:r>
              <w:rPr>
                <w:sz w:val="17"/>
              </w:rPr>
              <w:t>45</w:t>
            </w:r>
          </w:p>
        </w:tc>
        <w:tc>
          <w:tcPr>
            <w:tcW w:type="dxa" w:w="1757"/>
          </w:tcPr>
          <w:p>
            <w:r>
              <w:rPr>
                <w:sz w:val="17"/>
              </w:rPr>
              <w:t>2023-10-06</w:t>
            </w:r>
          </w:p>
        </w:tc>
        <w:tc>
          <w:tcPr>
            <w:tcW w:type="dxa" w:w="1757"/>
          </w:tcPr>
          <w:p>
            <w:r>
              <w:rPr>
                <w:sz w:val="17"/>
              </w:rPr>
              <w:t>Petrovietnam eyes energy transition cooperation with Norway’</w:t>
            </w:r>
          </w:p>
        </w:tc>
        <w:tc>
          <w:tcPr>
            <w:tcW w:type="dxa" w:w="1757"/>
          </w:tcPr>
          <w:p>
            <w:r>
              <w:rPr>
                <w:sz w:val="17"/>
              </w:rPr>
              <w:t>The Investor</w:t>
            </w:r>
          </w:p>
        </w:tc>
        <w:tc>
          <w:tcPr>
            <w:tcW w:type="dxa" w:w="1757"/>
          </w:tcPr>
          <w:p>
            <w:r>
              <w:rPr>
                <w:sz w:val="17"/>
              </w:rPr>
              <w:t>Vietnam</w:t>
            </w:r>
          </w:p>
        </w:tc>
      </w:tr>
      <w:tr>
        <w:tc>
          <w:tcPr>
            <w:tcW w:type="dxa" w:w="1757"/>
          </w:tcPr>
          <w:p>
            <w:r>
              <w:rPr>
                <w:sz w:val="17"/>
              </w:rPr>
              <w:t>46</w:t>
            </w:r>
          </w:p>
        </w:tc>
        <w:tc>
          <w:tcPr>
            <w:tcW w:type="dxa" w:w="1757"/>
          </w:tcPr>
          <w:p>
            <w:r>
              <w:rPr>
                <w:sz w:val="17"/>
              </w:rPr>
              <w:t>2023-10-05</w:t>
            </w:r>
          </w:p>
        </w:tc>
        <w:tc>
          <w:tcPr>
            <w:tcW w:type="dxa" w:w="1757"/>
          </w:tcPr>
          <w:p>
            <w:r>
              <w:rPr>
                <w:sz w:val="17"/>
              </w:rPr>
              <w:t>PetroVietnam (PVN) exploited the domestic and foreign oil ou</w:t>
            </w:r>
          </w:p>
        </w:tc>
        <w:tc>
          <w:tcPr>
            <w:tcW w:type="dxa" w:w="1757"/>
          </w:tcPr>
          <w:p>
            <w:r>
              <w:rPr>
                <w:sz w:val="17"/>
              </w:rPr>
              <w:t>Vietnam Energy</w:t>
            </w:r>
          </w:p>
        </w:tc>
        <w:tc>
          <w:tcPr>
            <w:tcW w:type="dxa" w:w="1757"/>
          </w:tcPr>
          <w:p>
            <w:r>
              <w:rPr>
                <w:sz w:val="17"/>
              </w:rPr>
              <w:t>Vietnam</w:t>
            </w:r>
          </w:p>
        </w:tc>
      </w:tr>
      <w:tr>
        <w:tc>
          <w:tcPr>
            <w:tcW w:type="dxa" w:w="1757"/>
          </w:tcPr>
          <w:p>
            <w:r>
              <w:rPr>
                <w:sz w:val="17"/>
              </w:rPr>
              <w:t>47</w:t>
            </w:r>
          </w:p>
        </w:tc>
        <w:tc>
          <w:tcPr>
            <w:tcW w:type="dxa" w:w="1757"/>
          </w:tcPr>
          <w:p>
            <w:r>
              <w:rPr>
                <w:sz w:val="17"/>
              </w:rPr>
              <w:t>2023-09-29</w:t>
            </w:r>
          </w:p>
        </w:tc>
        <w:tc>
          <w:tcPr>
            <w:tcW w:type="dxa" w:w="1757"/>
          </w:tcPr>
          <w:p>
            <w:r>
              <w:rPr>
                <w:sz w:val="17"/>
              </w:rPr>
              <w:t>Over-1.2 billion-USD project to upgrade, expand Dung Quat Oi</w:t>
            </w:r>
          </w:p>
        </w:tc>
        <w:tc>
          <w:tcPr>
            <w:tcW w:type="dxa" w:w="1757"/>
          </w:tcPr>
          <w:p>
            <w:r>
              <w:rPr>
                <w:sz w:val="17"/>
              </w:rPr>
              <w:t>Vietnam Plus</w:t>
            </w:r>
          </w:p>
        </w:tc>
        <w:tc>
          <w:tcPr>
            <w:tcW w:type="dxa" w:w="1757"/>
          </w:tcPr>
          <w:p>
            <w:r>
              <w:rPr>
                <w:sz w:val="17"/>
              </w:rPr>
              <w:t>Quang Ngai</w:t>
            </w:r>
          </w:p>
        </w:tc>
      </w:tr>
      <w:tr>
        <w:tc>
          <w:tcPr>
            <w:tcW w:type="dxa" w:w="1757"/>
          </w:tcPr>
          <w:p>
            <w:r>
              <w:rPr>
                <w:sz w:val="17"/>
              </w:rPr>
              <w:t>48</w:t>
            </w:r>
          </w:p>
        </w:tc>
        <w:tc>
          <w:tcPr>
            <w:tcW w:type="dxa" w:w="1757"/>
          </w:tcPr>
          <w:p>
            <w:r>
              <w:rPr>
                <w:sz w:val="17"/>
              </w:rPr>
              <w:t>2023-09-11</w:t>
            </w:r>
          </w:p>
        </w:tc>
        <w:tc>
          <w:tcPr>
            <w:tcW w:type="dxa" w:w="1757"/>
          </w:tcPr>
          <w:p>
            <w:r>
              <w:rPr>
                <w:sz w:val="17"/>
              </w:rPr>
              <w:t>Petrovietnam fulfills two yearly targets in 8 months</w:t>
            </w:r>
          </w:p>
        </w:tc>
        <w:tc>
          <w:tcPr>
            <w:tcW w:type="dxa" w:w="1757"/>
          </w:tcPr>
          <w:p>
            <w:r>
              <w:rPr>
                <w:sz w:val="17"/>
              </w:rPr>
              <w:t>Vietnam News</w:t>
            </w:r>
          </w:p>
        </w:tc>
        <w:tc>
          <w:tcPr>
            <w:tcW w:type="dxa" w:w="1757"/>
          </w:tcPr>
          <w:p>
            <w:r>
              <w:rPr>
                <w:sz w:val="17"/>
              </w:rPr>
              <w:t>Vietnam</w:t>
            </w:r>
          </w:p>
        </w:tc>
      </w:tr>
      <w:tr>
        <w:tc>
          <w:tcPr>
            <w:tcW w:type="dxa" w:w="1757"/>
          </w:tcPr>
          <w:p>
            <w:r>
              <w:rPr>
                <w:sz w:val="17"/>
              </w:rPr>
              <w:t>49</w:t>
            </w:r>
          </w:p>
        </w:tc>
        <w:tc>
          <w:tcPr>
            <w:tcW w:type="dxa" w:w="1757"/>
          </w:tcPr>
          <w:p>
            <w:r>
              <w:rPr>
                <w:sz w:val="17"/>
              </w:rPr>
              <w:t>2023-08-25</w:t>
            </w:r>
          </w:p>
        </w:tc>
        <w:tc>
          <w:tcPr>
            <w:tcW w:type="dxa" w:w="1757"/>
          </w:tcPr>
          <w:p>
            <w:r>
              <w:rPr>
                <w:sz w:val="17"/>
              </w:rPr>
              <w:t xml:space="preserve">Petrovietnam fulfils annual budget contribution target five </w:t>
            </w:r>
          </w:p>
        </w:tc>
        <w:tc>
          <w:tcPr>
            <w:tcW w:type="dxa" w:w="1757"/>
          </w:tcPr>
          <w:p>
            <w:r>
              <w:rPr>
                <w:sz w:val="17"/>
              </w:rPr>
              <w:t>Vietnam Plus</w:t>
            </w:r>
          </w:p>
        </w:tc>
        <w:tc>
          <w:tcPr>
            <w:tcW w:type="dxa" w:w="1757"/>
          </w:tcPr>
          <w:p>
            <w:r>
              <w:rPr>
                <w:sz w:val="17"/>
              </w:rPr>
              <w:t>Vietnam</w:t>
            </w:r>
          </w:p>
        </w:tc>
      </w:tr>
      <w:tr>
        <w:tc>
          <w:tcPr>
            <w:tcW w:type="dxa" w:w="1757"/>
          </w:tcPr>
          <w:p>
            <w:r>
              <w:rPr>
                <w:sz w:val="17"/>
              </w:rPr>
              <w:t>50</w:t>
            </w:r>
          </w:p>
        </w:tc>
        <w:tc>
          <w:tcPr>
            <w:tcW w:type="dxa" w:w="1757"/>
          </w:tcPr>
          <w:p>
            <w:r>
              <w:rPr>
                <w:sz w:val="17"/>
              </w:rPr>
              <w:t>2023-08-25</w:t>
            </w:r>
          </w:p>
        </w:tc>
        <w:tc>
          <w:tcPr>
            <w:tcW w:type="dxa" w:w="1757"/>
          </w:tcPr>
          <w:p>
            <w:r>
              <w:rPr>
                <w:sz w:val="17"/>
              </w:rPr>
              <w:t>PetroVietnam listed among top 10 most valuable brands in Vie</w:t>
            </w:r>
          </w:p>
        </w:tc>
        <w:tc>
          <w:tcPr>
            <w:tcW w:type="dxa" w:w="1757"/>
          </w:tcPr>
          <w:p>
            <w:r>
              <w:rPr>
                <w:sz w:val="17"/>
              </w:rPr>
              <w:t>Vietnam Plus</w:t>
            </w:r>
          </w:p>
        </w:tc>
        <w:tc>
          <w:tcPr>
            <w:tcW w:type="dxa" w:w="1757"/>
          </w:tcPr>
          <w:p>
            <w:r>
              <w:rPr>
                <w:sz w:val="17"/>
              </w:rPr>
              <w:t>Vietnam</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