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tbl>
      <w:tblPr>
        <w:tblStyle w:val="TableGrid"/>
        <w:tblW w:type="auto" w:w="0"/>
        <w:tblLook w:firstColumn="1" w:firstRow="1" w:lastColumn="0" w:lastRow="0" w:noHBand="0" w:noVBand="1" w:val="04A0"/>
      </w:tblPr>
      <w:tblGrid>
        <w:gridCol w:w="8784"/>
      </w:tblGrid>
      <w:tr>
        <w:tc>
          <w:tcPr>
            <w:tcW w:type="dxa" w:w="8784"/>
            <w:shd w:val="clear" w:color="auto" w:fill="0F172A"/>
          </w:tcPr>
          <w:p>
            <w:pPr>
              <w:jc w:val="center"/>
            </w:pPr>
            <w:r>
              <w:rPr>
                <w:b/>
                <w:color w:val="93C5FD"/>
                <w:sz w:val="22"/>
              </w:rPr>
              <w:t>VIETNAM INFRASTRUCTURE INTELLIGENCE HUB</w:t>
            </w:r>
          </w:p>
        </w:tc>
      </w:tr>
    </w:tbl>
    <w:p/>
    <w:p>
      <w:pPr>
        <w:jc w:val="center"/>
      </w:pPr>
      <w:r>
        <w:rPr>
          <w:b/>
          <w:color w:val="A78BFA"/>
          <w:sz w:val="40"/>
        </w:rPr>
        <w:t>스마트시티 국가전략 2030</w:t>
      </w:r>
    </w:p>
    <w:p>
      <w:pPr>
        <w:jc w:val="center"/>
      </w:pPr>
      <w:r>
        <w:rPr>
          <w:sz w:val="20"/>
        </w:rPr>
        <w:t>Plan ID: VN-SC-2030</w:t>
      </w:r>
    </w:p>
    <w:p/>
    <w:tbl>
      <w:tblPr>
        <w:tblStyle w:val="TableGrid"/>
        <w:tblW w:type="auto" w:w="0"/>
        <w:tblLook w:firstColumn="1" w:firstRow="1" w:lastColumn="0" w:lastRow="0" w:noHBand="0" w:noVBand="1" w:val="04A0"/>
      </w:tblPr>
      <w:tblGrid>
        <w:gridCol w:w="4392"/>
        <w:gridCol w:w="4392"/>
      </w:tblGrid>
      <w:tr>
        <w:tc>
          <w:tcPr>
            <w:tcW w:type="dxa" w:w="4392"/>
            <w:shd w:val="clear" w:color="auto" w:fill="A78BFA"/>
          </w:tcPr>
          <w:p>
            <w:r>
              <w:rPr>
                <w:b/>
                <w:color w:val="FFFFFF"/>
                <w:sz w:val="20"/>
              </w:rPr>
              <w:t>보고 기간</w:t>
            </w:r>
          </w:p>
        </w:tc>
        <w:tc>
          <w:tcPr>
            <w:tcW w:type="dxa" w:w="4392"/>
          </w:tcPr>
          <w:p>
            <w:r>
              <w:rPr>
                <w:sz w:val="20"/>
              </w:rPr>
              <w:t>2026-04-08 ~ 2026-04-14  (W16/2026)</w:t>
            </w:r>
          </w:p>
        </w:tc>
      </w:tr>
      <w:tr>
        <w:tc>
          <w:tcPr>
            <w:tcW w:type="dxa" w:w="4392"/>
            <w:shd w:val="clear" w:color="auto" w:fill="A78BFA"/>
          </w:tcPr>
          <w:p>
            <w:r>
              <w:rPr>
                <w:b/>
                <w:color w:val="FFFFFF"/>
                <w:sz w:val="20"/>
              </w:rPr>
              <w:t>근거 법령</w:t>
            </w:r>
          </w:p>
        </w:tc>
        <w:tc>
          <w:tcPr>
            <w:tcW w:type="dxa" w:w="4392"/>
          </w:tcPr>
          <w:p>
            <w:r>
              <w:rPr>
                <w:sz w:val="20"/>
              </w:rPr>
              <w:t>-</w:t>
            </w:r>
          </w:p>
        </w:tc>
      </w:tr>
      <w:tr>
        <w:tc>
          <w:tcPr>
            <w:tcW w:type="dxa" w:w="4392"/>
            <w:shd w:val="clear" w:color="auto" w:fill="A78BFA"/>
          </w:tcPr>
          <w:p>
            <w:r>
              <w:rPr>
                <w:b/>
                <w:color w:val="FFFFFF"/>
                <w:sz w:val="20"/>
              </w:rPr>
              <w:t>총 투자 규모</w:t>
            </w:r>
          </w:p>
        </w:tc>
        <w:tc>
          <w:tcPr>
            <w:tcW w:type="dxa" w:w="4392"/>
          </w:tcPr>
          <w:p>
            <w:r>
              <w:rPr>
                <w:sz w:val="20"/>
              </w:rPr>
              <w:t>약 250억 달러</w:t>
            </w:r>
          </w:p>
        </w:tc>
      </w:tr>
      <w:tr>
        <w:tc>
          <w:tcPr>
            <w:tcW w:type="dxa" w:w="4392"/>
            <w:shd w:val="clear" w:color="auto" w:fill="A78BFA"/>
          </w:tcPr>
          <w:p>
            <w:r>
              <w:rPr>
                <w:b/>
                <w:color w:val="FFFFFF"/>
                <w:sz w:val="20"/>
              </w:rPr>
              <w:t>2030 핵심 KPI</w:t>
            </w:r>
          </w:p>
        </w:tc>
        <w:tc>
          <w:tcPr>
            <w:tcW w:type="dxa" w:w="4392"/>
          </w:tcPr>
          <w:p>
            <w:r>
              <w:rPr>
                <w:sz w:val="20"/>
              </w:rPr>
              <w:t>smart_cities:40 / digital_service_rate:80% / urban_population_m:47</w:t>
            </w:r>
          </w:p>
        </w:tc>
      </w:tr>
      <w:tr>
        <w:tc>
          <w:tcPr>
            <w:tcW w:type="dxa" w:w="4392"/>
            <w:shd w:val="clear" w:color="auto" w:fill="A78BFA"/>
          </w:tcPr>
          <w:p>
            <w:r>
              <w:rPr>
                <w:b/>
                <w:color w:val="FFFFFF"/>
                <w:sz w:val="20"/>
              </w:rPr>
              <w:t>기사 현황</w:t>
            </w:r>
          </w:p>
        </w:tc>
        <w:tc>
          <w:tcPr>
            <w:tcW w:type="dxa" w:w="4392"/>
          </w:tcPr>
          <w:p>
            <w:r>
              <w:rPr>
                <w:sz w:val="20"/>
              </w:rPr>
              <w:t>역사 전체 42건 | 보고(2026년) 14건</w:t>
            </w:r>
          </w:p>
        </w:tc>
      </w:tr>
    </w:tbl>
    <w:p/>
    <w:p>
      <w:pPr>
        <w:jc w:val="center"/>
      </w:pPr>
      <w:r>
        <w:rPr>
          <w:sz w:val="18"/>
        </w:rPr>
        <w:t>생성: 2026-04-14 10:42  |  Pipeline v3.0  |  CONFIDENTIAL</w:t>
      </w:r>
    </w:p>
    <w:p>
      <w:r>
        <w:br w:type="page"/>
      </w:r>
    </w:p>
    <w:p>
      <w:pPr>
        <w:pStyle w:val="Heading1"/>
      </w:pPr>
      <w:r>
        <w:rPr>
          <w:color w:val="A78BFA"/>
          <w:sz w:val="28"/>
        </w:rPr>
        <w:t>1. Executive Briefing</w:t>
      </w:r>
    </w:p>
    <w:p>
      <w:pPr>
        <w:pBdr>
          <w:bottom w:val="single" w:sz="6" w:space="1" w:color="A78BFA"/>
        </w:pBdr>
      </w:pPr>
    </w:p>
    <w:tbl>
      <w:tblPr>
        <w:tblStyle w:val="TableGrid"/>
        <w:tblW w:type="auto" w:w="0"/>
        <w:tblLook w:firstColumn="1" w:firstRow="1" w:lastColumn="0" w:lastRow="0" w:noHBand="0" w:noVBand="1" w:val="04A0"/>
      </w:tblPr>
      <w:tblGrid>
        <w:gridCol w:w="2196"/>
        <w:gridCol w:w="2196"/>
        <w:gridCol w:w="2196"/>
        <w:gridCol w:w="2196"/>
      </w:tblGrid>
      <w:tr>
        <w:tc>
          <w:tcPr>
            <w:tcW w:type="dxa" w:w="2196"/>
            <w:shd w:val="clear" w:color="auto" w:fill="A78BFA"/>
          </w:tcPr>
          <w:p>
            <w:pPr>
              <w:jc w:val="center"/>
            </w:pPr>
            <w:r>
              <w:rPr>
                <w:b/>
                <w:color w:val="FFFFFF"/>
                <w:sz w:val="18"/>
              </w:rPr>
              <w:t>역사 전체 기사</w:t>
            </w:r>
          </w:p>
        </w:tc>
        <w:tc>
          <w:tcPr>
            <w:tcW w:type="dxa" w:w="2196"/>
            <w:shd w:val="clear" w:color="auto" w:fill="A78BFA"/>
          </w:tcPr>
          <w:p>
            <w:pPr>
              <w:jc w:val="center"/>
            </w:pPr>
            <w:r>
              <w:rPr>
                <w:b/>
                <w:color w:val="FFFFFF"/>
                <w:sz w:val="18"/>
              </w:rPr>
              <w:t>보고 기사 (2026년)</w:t>
            </w:r>
          </w:p>
        </w:tc>
        <w:tc>
          <w:tcPr>
            <w:tcW w:type="dxa" w:w="2196"/>
            <w:shd w:val="clear" w:color="auto" w:fill="A78BFA"/>
          </w:tcPr>
          <w:p>
            <w:pPr>
              <w:jc w:val="center"/>
            </w:pPr>
            <w:r>
              <w:rPr>
                <w:b/>
                <w:color w:val="FFFFFF"/>
                <w:sz w:val="18"/>
              </w:rPr>
              <w:t>관련성 통과율</w:t>
            </w:r>
          </w:p>
        </w:tc>
        <w:tc>
          <w:tcPr>
            <w:tcW w:type="dxa" w:w="2196"/>
            <w:shd w:val="clear" w:color="auto" w:fill="A78BFA"/>
          </w:tcPr>
          <w:p>
            <w:pPr>
              <w:jc w:val="center"/>
            </w:pPr>
            <w:r>
              <w:rPr>
                <w:b/>
                <w:color w:val="FFFFFF"/>
                <w:sz w:val="18"/>
              </w:rPr>
              <w:t>최다 활동 지역</w:t>
            </w:r>
          </w:p>
        </w:tc>
      </w:tr>
      <w:tr>
        <w:tc>
          <w:tcPr>
            <w:tcW w:type="dxa" w:w="2196"/>
          </w:tcPr>
          <w:p>
            <w:pPr>
              <w:jc w:val="center"/>
            </w:pPr>
            <w:r>
              <w:rPr>
                <w:b/>
                <w:sz w:val="28"/>
              </w:rPr>
              <w:t>42</w:t>
            </w:r>
          </w:p>
        </w:tc>
        <w:tc>
          <w:tcPr>
            <w:tcW w:type="dxa" w:w="2196"/>
          </w:tcPr>
          <w:p>
            <w:pPr>
              <w:jc w:val="center"/>
            </w:pPr>
            <w:r>
              <w:rPr>
                <w:b/>
                <w:sz w:val="28"/>
              </w:rPr>
              <w:t>14</w:t>
            </w:r>
          </w:p>
        </w:tc>
        <w:tc>
          <w:tcPr>
            <w:tcW w:type="dxa" w:w="2196"/>
          </w:tcPr>
          <w:p>
            <w:pPr>
              <w:jc w:val="center"/>
            </w:pPr>
            <w:r>
              <w:rPr>
                <w:b/>
                <w:sz w:val="28"/>
              </w:rPr>
              <w:t>33%</w:t>
            </w:r>
          </w:p>
        </w:tc>
        <w:tc>
          <w:tcPr>
            <w:tcW w:type="dxa" w:w="2196"/>
          </w:tcPr>
          <w:p>
            <w:pPr>
              <w:jc w:val="center"/>
            </w:pPr>
            <w:r>
              <w:rPr>
                <w:b/>
                <w:sz w:val="28"/>
              </w:rPr>
              <w:t>Ho Chi Minh City</w:t>
            </w:r>
          </w:p>
        </w:tc>
      </w:tr>
    </w:tbl>
    <w:p/>
    <w:p>
      <w:pPr>
        <w:pStyle w:val="Heading1"/>
      </w:pPr>
      <w:r>
        <w:rPr>
          <w:color w:val="A78BFA"/>
        </w:rPr>
        <w:t>2. 국가 KPI 목표 및 플랜 개요</w:t>
      </w:r>
    </w:p>
    <w:p>
      <w:pPr>
        <w:pBdr>
          <w:bottom w:val="single" w:sz="6" w:space="1" w:color="A78BFA"/>
        </w:pBdr>
      </w:pP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A78BFA"/>
          </w:tcPr>
          <w:p>
            <w:r>
              <w:rPr>
                <w:b/>
                <w:color w:val="FFFFFF"/>
              </w:rPr>
              <w:t>구분</w:t>
            </w:r>
          </w:p>
        </w:tc>
        <w:tc>
          <w:tcPr>
            <w:tcW w:type="dxa" w:w="2928"/>
            <w:shd w:val="clear" w:color="auto" w:fill="A78BFA"/>
          </w:tcPr>
          <w:p>
            <w:r>
              <w:rPr>
                <w:b/>
                <w:color w:val="FFFFFF"/>
              </w:rPr>
              <w:t>KPI 항목</w:t>
            </w:r>
          </w:p>
        </w:tc>
        <w:tc>
          <w:tcPr>
            <w:tcW w:type="dxa" w:w="2928"/>
            <w:shd w:val="clear" w:color="auto" w:fill="A78BFA"/>
          </w:tcPr>
          <w:p>
            <w:r>
              <w:rPr>
                <w:b/>
                <w:color w:val="FFFFFF"/>
              </w:rPr>
              <w:t>목표치</w:t>
            </w:r>
          </w:p>
        </w:tc>
      </w:tr>
      <w:tr>
        <w:tc>
          <w:tcPr>
            <w:tcW w:type="dxa" w:w="2928"/>
            <w:shd w:val="clear" w:color="auto" w:fill="F1F5F9"/>
          </w:tcPr>
          <w:p>
            <w:r>
              <w:rPr>
                <w:sz w:val="19"/>
              </w:rPr>
              <w:t>목표 (2025)</w:t>
            </w:r>
          </w:p>
        </w:tc>
        <w:tc>
          <w:tcPr>
            <w:tcW w:type="dxa" w:w="2928"/>
          </w:tcPr>
          <w:p>
            <w:r>
              <w:rPr>
                <w:sz w:val="19"/>
              </w:rPr>
              <w:t>smart cities</w:t>
            </w:r>
          </w:p>
        </w:tc>
        <w:tc>
          <w:tcPr>
            <w:tcW w:type="dxa" w:w="2928"/>
          </w:tcPr>
          <w:p>
            <w:r>
              <w:rPr>
                <w:sz w:val="19"/>
              </w:rPr>
              <w:t>15</w:t>
            </w:r>
          </w:p>
        </w:tc>
      </w:tr>
      <w:tr>
        <w:tc>
          <w:tcPr>
            <w:tcW w:type="dxa" w:w="2928"/>
          </w:tcPr>
          <w:p>
            <w:r>
              <w:rPr>
                <w:sz w:val="19"/>
              </w:rPr>
            </w:r>
          </w:p>
        </w:tc>
        <w:tc>
          <w:tcPr>
            <w:tcW w:type="dxa" w:w="2928"/>
          </w:tcPr>
          <w:p>
            <w:r>
              <w:rPr>
                <w:sz w:val="19"/>
              </w:rPr>
              <w:t>iot coverage</w:t>
            </w:r>
          </w:p>
        </w:tc>
        <w:tc>
          <w:tcPr>
            <w:tcW w:type="dxa" w:w="2928"/>
          </w:tcPr>
          <w:p>
            <w:r>
              <w:rPr>
                <w:sz w:val="19"/>
              </w:rPr>
              <w:t>90%</w:t>
            </w:r>
          </w:p>
        </w:tc>
      </w:tr>
      <w:tr>
        <w:tc>
          <w:tcPr>
            <w:tcW w:type="dxa" w:w="2928"/>
            <w:shd w:val="clear" w:color="auto" w:fill="F1F5F9"/>
          </w:tcPr>
          <w:p>
            <w:r>
              <w:rPr>
                <w:sz w:val="19"/>
              </w:rPr>
              <w:t>목표 (2030)</w:t>
            </w:r>
          </w:p>
        </w:tc>
        <w:tc>
          <w:tcPr>
            <w:tcW w:type="dxa" w:w="2928"/>
          </w:tcPr>
          <w:p>
            <w:r>
              <w:rPr>
                <w:sz w:val="19"/>
              </w:rPr>
              <w:t>smart cities</w:t>
            </w:r>
          </w:p>
        </w:tc>
        <w:tc>
          <w:tcPr>
            <w:tcW w:type="dxa" w:w="2928"/>
          </w:tcPr>
          <w:p>
            <w:r>
              <w:rPr>
                <w:sz w:val="19"/>
              </w:rPr>
              <w:t>40</w:t>
            </w:r>
          </w:p>
        </w:tc>
      </w:tr>
      <w:tr>
        <w:tc>
          <w:tcPr>
            <w:tcW w:type="dxa" w:w="2928"/>
          </w:tcPr>
          <w:p>
            <w:r>
              <w:rPr>
                <w:sz w:val="19"/>
              </w:rPr>
            </w:r>
          </w:p>
        </w:tc>
        <w:tc>
          <w:tcPr>
            <w:tcW w:type="dxa" w:w="2928"/>
          </w:tcPr>
          <w:p>
            <w:r>
              <w:rPr>
                <w:sz w:val="19"/>
              </w:rPr>
              <w:t>digital service rate</w:t>
            </w:r>
          </w:p>
        </w:tc>
        <w:tc>
          <w:tcPr>
            <w:tcW w:type="dxa" w:w="2928"/>
          </w:tcPr>
          <w:p>
            <w:r>
              <w:rPr>
                <w:sz w:val="19"/>
              </w:rPr>
              <w:t>80%</w:t>
            </w:r>
          </w:p>
        </w:tc>
      </w:tr>
      <w:tr>
        <w:tc>
          <w:tcPr>
            <w:tcW w:type="dxa" w:w="2928"/>
          </w:tcPr>
          <w:p>
            <w:r>
              <w:rPr>
                <w:sz w:val="19"/>
              </w:rPr>
            </w:r>
          </w:p>
        </w:tc>
        <w:tc>
          <w:tcPr>
            <w:tcW w:type="dxa" w:w="2928"/>
          </w:tcPr>
          <w:p>
            <w:r>
              <w:rPr>
                <w:sz w:val="19"/>
              </w:rPr>
              <w:t>urban population m</w:t>
            </w:r>
          </w:p>
        </w:tc>
        <w:tc>
          <w:tcPr>
            <w:tcW w:type="dxa" w:w="2928"/>
          </w:tcPr>
          <w:p>
            <w:r>
              <w:rPr>
                <w:sz w:val="19"/>
              </w:rPr>
              <w:t>47</w:t>
            </w:r>
          </w:p>
        </w:tc>
      </w:tr>
    </w:tbl>
    <w:p/>
    <w:p>
      <w:pPr>
        <w:ind w:left="288"/>
      </w:pPr>
      <w:r>
        <w:rPr>
          <w:b/>
          <w:color w:val="A78BFA"/>
          <w:sz w:val="20"/>
        </w:rPr>
        <w:t>💰 총 투자 규모: 약 250억 달러</w:t>
      </w:r>
    </w:p>
    <w:p/>
    <w:p>
      <w:pPr>
        <w:pStyle w:val="Heading1"/>
      </w:pPr>
      <w:r>
        <w:rPr>
          <w:color w:val="A78BFA"/>
        </w:rPr>
        <w:t>3. 전국 단위 주요 뉴스 (2026년, 8건)</w:t>
      </w:r>
    </w:p>
    <w:p>
      <w:pPr>
        <w:pBdr>
          <w:bottom w:val="single" w:sz="6" w:space="1" w:color="A78BFA"/>
        </w:pBdr>
      </w:pPr>
    </w:p>
    <w:p>
      <w:r>
        <w:rPr>
          <w:b/>
          <w:color w:val="A78BFA"/>
          <w:sz w:val="20"/>
        </w:rPr>
        <w:t xml:space="preserve">[01] </w:t>
      </w:r>
      <w:r>
        <w:rPr>
          <w:b/>
          <w:sz w:val="22"/>
        </w:rPr>
        <w:t>Vingroup Extends Emergency Support Program for Electric Vehicle ...</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F1F5F9"/>
          </w:tcPr>
          <w:p>
            <w:r>
              <w:rPr>
                <w:sz w:val="17"/>
              </w:rPr>
              <w:t>📅 2026-04-05</w:t>
            </w:r>
          </w:p>
        </w:tc>
        <w:tc>
          <w:tcPr>
            <w:tcW w:type="dxa" w:w="2928"/>
            <w:shd w:val="clear" w:color="auto" w:fill="F1F5F9"/>
          </w:tcPr>
          <w:p>
            <w:r>
              <w:rPr>
                <w:sz w:val="17"/>
              </w:rPr>
              <w:t xml:space="preserve">📰 </w:t>
            </w:r>
          </w:p>
        </w:tc>
        <w:tc>
          <w:tcPr>
            <w:tcW w:type="dxa" w:w="2928"/>
            <w:shd w:val="clear" w:color="auto" w:fill="F1F5F9"/>
          </w:tcPr>
          <w:p>
            <w:r>
              <w:rPr>
                <w:sz w:val="17"/>
              </w:rPr>
              <w:t>🏙️ National / Unspecified</w:t>
            </w:r>
          </w:p>
        </w:tc>
      </w:tr>
    </w:tbl>
    <w:p/>
    <w:p>
      <w:pPr>
        <w:ind w:left="432"/>
      </w:pPr>
      <w:r>
        <w:rPr>
          <w:sz w:val="19"/>
        </w:rPr>
        <w:t xml:space="preserve">🇰🇷 </w:t>
      </w:r>
      <w:r>
        <w:rPr>
          <w:sz w:val="19"/>
        </w:rPr>
        <w:t>빈그룹(Vingroup)은 베트남의 스마트 시티 및 전기차 전환 계획인 'VN-EV-2030'을 지원하기 위해 긴급 지원 프로그램을 연장했습니다. 이 이니셔티브는 지속 가능한 도시 교통 인프라 구축을 가속화하고 전기차 보급을 장려하는 것을 목표로 합니다.</w:t>
      </w:r>
    </w:p>
    <w:p>
      <w:pPr>
        <w:ind w:left="432"/>
      </w:pPr>
      <w:r>
        <w:rPr>
          <w:sz w:val="19"/>
        </w:rPr>
        <w:t xml:space="preserve">🇺🇸 </w:t>
      </w:r>
      <w:r>
        <w:rPr>
          <w:sz w:val="19"/>
        </w:rPr>
        <w:t xml:space="preserve">Vingroup has extended its emergency support program to facilitate the transition to electric vehicles, aligning with the VN-EV-2030 infrastructure plan. This move strengthens the development of smart </w:t>
      </w:r>
    </w:p>
    <w:p>
      <w:pPr>
        <w:ind w:left="432"/>
      </w:pPr>
      <w:r>
        <w:rPr>
          <w:color w:val="1D4ED8"/>
          <w:sz w:val="16"/>
        </w:rPr>
        <w:t>https://www.facebook.com/vnauto.net/posts/vingroup-extends-emergency-support-pro</w:t>
      </w:r>
    </w:p>
    <w:p/>
    <w:p>
      <w:pPr>
        <w:pBdr>
          <w:bottom w:val="single" w:sz="6" w:space="1" w:color="E2E8F0"/>
        </w:pBdr>
      </w:pPr>
    </w:p>
    <w:p/>
    <w:p>
      <w:r>
        <w:rPr>
          <w:b/>
          <w:color w:val="A78BFA"/>
          <w:sz w:val="20"/>
        </w:rPr>
        <w:t xml:space="preserve">[02] </w:t>
      </w:r>
      <w:r>
        <w:rPr>
          <w:b/>
          <w:sz w:val="22"/>
        </w:rPr>
        <w:t>Transport infrastructure in process of synchronisation</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F1F5F9"/>
          </w:tcPr>
          <w:p>
            <w:r>
              <w:rPr>
                <w:sz w:val="17"/>
              </w:rPr>
              <w:t>📅 2026-03-08</w:t>
            </w:r>
          </w:p>
        </w:tc>
        <w:tc>
          <w:tcPr>
            <w:tcW w:type="dxa" w:w="2928"/>
            <w:shd w:val="clear" w:color="auto" w:fill="F1F5F9"/>
          </w:tcPr>
          <w:p>
            <w:r>
              <w:rPr>
                <w:sz w:val="17"/>
              </w:rPr>
              <w:t xml:space="preserve">📰 </w:t>
            </w:r>
          </w:p>
        </w:tc>
        <w:tc>
          <w:tcPr>
            <w:tcW w:type="dxa" w:w="2928"/>
            <w:shd w:val="clear" w:color="auto" w:fill="F1F5F9"/>
          </w:tcPr>
          <w:p>
            <w:r>
              <w:rPr>
                <w:sz w:val="17"/>
              </w:rPr>
              <w:t>🏙️ National / Unspecified</w:t>
            </w:r>
          </w:p>
        </w:tc>
      </w:tr>
    </w:tbl>
    <w:p/>
    <w:p>
      <w:pPr>
        <w:ind w:left="432"/>
      </w:pPr>
      <w:r>
        <w:rPr>
          <w:sz w:val="19"/>
        </w:rPr>
        <w:t xml:space="preserve">🇰🇷 </w:t>
      </w:r>
      <w:r>
        <w:rPr>
          <w:sz w:val="19"/>
        </w:rPr>
        <w:t>베트남 정부는 스마트 시티 개발과 환경 친화적인 생활 환경 조성을 위해 핵심 고속도로, 항만, 공항 인프라 확충에 박차를 가하고 있습니다. 2035년 완공을 목표로 하는 673억 달러 규모의 남북 고속철도와 롱탄 국제공항 운영 등 국가 전반의 물류 네트워크를 동기화하고 있습니다.</w:t>
      </w:r>
    </w:p>
    <w:p>
      <w:pPr>
        <w:ind w:left="432"/>
      </w:pPr>
      <w:r>
        <w:rPr>
          <w:sz w:val="19"/>
        </w:rPr>
        <w:t xml:space="preserve">🇺🇸 </w:t>
      </w:r>
      <w:r>
        <w:rPr>
          <w:sz w:val="19"/>
        </w:rPr>
        <w:t>The Vietnamese government is accelerating the synchronization of transport infrastructure, including key expressways, ports, and the Long Thanh International Airport, to support smart city development</w:t>
      </w:r>
    </w:p>
    <w:p>
      <w:pPr>
        <w:ind w:left="432"/>
      </w:pPr>
      <w:r>
        <w:rPr>
          <w:color w:val="1D4ED8"/>
          <w:sz w:val="16"/>
        </w:rPr>
        <w:t>https://vir.com.vn/transport-infrastructure-in-process-of-synchronisation-147791</w:t>
      </w:r>
    </w:p>
    <w:p/>
    <w:p>
      <w:pPr>
        <w:pBdr>
          <w:bottom w:val="single" w:sz="6" w:space="1" w:color="E2E8F0"/>
        </w:pBdr>
      </w:pPr>
    </w:p>
    <w:p/>
    <w:p>
      <w:r>
        <w:rPr>
          <w:b/>
          <w:color w:val="A78BFA"/>
          <w:sz w:val="20"/>
        </w:rPr>
        <w:t xml:space="preserve">[03] </w:t>
      </w:r>
      <w:r>
        <w:rPr>
          <w:b/>
          <w:sz w:val="22"/>
        </w:rPr>
        <w:t>Vietnam's Smart City Asia 2026: Digital Transformation and Climate ...</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F1F5F9"/>
          </w:tcPr>
          <w:p>
            <w:r>
              <w:rPr>
                <w:sz w:val="17"/>
              </w:rPr>
              <w:t>📅 2026-02-25</w:t>
            </w:r>
          </w:p>
        </w:tc>
        <w:tc>
          <w:tcPr>
            <w:tcW w:type="dxa" w:w="2928"/>
            <w:shd w:val="clear" w:color="auto" w:fill="F1F5F9"/>
          </w:tcPr>
          <w:p>
            <w:r>
              <w:rPr>
                <w:sz w:val="17"/>
              </w:rPr>
              <w:t xml:space="preserve">📰 </w:t>
            </w:r>
          </w:p>
        </w:tc>
        <w:tc>
          <w:tcPr>
            <w:tcW w:type="dxa" w:w="2928"/>
            <w:shd w:val="clear" w:color="auto" w:fill="F1F5F9"/>
          </w:tcPr>
          <w:p>
            <w:r>
              <w:rPr>
                <w:sz w:val="17"/>
              </w:rPr>
              <w:t>🏙️ National / Unspecified</w:t>
            </w:r>
          </w:p>
        </w:tc>
      </w:tr>
    </w:tbl>
    <w:p/>
    <w:p>
      <w:pPr>
        <w:ind w:left="432"/>
      </w:pPr>
      <w:r>
        <w:rPr>
          <w:sz w:val="19"/>
        </w:rPr>
        <w:t xml:space="preserve">🇰🇷 </w:t>
      </w:r>
      <w:r>
        <w:rPr>
          <w:sz w:val="19"/>
        </w:rPr>
        <w:t>베트남은 Smart City Asia 2026을 통해 지역 스마트 도시 및 지속 가능한 도시 개발의 허브로 자리매김하고 있습니다. 이번 행사는 VN-SC-2030 계획에 따라 디지털 거버넌스, AI, 기후 기술을 통합하여 실제 구현을 가속화하는 비즈니스 매칭 플랫폼 역할을 합니다.</w:t>
      </w:r>
    </w:p>
    <w:p>
      <w:pPr>
        <w:ind w:left="432"/>
      </w:pPr>
      <w:r>
        <w:rPr>
          <w:sz w:val="19"/>
        </w:rPr>
        <w:t xml:space="preserve">🇺🇸 </w:t>
      </w:r>
      <w:r>
        <w:rPr>
          <w:sz w:val="19"/>
        </w:rPr>
        <w:t>Vietnam is establishing itself as a regional hub for smart and sustainable urban development through the Smart City Asia 2026 platform. Aligning with the VN-SC-2030 vision, the initiative focuses on d</w:t>
      </w:r>
    </w:p>
    <w:p>
      <w:pPr>
        <w:ind w:left="432"/>
      </w:pPr>
      <w:r>
        <w:rPr>
          <w:color w:val="1D4ED8"/>
          <w:sz w:val="16"/>
        </w:rPr>
        <w:t>https://www.linkedin.com/posts/newpolis2024_smartcityasia-smartcities-sca-activi</w:t>
      </w:r>
    </w:p>
    <w:p/>
    <w:p>
      <w:pPr>
        <w:pBdr>
          <w:bottom w:val="single" w:sz="6" w:space="1" w:color="E2E8F0"/>
        </w:pBdr>
      </w:pPr>
    </w:p>
    <w:p/>
    <w:p>
      <w:r>
        <w:rPr>
          <w:b/>
          <w:color w:val="A78BFA"/>
          <w:sz w:val="20"/>
        </w:rPr>
        <w:t xml:space="preserve">[04] </w:t>
      </w:r>
      <w:r>
        <w:rPr>
          <w:b/>
          <w:sz w:val="22"/>
        </w:rPr>
        <w:t>[VI→EN] Dự án khu nhà ở xã hội Thống Nhất Smart City sắp được mở bán 850 căn nhà ở xã</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F1F5F9"/>
          </w:tcPr>
          <w:p>
            <w:r>
              <w:rPr>
                <w:sz w:val="17"/>
              </w:rPr>
              <w:t>📅 2026-02-10</w:t>
            </w:r>
          </w:p>
        </w:tc>
        <w:tc>
          <w:tcPr>
            <w:tcW w:type="dxa" w:w="2928"/>
            <w:shd w:val="clear" w:color="auto" w:fill="F1F5F9"/>
          </w:tcPr>
          <w:p>
            <w:r>
              <w:rPr>
                <w:sz w:val="17"/>
              </w:rPr>
              <w:t>📰 CafeBiz - Home</w:t>
            </w:r>
          </w:p>
        </w:tc>
        <w:tc>
          <w:tcPr>
            <w:tcW w:type="dxa" w:w="2928"/>
            <w:shd w:val="clear" w:color="auto" w:fill="F1F5F9"/>
          </w:tcPr>
          <w:p>
            <w:r>
              <w:rPr>
                <w:sz w:val="17"/>
              </w:rPr>
              <w:t>🏙️ Vietnam</w:t>
            </w:r>
          </w:p>
        </w:tc>
      </w:tr>
    </w:tbl>
    <w:p/>
    <w:p>
      <w:pPr>
        <w:ind w:left="432"/>
      </w:pPr>
      <w:r>
        <w:rPr>
          <w:sz w:val="19"/>
        </w:rPr>
        <w:t xml:space="preserve">🇺🇸 </w:t>
      </w:r>
      <w:r>
        <w:rPr>
          <w:sz w:val="19"/>
        </w:rPr>
        <w:t>Dự án khu nhà ở xã hội Thống Nhất Smart City sắp được mở bán 850 căn nhà ở xã hội với giá từ 16,1 triệu đồng/m2.</w:t>
      </w:r>
    </w:p>
    <w:p>
      <w:pPr>
        <w:ind w:left="432"/>
      </w:pPr>
      <w:r>
        <w:rPr>
          <w:color w:val="1D4ED8"/>
          <w:sz w:val="16"/>
        </w:rPr>
        <w:t>https://cafebiz.vn/tinh-co-loat-ong-lon-vingroup-sun-group-tt-do-bo-sap-ban-850-</w:t>
      </w:r>
    </w:p>
    <w:p/>
    <w:p>
      <w:pPr>
        <w:pBdr>
          <w:bottom w:val="single" w:sz="6" w:space="1" w:color="E2E8F0"/>
        </w:pBdr>
      </w:pPr>
    </w:p>
    <w:p/>
    <w:p>
      <w:r>
        <w:rPr>
          <w:b/>
          <w:color w:val="A78BFA"/>
          <w:sz w:val="20"/>
        </w:rPr>
        <w:t xml:space="preserve">[05] </w:t>
      </w:r>
      <w:r>
        <w:rPr>
          <w:b/>
          <w:sz w:val="22"/>
        </w:rPr>
        <w:t>The Kingdom of the Netherlands in Vietnam's Post - LinkedIn</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F1F5F9"/>
          </w:tcPr>
          <w:p>
            <w:r>
              <w:rPr>
                <w:sz w:val="17"/>
              </w:rPr>
              <w:t>📅 2026-02-02</w:t>
            </w:r>
          </w:p>
        </w:tc>
        <w:tc>
          <w:tcPr>
            <w:tcW w:type="dxa" w:w="2928"/>
            <w:shd w:val="clear" w:color="auto" w:fill="F1F5F9"/>
          </w:tcPr>
          <w:p>
            <w:r>
              <w:rPr>
                <w:sz w:val="17"/>
              </w:rPr>
              <w:t xml:space="preserve">📰 </w:t>
            </w:r>
          </w:p>
        </w:tc>
        <w:tc>
          <w:tcPr>
            <w:tcW w:type="dxa" w:w="2928"/>
            <w:shd w:val="clear" w:color="auto" w:fill="F1F5F9"/>
          </w:tcPr>
          <w:p>
            <w:r>
              <w:rPr>
                <w:sz w:val="17"/>
              </w:rPr>
              <w:t>🏙️ National / Unspecified</w:t>
            </w:r>
          </w:p>
        </w:tc>
      </w:tr>
    </w:tbl>
    <w:p/>
    <w:p>
      <w:pPr>
        <w:ind w:left="432"/>
      </w:pPr>
      <w:r>
        <w:rPr>
          <w:sz w:val="19"/>
        </w:rPr>
        <w:t xml:space="preserve">🇰🇷 </w:t>
      </w:r>
      <w:r>
        <w:rPr>
          <w:sz w:val="19"/>
        </w:rPr>
        <w:t>베트남 정부는 네덜란드 정부의 지원을 받아 빈롱시에서 도시 개발 및 기후 변화 대응 프로젝트를 추진하며 하수 처리 시설 건설 입찰을 공고했습니다. 이 사업은 스마트 시티 인프라 구축과 기후 위기 극복을 목표로 하며 입찰 마감일은 2026년 2월 23일입니다.</w:t>
      </w:r>
    </w:p>
    <w:p>
      <w:pPr>
        <w:ind w:left="432"/>
      </w:pPr>
      <w:r>
        <w:rPr>
          <w:sz w:val="19"/>
        </w:rPr>
        <w:t xml:space="preserve">🇺🇸 </w:t>
      </w:r>
      <w:r>
        <w:rPr>
          <w:sz w:val="19"/>
        </w:rPr>
        <w:t>The Vietnamese government, supported by the Netherlands, has opened a call for proposals for wastewater treatment and urban infrastructure in Vinh Long City as part of a climate change adaptation proj</w:t>
      </w:r>
    </w:p>
    <w:p>
      <w:pPr>
        <w:ind w:left="432"/>
      </w:pPr>
      <w:r>
        <w:rPr>
          <w:color w:val="1D4ED8"/>
          <w:sz w:val="16"/>
        </w:rPr>
        <w:t>https://www.linkedin.com/posts/the-kingdom-of-the-netherlands-in-vietnam_call-fo</w:t>
      </w:r>
    </w:p>
    <w:p/>
    <w:p>
      <w:pPr>
        <w:pBdr>
          <w:bottom w:val="single" w:sz="6" w:space="1" w:color="E2E8F0"/>
        </w:pBdr>
      </w:pPr>
    </w:p>
    <w:p/>
    <w:p>
      <w:r>
        <w:rPr>
          <w:b/>
          <w:color w:val="A78BFA"/>
          <w:sz w:val="20"/>
        </w:rPr>
        <w:t xml:space="preserve">[06] </w:t>
      </w:r>
      <w:r>
        <w:rPr>
          <w:b/>
          <w:sz w:val="22"/>
        </w:rPr>
        <w:t>Investing In... 2026 - Vietnam - Global Practice Guides</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F1F5F9"/>
          </w:tcPr>
          <w:p>
            <w:r>
              <w:rPr>
                <w:sz w:val="17"/>
              </w:rPr>
              <w:t>📅 2026-01-20</w:t>
            </w:r>
          </w:p>
        </w:tc>
        <w:tc>
          <w:tcPr>
            <w:tcW w:type="dxa" w:w="2928"/>
            <w:shd w:val="clear" w:color="auto" w:fill="F1F5F9"/>
          </w:tcPr>
          <w:p>
            <w:r>
              <w:rPr>
                <w:sz w:val="17"/>
              </w:rPr>
              <w:t xml:space="preserve">📰 </w:t>
            </w:r>
          </w:p>
        </w:tc>
        <w:tc>
          <w:tcPr>
            <w:tcW w:type="dxa" w:w="2928"/>
            <w:shd w:val="clear" w:color="auto" w:fill="F1F5F9"/>
          </w:tcPr>
          <w:p>
            <w:r>
              <w:rPr>
                <w:sz w:val="17"/>
              </w:rPr>
              <w:t>🏙️ National / Unspecified</w:t>
            </w:r>
          </w:p>
        </w:tc>
      </w:tr>
    </w:tbl>
    <w:p/>
    <w:p>
      <w:pPr>
        <w:ind w:left="432"/>
      </w:pPr>
      <w:r>
        <w:rPr>
          <w:sz w:val="19"/>
        </w:rPr>
        <w:t xml:space="preserve">🇰🇷 </w:t>
      </w:r>
      <w:r>
        <w:rPr>
          <w:sz w:val="19"/>
        </w:rPr>
        <w:t>베트남은 2026년 1월 발효되는 디지털 기술 산업법과 새로운 데이터법을 통해 스마트 시티 건설의 기반이 되는 디지털 혁신을 가속화하고 있습니다. 정부는 반도체 생태계 조성과 AI 인프라 구축을 위해 수십억 달러 규모의 외국인 투자를 유치하고 있으며, 다낭과 호치민에 국제 금융 센터를 설립하여 핀테크와 디지털 자산 시장을 육성하고 있습니다.</w:t>
      </w:r>
    </w:p>
    <w:p>
      <w:pPr>
        <w:ind w:left="432"/>
      </w:pPr>
      <w:r>
        <w:rPr>
          <w:sz w:val="19"/>
        </w:rPr>
        <w:t xml:space="preserve">🇺🇸 </w:t>
      </w:r>
      <w:r>
        <w:rPr>
          <w:sz w:val="19"/>
        </w:rPr>
        <w:t>Vietnam is accelerating its digital transformation toward smart city development through the new Data Law and the Law on the Digital Technology Industry effective from 2026. The government is attracti</w:t>
      </w:r>
    </w:p>
    <w:p>
      <w:pPr>
        <w:ind w:left="432"/>
      </w:pPr>
      <w:r>
        <w:rPr>
          <w:color w:val="1D4ED8"/>
          <w:sz w:val="16"/>
        </w:rPr>
        <w:t>https://practiceguides.chambers.com/practice-guides/investing-in-2026/vietnam/tr</w:t>
      </w:r>
    </w:p>
    <w:p/>
    <w:p>
      <w:pPr>
        <w:pBdr>
          <w:bottom w:val="single" w:sz="6" w:space="1" w:color="E2E8F0"/>
        </w:pBdr>
      </w:pPr>
    </w:p>
    <w:p/>
    <w:p>
      <w:r>
        <w:rPr>
          <w:b/>
          <w:color w:val="A78BFA"/>
          <w:sz w:val="20"/>
        </w:rPr>
        <w:t xml:space="preserve">[07] </w:t>
      </w:r>
      <w:r>
        <w:rPr>
          <w:b/>
          <w:sz w:val="22"/>
        </w:rPr>
        <w:t>Vietnam's aviation lifts off with major airport breakthroughs</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F1F5F9"/>
          </w:tcPr>
          <w:p>
            <w:r>
              <w:rPr>
                <w:sz w:val="17"/>
              </w:rPr>
              <w:t>📅 2026-01-14</w:t>
            </w:r>
          </w:p>
        </w:tc>
        <w:tc>
          <w:tcPr>
            <w:tcW w:type="dxa" w:w="2928"/>
            <w:shd w:val="clear" w:color="auto" w:fill="F1F5F9"/>
          </w:tcPr>
          <w:p>
            <w:r>
              <w:rPr>
                <w:sz w:val="17"/>
              </w:rPr>
              <w:t xml:space="preserve">📰 </w:t>
            </w:r>
          </w:p>
        </w:tc>
        <w:tc>
          <w:tcPr>
            <w:tcW w:type="dxa" w:w="2928"/>
            <w:shd w:val="clear" w:color="auto" w:fill="F1F5F9"/>
          </w:tcPr>
          <w:p>
            <w:r>
              <w:rPr>
                <w:sz w:val="17"/>
              </w:rPr>
              <w:t>🏙️ National / Unspecified</w:t>
            </w:r>
          </w:p>
        </w:tc>
      </w:tr>
    </w:tbl>
    <w:p/>
    <w:p>
      <w:pPr>
        <w:ind w:left="432"/>
      </w:pPr>
      <w:r>
        <w:rPr>
          <w:sz w:val="19"/>
        </w:rPr>
        <w:t xml:space="preserve">🇰🇷 </w:t>
      </w:r>
      <w:r>
        <w:rPr>
          <w:sz w:val="19"/>
        </w:rPr>
        <w:t>베트남은 롱타인 국제공항의 기술적 개항과 쟈빈 국제공항의 물류 허브 조성을 통해 항공 인프라의 획기적인 발전을 이루고 있습니다. 스마트 시티 및 VN-EV-2030 계획과 연계하여 공항 용량을 대폭 확장하고 있으며, 2026년에는 여객 수 9,500만 명을 달성할 것으로 전망됩니다.</w:t>
      </w:r>
    </w:p>
    <w:p>
      <w:pPr>
        <w:ind w:left="432"/>
      </w:pPr>
      <w:r>
        <w:rPr>
          <w:sz w:val="19"/>
        </w:rPr>
        <w:t xml:space="preserve">🇺🇸 </w:t>
      </w:r>
      <w:r>
        <w:rPr>
          <w:sz w:val="19"/>
        </w:rPr>
        <w:t>Vietnam is achieving major aviation milestones with the technical inauguration of Long Thanh International Airport and the development of Gia Binh as a specialized electronics logistics hub. Aligned w</w:t>
      </w:r>
    </w:p>
    <w:p>
      <w:pPr>
        <w:ind w:left="432"/>
      </w:pPr>
      <w:r>
        <w:rPr>
          <w:color w:val="1D4ED8"/>
          <w:sz w:val="16"/>
        </w:rPr>
        <w:t>https://vietnamnet.vn/en/vietnam-s-aviation-lifts-off-with-major-airport-breakth</w:t>
      </w:r>
    </w:p>
    <w:p/>
    <w:p>
      <w:pPr>
        <w:pBdr>
          <w:bottom w:val="single" w:sz="6" w:space="1" w:color="E2E8F0"/>
        </w:pBdr>
      </w:pPr>
    </w:p>
    <w:p/>
    <w:p>
      <w:r>
        <w:rPr>
          <w:b/>
          <w:color w:val="A78BFA"/>
          <w:sz w:val="20"/>
        </w:rPr>
        <w:t xml:space="preserve">[08] </w:t>
      </w:r>
      <w:r>
        <w:rPr>
          <w:b/>
          <w:sz w:val="22"/>
        </w:rPr>
        <w:t>Vietnam accelerates digital transformation | Vietnam Today - YouTube</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F1F5F9"/>
          </w:tcPr>
          <w:p>
            <w:r>
              <w:rPr>
                <w:sz w:val="17"/>
              </w:rPr>
              <w:t>📅 2026-01-02</w:t>
            </w:r>
          </w:p>
        </w:tc>
        <w:tc>
          <w:tcPr>
            <w:tcW w:type="dxa" w:w="2928"/>
            <w:shd w:val="clear" w:color="auto" w:fill="F1F5F9"/>
          </w:tcPr>
          <w:p>
            <w:r>
              <w:rPr>
                <w:sz w:val="17"/>
              </w:rPr>
              <w:t xml:space="preserve">📰 </w:t>
            </w:r>
          </w:p>
        </w:tc>
        <w:tc>
          <w:tcPr>
            <w:tcW w:type="dxa" w:w="2928"/>
            <w:shd w:val="clear" w:color="auto" w:fill="F1F5F9"/>
          </w:tcPr>
          <w:p>
            <w:r>
              <w:rPr>
                <w:sz w:val="17"/>
              </w:rPr>
              <w:t>🏙️ National / Unspecified</w:t>
            </w:r>
          </w:p>
        </w:tc>
      </w:tr>
    </w:tbl>
    <w:p/>
    <w:p>
      <w:pPr>
        <w:ind w:left="432"/>
      </w:pPr>
      <w:r>
        <w:rPr>
          <w:sz w:val="19"/>
        </w:rPr>
        <w:t xml:space="preserve">🇰🇷 </w:t>
      </w:r>
      <w:r>
        <w:rPr>
          <w:sz w:val="19"/>
        </w:rPr>
        <w:t>베트남 국회는 국가 디지털 전환을 가속화하기 위해 지속적인 혁신을 추진하고 있습니다. 이 비디오는 스마트 시티 및 국가 인프라 발전을 위한 헌법적 의무와 정책적 노력을 다룹니다.</w:t>
      </w:r>
    </w:p>
    <w:p>
      <w:pPr>
        <w:ind w:left="432"/>
      </w:pPr>
      <w:r>
        <w:rPr>
          <w:sz w:val="19"/>
        </w:rPr>
        <w:t xml:space="preserve">🇺🇸 </w:t>
      </w:r>
      <w:r>
        <w:rPr>
          <w:sz w:val="19"/>
        </w:rPr>
        <w:t xml:space="preserve">The National Assembly of Vietnam is actively promoting digital transformation to modernize the country's infrastructure. This initiative focuses on fulfilling constitutional duties through continuous </w:t>
      </w:r>
    </w:p>
    <w:p>
      <w:pPr>
        <w:ind w:left="432"/>
      </w:pPr>
      <w:r>
        <w:rPr>
          <w:color w:val="1D4ED8"/>
          <w:sz w:val="16"/>
        </w:rPr>
        <w:t>https://www.youtube.com/watch?v=ldmKSMA1P9M</w:t>
      </w:r>
    </w:p>
    <w:p/>
    <w:p>
      <w:pPr>
        <w:pBdr>
          <w:bottom w:val="single" w:sz="6" w:space="1" w:color="E2E8F0"/>
        </w:pBdr>
      </w:pPr>
    </w:p>
    <w:p/>
    <w:p>
      <w:r>
        <w:br w:type="page"/>
      </w:r>
    </w:p>
    <w:p>
      <w:pPr>
        <w:pStyle w:val="Heading1"/>
      </w:pPr>
      <w:r>
        <w:rPr>
          <w:color w:val="A78BFA"/>
          <w:sz w:val="26"/>
        </w:rPr>
        <w:t>4. Province × Project 진행현황 추적</w:t>
      </w:r>
    </w:p>
    <w:p>
      <w:pPr>
        <w:pBdr>
          <w:bottom w:val="single" w:sz="6" w:space="1" w:color="A78BFA"/>
        </w:pBdr>
      </w:pPr>
    </w:p>
    <w:p>
      <w:pPr>
        <w:pStyle w:val="Heading2"/>
      </w:pPr>
      <w:r>
        <w:rPr>
          <w:color w:val="A78BFA"/>
        </w:rPr>
        <w:t>📍 Ho Chi Minh City</w:t>
      </w:r>
    </w:p>
    <w:p>
      <w:pPr>
        <w:ind w:left="288"/>
      </w:pPr>
    </w:p>
    <w:p>
      <w:pPr>
        <w:ind w:left="432"/>
      </w:pPr>
      <w:r>
        <w:rPr>
          <w:b/>
          <w:color w:val="1D4ED8"/>
          <w:sz w:val="18"/>
        </w:rPr>
        <w:t xml:space="preserve">2030 KPI: </w:t>
      </w:r>
      <w:r>
        <w:rPr>
          <w:sz w:val="18"/>
        </w:rPr>
        <w:t>smart_services: 100% / gdp_contribution_pct: 30</w:t>
      </w:r>
    </w:p>
    <w:p>
      <w:pPr>
        <w:pStyle w:val="Heading3"/>
      </w:pPr>
      <w:r>
        <w:rPr>
          <w:color w:val="A78BFA"/>
        </w:rPr>
        <w:t>주요 프로젝트</w:t>
      </w:r>
    </w:p>
    <w:tbl>
      <w:tblPr>
        <w:tblStyle w:val="TableGrid"/>
        <w:tblW w:type="auto" w:w="0"/>
        <w:tblLook w:firstColumn="1" w:firstRow="1" w:lastColumn="0" w:lastRow="0" w:noHBand="0" w:noVBand="1" w:val="04A0"/>
      </w:tblPr>
      <w:tblGrid>
        <w:gridCol w:w="1757"/>
        <w:gridCol w:w="1757"/>
        <w:gridCol w:w="1757"/>
        <w:gridCol w:w="1757"/>
        <w:gridCol w:w="1757"/>
      </w:tblGrid>
      <w:tr>
        <w:tc>
          <w:tcPr>
            <w:tcW w:type="dxa" w:w="1757"/>
            <w:shd w:val="clear" w:color="auto" w:fill="A78BFA"/>
          </w:tcPr>
          <w:p>
            <w:r>
              <w:rPr>
                <w:b/>
                <w:color w:val="FFFFFF"/>
                <w:sz w:val="18"/>
              </w:rPr>
              <w:t>프로젝트명</w:t>
            </w:r>
          </w:p>
        </w:tc>
        <w:tc>
          <w:tcPr>
            <w:tcW w:type="dxa" w:w="1757"/>
            <w:shd w:val="clear" w:color="auto" w:fill="A78BFA"/>
          </w:tcPr>
          <w:p>
            <w:r>
              <w:rPr>
                <w:b/>
                <w:color w:val="FFFFFF"/>
                <w:sz w:val="18"/>
              </w:rPr>
              <w:t>규모/용량</w:t>
            </w:r>
          </w:p>
        </w:tc>
        <w:tc>
          <w:tcPr>
            <w:tcW w:type="dxa" w:w="1757"/>
            <w:shd w:val="clear" w:color="auto" w:fill="A78BFA"/>
          </w:tcPr>
          <w:p>
            <w:r>
              <w:rPr>
                <w:b/>
                <w:color w:val="FFFFFF"/>
                <w:sz w:val="18"/>
              </w:rPr>
              <w:t>투자</w:t>
            </w:r>
          </w:p>
        </w:tc>
        <w:tc>
          <w:tcPr>
            <w:tcW w:type="dxa" w:w="1757"/>
            <w:shd w:val="clear" w:color="auto" w:fill="A78BFA"/>
          </w:tcPr>
          <w:p>
            <w:r>
              <w:rPr>
                <w:b/>
                <w:color w:val="FFFFFF"/>
                <w:sz w:val="18"/>
              </w:rPr>
              <w:t>현황</w:t>
            </w:r>
          </w:p>
        </w:tc>
        <w:tc>
          <w:tcPr>
            <w:tcW w:type="dxa" w:w="1757"/>
            <w:shd w:val="clear" w:color="auto" w:fill="A78BFA"/>
          </w:tcPr>
          <w:p>
            <w:r>
              <w:rPr>
                <w:b/>
                <w:color w:val="FFFFFF"/>
                <w:sz w:val="18"/>
              </w:rPr>
              <w:t>기사</w:t>
            </w:r>
          </w:p>
        </w:tc>
      </w:tr>
      <w:tr>
        <w:tc>
          <w:tcPr>
            <w:tcW w:type="dxa" w:w="1757"/>
          </w:tcPr>
          <w:p>
            <w:r>
              <w:rPr>
                <w:sz w:val="18"/>
              </w:rPr>
              <w:t>투득(Thu Duc) 스마트시티 1단계</w:t>
            </w:r>
          </w:p>
        </w:tc>
        <w:tc>
          <w:tcPr>
            <w:tcW w:type="dxa" w:w="1757"/>
          </w:tcPr>
          <w:p>
            <w:r>
              <w:rPr>
                <w:sz w:val="18"/>
              </w:rPr>
              <w:t>-</w:t>
            </w:r>
          </w:p>
        </w:tc>
        <w:tc>
          <w:tcPr>
            <w:tcW w:type="dxa" w:w="1757"/>
          </w:tcPr>
          <w:p>
            <w:r>
              <w:rPr>
                <w:sz w:val="18"/>
              </w:rPr>
              <w:t>68.8억 달러(Saigon Innovation Hub)</w:t>
            </w:r>
          </w:p>
        </w:tc>
        <w:tc>
          <w:tcPr>
            <w:tcW w:type="dxa" w:w="1757"/>
          </w:tcPr>
          <w:p>
            <w:r>
              <w:rPr>
                <w:sz w:val="18"/>
              </w:rPr>
              <w:t>⚪ 개발중</w:t>
            </w:r>
          </w:p>
        </w:tc>
        <w:tc>
          <w:tcPr>
            <w:tcW w:type="dxa" w:w="1757"/>
          </w:tcPr>
          <w:p>
            <w:r>
              <w:rPr>
                <w:sz w:val="18"/>
              </w:rPr>
              <w:t>-</w:t>
            </w:r>
          </w:p>
        </w:tc>
      </w:tr>
      <w:tr>
        <w:tc>
          <w:tcPr>
            <w:tcW w:type="dxa" w:w="1757"/>
          </w:tcPr>
          <w:p>
            <w:r>
              <w:rPr>
                <w:sz w:val="18"/>
              </w:rPr>
              <w:t>투티엠(Thu Thiem) 에코스마트시티</w:t>
            </w:r>
          </w:p>
        </w:tc>
        <w:tc>
          <w:tcPr>
            <w:tcW w:type="dxa" w:w="1757"/>
          </w:tcPr>
          <w:p>
            <w:r>
              <w:rPr>
                <w:sz w:val="18"/>
              </w:rPr>
              <w:t>-</w:t>
            </w:r>
          </w:p>
        </w:tc>
        <w:tc>
          <w:tcPr>
            <w:tcW w:type="dxa" w:w="1757"/>
          </w:tcPr>
          <w:p>
            <w:r>
              <w:rPr>
                <w:sz w:val="18"/>
              </w:rPr>
              <w:t>19억 달러</w:t>
            </w:r>
          </w:p>
        </w:tc>
        <w:tc>
          <w:tcPr>
            <w:tcW w:type="dxa" w:w="1757"/>
            <w:shd w:val="clear" w:color="auto" w:fill="FEF9C3"/>
          </w:tcPr>
          <w:p>
            <w:r>
              <w:rPr>
                <w:sz w:val="18"/>
              </w:rPr>
              <w:t>🟡 진행중</w:t>
            </w:r>
          </w:p>
        </w:tc>
        <w:tc>
          <w:tcPr>
            <w:tcW w:type="dxa" w:w="1757"/>
          </w:tcPr>
          <w:p>
            <w:r>
              <w:rPr>
                <w:sz w:val="18"/>
              </w:rPr>
              <w:t>-</w:t>
            </w:r>
          </w:p>
        </w:tc>
      </w:tr>
      <w:tr>
        <w:tc>
          <w:tcPr>
            <w:tcW w:type="dxa" w:w="1757"/>
          </w:tcPr>
          <w:p>
            <w:r>
              <w:rPr>
                <w:sz w:val="18"/>
              </w:rPr>
              <w:t>호치민 통합도시관제센터 (UOCC)</w:t>
            </w:r>
          </w:p>
        </w:tc>
        <w:tc>
          <w:tcPr>
            <w:tcW w:type="dxa" w:w="1757"/>
          </w:tcPr>
          <w:p>
            <w:r>
              <w:rPr>
                <w:sz w:val="18"/>
              </w:rPr>
              <w:t>-</w:t>
            </w:r>
          </w:p>
        </w:tc>
        <w:tc>
          <w:tcPr>
            <w:tcW w:type="dxa" w:w="1757"/>
          </w:tcPr>
          <w:p>
            <w:r>
              <w:rPr>
                <w:sz w:val="18"/>
              </w:rPr>
              <w:t>-</w:t>
            </w:r>
          </w:p>
        </w:tc>
        <w:tc>
          <w:tcPr>
            <w:tcW w:type="dxa" w:w="1757"/>
            <w:shd w:val="clear" w:color="auto" w:fill="D1FAE5"/>
          </w:tcPr>
          <w:p>
            <w:r>
              <w:rPr>
                <w:sz w:val="18"/>
              </w:rPr>
              <w:t>🟢 운영중</w:t>
            </w:r>
          </w:p>
        </w:tc>
        <w:tc>
          <w:tcPr>
            <w:tcW w:type="dxa" w:w="1757"/>
          </w:tcPr>
          <w:p>
            <w:r>
              <w:rPr>
                <w:sz w:val="18"/>
              </w:rPr>
              <w:t>-</w:t>
            </w:r>
          </w:p>
        </w:tc>
      </w:tr>
    </w:tbl>
    <w:p/>
    <w:p>
      <w:pPr>
        <w:pStyle w:val="Heading3"/>
      </w:pPr>
      <w:r>
        <w:rPr>
          <w:color w:val="A78BFA"/>
        </w:rPr>
        <w:t>📰 관련 기사 (6건)</w:t>
      </w:r>
    </w:p>
    <w:p>
      <w:pPr>
        <w:ind w:left="288"/>
      </w:pPr>
      <w:r>
        <w:rPr>
          <w:b/>
          <w:color w:val="A78BFA"/>
          <w:sz w:val="20"/>
        </w:rPr>
        <w:t xml:space="preserve">[1] </w:t>
      </w:r>
      <w:r>
        <w:rPr>
          <w:b/>
          <w:sz w:val="20"/>
        </w:rPr>
        <w:t>Ho Chi Minh City targets global Top 50 smart cities by 2030</w:t>
      </w:r>
    </w:p>
    <w:p>
      <w:pPr>
        <w:ind w:left="576"/>
      </w:pPr>
      <w:r>
        <w:rPr>
          <w:sz w:val="17"/>
        </w:rPr>
        <w:t>📅 2026-03-27  |  📰 Nhan Dan English</w:t>
      </w:r>
    </w:p>
    <w:p>
      <w:pPr>
        <w:ind w:left="576"/>
      </w:pPr>
      <w:r>
        <w:rPr>
          <w:sz w:val="19"/>
        </w:rPr>
        <w:t xml:space="preserve">🇰🇷 </w:t>
      </w:r>
      <w:r>
        <w:rPr>
          <w:sz w:val="19"/>
        </w:rPr>
        <w:t>호치민시는 2030년까지 세계 50대 스마트 시티 진입을 목표로 하는 스마트 도시 개발 계획을 발표했습니다. 이 계획은 인공지능(AI)과 디지털 트윈 기술을 활용한 데이터 기반 거버넌스 혁신과 지속 가능한 성장에 초점을 맞추고 있습니다.</w:t>
      </w:r>
    </w:p>
    <w:p>
      <w:pPr>
        <w:ind w:left="576"/>
      </w:pPr>
      <w:r>
        <w:rPr>
          <w:color w:val="1D4ED8"/>
          <w:sz w:val="16"/>
        </w:rPr>
        <w:t>https://en.nhandan.vn/ho-chi-minh-city-targets-global-top-50-smart-cities-by-203</w:t>
      </w:r>
    </w:p>
    <w:p/>
    <w:p>
      <w:pPr>
        <w:ind w:left="288"/>
      </w:pPr>
      <w:r>
        <w:rPr>
          <w:b/>
          <w:color w:val="A78BFA"/>
          <w:sz w:val="20"/>
        </w:rPr>
        <w:t xml:space="preserve">[2] </w:t>
      </w:r>
      <w:r>
        <w:rPr>
          <w:b/>
          <w:sz w:val="20"/>
        </w:rPr>
        <w:t>Ho Chi Minh City moves to real smart urban governance in ...</w:t>
      </w:r>
    </w:p>
    <w:p>
      <w:pPr>
        <w:ind w:left="576"/>
      </w:pPr>
      <w:r>
        <w:rPr>
          <w:sz w:val="17"/>
        </w:rPr>
        <w:t xml:space="preserve">📅 2026-02-26  |  📰 </w:t>
      </w:r>
    </w:p>
    <w:p>
      <w:pPr>
        <w:ind w:left="576"/>
      </w:pPr>
      <w:r>
        <w:rPr>
          <w:sz w:val="19"/>
        </w:rPr>
        <w:t xml:space="preserve">🇰🇷 </w:t>
      </w:r>
      <w:r>
        <w:rPr>
          <w:sz w:val="19"/>
        </w:rPr>
        <w:t>호치민시는 2026년까지 데이터 기반의 스마트 도시 거버넌스를 본격화하며, 시민 앱과 디지털 트윈 모델을 활용해 공공 서비스를 수요자 중심으로 전환할 계획입니다. 특히 AI와 실시간 데이터를 결합하여 교통 정체, 홍수 예방, 환경 오염 등 고질적인 도시 문제를 해결하고 행정 효율성을 극대화하는 것을 목표로 합니다.</w:t>
      </w:r>
    </w:p>
    <w:p>
      <w:pPr>
        <w:ind w:left="576"/>
      </w:pPr>
      <w:r>
        <w:rPr>
          <w:color w:val="1D4ED8"/>
          <w:sz w:val="16"/>
        </w:rPr>
        <w:t>https://vietnamnet.vn/en/ho-chi-minh-city-moves-to-real-smart-urban-governance-i</w:t>
      </w:r>
    </w:p>
    <w:p/>
    <w:p>
      <w:pPr>
        <w:ind w:left="288"/>
      </w:pPr>
      <w:r>
        <w:rPr>
          <w:b/>
          <w:color w:val="A78BFA"/>
          <w:sz w:val="20"/>
        </w:rPr>
        <w:t xml:space="preserve">[3] </w:t>
      </w:r>
      <w:r>
        <w:rPr>
          <w:b/>
          <w:sz w:val="20"/>
        </w:rPr>
        <w:t>Ho Chi Minh City outlines roadmap of new urban development</w:t>
      </w:r>
    </w:p>
    <w:p>
      <w:pPr>
        <w:ind w:left="576"/>
      </w:pPr>
      <w:r>
        <w:rPr>
          <w:sz w:val="17"/>
        </w:rPr>
        <w:t xml:space="preserve">📅 2026-02-20  |  📰 </w:t>
      </w:r>
    </w:p>
    <w:p>
      <w:pPr>
        <w:ind w:left="576"/>
      </w:pPr>
      <w:r>
        <w:rPr>
          <w:sz w:val="19"/>
        </w:rPr>
        <w:t xml:space="preserve">🇰🇷 </w:t>
      </w:r>
      <w:r>
        <w:rPr>
          <w:sz w:val="19"/>
        </w:rPr>
        <w:t>호치민시는 국제금융센터(VIFC-HCM), 도시철도, 자유무역지대(FTZ)를 3대 핵심 전략으로 삼아 스마트 도시 및 지역 혁신 허브로의 도약을 꾀하고 있습니다. 2026년 메트로 2호선 착공과 행정 구역 확장을 통해 디지털 경제, AI, 반도체 및 친환경 기술 중심의 지속 가능한 성장을 목표로 합니다.</w:t>
      </w:r>
    </w:p>
    <w:p>
      <w:pPr>
        <w:ind w:left="576"/>
      </w:pPr>
      <w:r>
        <w:rPr>
          <w:color w:val="1D4ED8"/>
          <w:sz w:val="16"/>
        </w:rPr>
        <w:t>https://avpi.org.au/resources/ho-chi-minh-city-outlines-roadmap-of-new-urban-dev</w:t>
      </w:r>
    </w:p>
    <w:p/>
    <w:p>
      <w:pPr>
        <w:ind w:left="288"/>
      </w:pPr>
      <w:r>
        <w:rPr>
          <w:b/>
          <w:color w:val="A78BFA"/>
          <w:sz w:val="20"/>
        </w:rPr>
        <w:t xml:space="preserve">[4] </w:t>
      </w:r>
      <w:r>
        <w:rPr>
          <w:b/>
          <w:sz w:val="20"/>
        </w:rPr>
        <w:t>HCMC weighs approval for Lotte to transfer stake in Thu Thiem</w:t>
      </w:r>
    </w:p>
    <w:p>
      <w:pPr>
        <w:ind w:left="576"/>
      </w:pPr>
      <w:r>
        <w:rPr>
          <w:sz w:val="17"/>
        </w:rPr>
        <w:t>📅 2026-02-11  |  📰 SGGP News English</w:t>
      </w:r>
    </w:p>
    <w:p>
      <w:pPr>
        <w:ind w:left="576"/>
      </w:pPr>
      <w:r>
        <w:rPr>
          <w:sz w:val="19"/>
        </w:rPr>
        <w:t xml:space="preserve">🇺🇸 </w:t>
      </w:r>
      <w:r>
        <w:rPr>
          <w:sz w:val="19"/>
        </w:rPr>
        <w:t>Ho Chi Minh City is considering allowing Lotte to sell up to a 35 percent stake to external investors to help speed up the long-delayed Eco Smart City project in Thu Thiem. HCMC pledges to clear obsta</w:t>
      </w:r>
    </w:p>
    <w:p>
      <w:pPr>
        <w:ind w:left="576"/>
      </w:pPr>
      <w:r>
        <w:rPr>
          <w:color w:val="1D4ED8"/>
          <w:sz w:val="16"/>
        </w:rPr>
        <w:t>https://en.sggp.org.vn/hcmc-weighs-approval-for-lotte-to-transfer-stake-in-thu-t</w:t>
      </w:r>
    </w:p>
    <w:p/>
    <w:p>
      <w:pPr>
        <w:ind w:left="288"/>
      </w:pPr>
      <w:r>
        <w:rPr>
          <w:b/>
          <w:color w:val="A78BFA"/>
          <w:sz w:val="20"/>
        </w:rPr>
        <w:t xml:space="preserve">[5] </w:t>
      </w:r>
      <w:r>
        <w:rPr>
          <w:b/>
          <w:sz w:val="20"/>
        </w:rPr>
        <w:t>Ho Chi Minh City will start construction of 5 key metro lines in 2026 ...</w:t>
      </w:r>
    </w:p>
    <w:p>
      <w:pPr>
        <w:ind w:left="576"/>
      </w:pPr>
      <w:r>
        <w:rPr>
          <w:sz w:val="17"/>
        </w:rPr>
        <w:t xml:space="preserve">📅 2026-01-17  |  📰 </w:t>
      </w:r>
    </w:p>
    <w:p>
      <w:pPr>
        <w:ind w:left="576"/>
      </w:pPr>
      <w:r>
        <w:rPr>
          <w:sz w:val="19"/>
        </w:rPr>
        <w:t xml:space="preserve">🇰🇷 </w:t>
      </w:r>
      <w:r>
        <w:rPr>
          <w:sz w:val="19"/>
        </w:rPr>
        <w:t>호치민시는 2026년부터 5개의 핵심 메트로 노선 건설을 본격적으로 시작할 계획입니다. 이 프로젝트는 도시의 교통 인프라를 혁신하고 스마트 시티 발전을 가속화하는 중요한 이정표가 될 것입니다.</w:t>
      </w:r>
    </w:p>
    <w:p>
      <w:pPr>
        <w:ind w:left="576"/>
      </w:pPr>
      <w:r>
        <w:rPr>
          <w:color w:val="1D4ED8"/>
          <w:sz w:val="16"/>
        </w:rPr>
        <w:t>https://www.facebook.com/groups/lapura/posts/2134317037357882/</w:t>
      </w:r>
    </w:p>
    <w:p/>
    <w:p>
      <w:pPr>
        <w:ind w:left="288"/>
      </w:pPr>
      <w:r>
        <w:rPr>
          <w:sz w:val="18"/>
        </w:rPr>
        <w:t xml:space="preserve">  ※ 추가 1건 — Appendix 참조</w:t>
      </w:r>
    </w:p>
    <w:p>
      <w:pPr>
        <w:pBdr>
          <w:bottom w:val="single" w:sz="6" w:space="1" w:color="E2E8F0"/>
        </w:pBdr>
      </w:pPr>
    </w:p>
    <w:p/>
    <w:p>
      <w:pPr>
        <w:pStyle w:val="Heading2"/>
      </w:pPr>
      <w:r>
        <w:rPr>
          <w:color w:val="A78BFA"/>
        </w:rPr>
        <w:t>📍 Hanoi</w:t>
      </w:r>
    </w:p>
    <w:p>
      <w:pPr>
        <w:pStyle w:val="Heading3"/>
      </w:pPr>
      <w:r>
        <w:rPr>
          <w:color w:val="A78BFA"/>
        </w:rPr>
        <w:t>주요 프로젝트</w:t>
      </w:r>
    </w:p>
    <w:tbl>
      <w:tblPr>
        <w:tblStyle w:val="TableGrid"/>
        <w:tblW w:type="auto" w:w="0"/>
        <w:tblLook w:firstColumn="1" w:firstRow="1" w:lastColumn="0" w:lastRow="0" w:noHBand="0" w:noVBand="1" w:val="04A0"/>
      </w:tblPr>
      <w:tblGrid>
        <w:gridCol w:w="1757"/>
        <w:gridCol w:w="1757"/>
        <w:gridCol w:w="1757"/>
        <w:gridCol w:w="1757"/>
        <w:gridCol w:w="1757"/>
      </w:tblGrid>
      <w:tr>
        <w:tc>
          <w:tcPr>
            <w:tcW w:type="dxa" w:w="1757"/>
            <w:shd w:val="clear" w:color="auto" w:fill="A78BFA"/>
          </w:tcPr>
          <w:p>
            <w:r>
              <w:rPr>
                <w:b/>
                <w:color w:val="FFFFFF"/>
                <w:sz w:val="18"/>
              </w:rPr>
              <w:t>프로젝트명</w:t>
            </w:r>
          </w:p>
        </w:tc>
        <w:tc>
          <w:tcPr>
            <w:tcW w:type="dxa" w:w="1757"/>
            <w:shd w:val="clear" w:color="auto" w:fill="A78BFA"/>
          </w:tcPr>
          <w:p>
            <w:r>
              <w:rPr>
                <w:b/>
                <w:color w:val="FFFFFF"/>
                <w:sz w:val="18"/>
              </w:rPr>
              <w:t>규모/용량</w:t>
            </w:r>
          </w:p>
        </w:tc>
        <w:tc>
          <w:tcPr>
            <w:tcW w:type="dxa" w:w="1757"/>
            <w:shd w:val="clear" w:color="auto" w:fill="A78BFA"/>
          </w:tcPr>
          <w:p>
            <w:r>
              <w:rPr>
                <w:b/>
                <w:color w:val="FFFFFF"/>
                <w:sz w:val="18"/>
              </w:rPr>
              <w:t>투자</w:t>
            </w:r>
          </w:p>
        </w:tc>
        <w:tc>
          <w:tcPr>
            <w:tcW w:type="dxa" w:w="1757"/>
            <w:shd w:val="clear" w:color="auto" w:fill="A78BFA"/>
          </w:tcPr>
          <w:p>
            <w:r>
              <w:rPr>
                <w:b/>
                <w:color w:val="FFFFFF"/>
                <w:sz w:val="18"/>
              </w:rPr>
              <w:t>현황</w:t>
            </w:r>
          </w:p>
        </w:tc>
        <w:tc>
          <w:tcPr>
            <w:tcW w:type="dxa" w:w="1757"/>
            <w:shd w:val="clear" w:color="auto" w:fill="A78BFA"/>
          </w:tcPr>
          <w:p>
            <w:r>
              <w:rPr>
                <w:b/>
                <w:color w:val="FFFFFF"/>
                <w:sz w:val="18"/>
              </w:rPr>
              <w:t>기사</w:t>
            </w:r>
          </w:p>
        </w:tc>
      </w:tr>
      <w:tr>
        <w:tc>
          <w:tcPr>
            <w:tcW w:type="dxa" w:w="1757"/>
          </w:tcPr>
          <w:p>
            <w:r>
              <w:rPr>
                <w:sz w:val="18"/>
              </w:rPr>
              <w:t>하노이 디지털 인프라</w:t>
            </w:r>
          </w:p>
        </w:tc>
        <w:tc>
          <w:tcPr>
            <w:tcW w:type="dxa" w:w="1757"/>
          </w:tcPr>
          <w:p>
            <w:r>
              <w:rPr>
                <w:sz w:val="18"/>
              </w:rPr>
              <w:t>-</w:t>
            </w:r>
          </w:p>
        </w:tc>
        <w:tc>
          <w:tcPr>
            <w:tcW w:type="dxa" w:w="1757"/>
          </w:tcPr>
          <w:p>
            <w:r>
              <w:rPr>
                <w:sz w:val="18"/>
              </w:rPr>
              <w:t>12억 달러</w:t>
            </w:r>
          </w:p>
        </w:tc>
        <w:tc>
          <w:tcPr>
            <w:tcW w:type="dxa" w:w="1757"/>
            <w:shd w:val="clear" w:color="auto" w:fill="FEF9C3"/>
          </w:tcPr>
          <w:p>
            <w:r>
              <w:rPr>
                <w:sz w:val="18"/>
              </w:rPr>
              <w:t>🟡 진행중</w:t>
            </w:r>
          </w:p>
        </w:tc>
        <w:tc>
          <w:tcPr>
            <w:tcW w:type="dxa" w:w="1757"/>
          </w:tcPr>
          <w:p>
            <w:r>
              <w:rPr>
                <w:sz w:val="18"/>
              </w:rPr>
              <w:t>-</w:t>
            </w:r>
          </w:p>
        </w:tc>
      </w:tr>
      <w:tr>
        <w:tc>
          <w:tcPr>
            <w:tcW w:type="dxa" w:w="1757"/>
          </w:tcPr>
          <w:p>
            <w:r>
              <w:rPr>
                <w:sz w:val="18"/>
              </w:rPr>
              <w:t>BRG 동아인 스마트시티</w:t>
            </w:r>
          </w:p>
        </w:tc>
        <w:tc>
          <w:tcPr>
            <w:tcW w:type="dxa" w:w="1757"/>
          </w:tcPr>
          <w:p>
            <w:r>
              <w:rPr>
                <w:sz w:val="18"/>
              </w:rPr>
              <w:t>-</w:t>
            </w:r>
          </w:p>
        </w:tc>
        <w:tc>
          <w:tcPr>
            <w:tcW w:type="dxa" w:w="1757"/>
          </w:tcPr>
          <w:p>
            <w:r>
              <w:rPr>
                <w:sz w:val="18"/>
              </w:rPr>
              <w:t>42억 달러</w:t>
            </w:r>
          </w:p>
        </w:tc>
        <w:tc>
          <w:tcPr>
            <w:tcW w:type="dxa" w:w="1757"/>
          </w:tcPr>
          <w:p>
            <w:r>
              <w:rPr>
                <w:sz w:val="18"/>
              </w:rPr>
              <w:t>⚪ Phase2</w:t>
            </w:r>
          </w:p>
        </w:tc>
        <w:tc>
          <w:tcPr>
            <w:tcW w:type="dxa" w:w="1757"/>
          </w:tcPr>
          <w:p>
            <w:r>
              <w:rPr>
                <w:sz w:val="18"/>
              </w:rPr>
              <w:t>-</w:t>
            </w:r>
          </w:p>
        </w:tc>
      </w:tr>
      <w:tr>
        <w:tc>
          <w:tcPr>
            <w:tcW w:type="dxa" w:w="1757"/>
          </w:tcPr>
          <w:p>
            <w:r>
              <w:rPr>
                <w:sz w:val="18"/>
              </w:rPr>
              <w:t>하노이 AI 교통관제 시스템</w:t>
            </w:r>
          </w:p>
        </w:tc>
        <w:tc>
          <w:tcPr>
            <w:tcW w:type="dxa" w:w="1757"/>
          </w:tcPr>
          <w:p>
            <w:r>
              <w:rPr>
                <w:sz w:val="18"/>
              </w:rPr>
              <w:t>-</w:t>
            </w:r>
          </w:p>
        </w:tc>
        <w:tc>
          <w:tcPr>
            <w:tcW w:type="dxa" w:w="1757"/>
          </w:tcPr>
          <w:p>
            <w:r>
              <w:rPr>
                <w:sz w:val="18"/>
              </w:rPr>
              <w:t>-</w:t>
            </w:r>
          </w:p>
        </w:tc>
        <w:tc>
          <w:tcPr>
            <w:tcW w:type="dxa" w:w="1757"/>
          </w:tcPr>
          <w:p>
            <w:r>
              <w:rPr>
                <w:sz w:val="18"/>
              </w:rPr>
              <w:t>🔵 시범운영</w:t>
            </w:r>
          </w:p>
        </w:tc>
        <w:tc>
          <w:tcPr>
            <w:tcW w:type="dxa" w:w="1757"/>
          </w:tcPr>
          <w:p>
            <w:r>
              <w:rPr>
                <w:sz w:val="18"/>
              </w:rPr>
              <w:t>-</w:t>
            </w:r>
          </w:p>
        </w:tc>
      </w:tr>
    </w:tbl>
    <w:p/>
    <w:p>
      <w:pPr>
        <w:ind w:left="288"/>
      </w:pPr>
      <w:r>
        <w:rPr>
          <w:sz w:val="18"/>
        </w:rPr>
        <w:t>ℹ️ 최근 기사 없음 (데이터베이스에서 모니터링 중)</w:t>
      </w:r>
    </w:p>
    <w:p>
      <w:pPr>
        <w:pBdr>
          <w:bottom w:val="single" w:sz="6" w:space="1" w:color="E2E8F0"/>
        </w:pBdr>
      </w:pPr>
    </w:p>
    <w:p/>
    <w:p>
      <w:pPr>
        <w:pStyle w:val="Heading2"/>
      </w:pPr>
      <w:r>
        <w:rPr>
          <w:color w:val="A78BFA"/>
        </w:rPr>
        <w:t>📍 Da Nang</w:t>
      </w:r>
    </w:p>
    <w:p>
      <w:pPr>
        <w:ind w:left="288"/>
      </w:pPr>
    </w:p>
    <w:p>
      <w:pPr>
        <w:ind w:left="432"/>
      </w:pPr>
      <w:r>
        <w:rPr>
          <w:b/>
          <w:color w:val="1D4ED8"/>
          <w:sz w:val="18"/>
        </w:rPr>
        <w:t xml:space="preserve">2030 KPI: </w:t>
      </w:r>
      <w:r>
        <w:rPr>
          <w:sz w:val="18"/>
        </w:rPr>
        <w:t>target: 아시아 Top 50 스마트시티</w:t>
      </w:r>
    </w:p>
    <w:p>
      <w:pPr>
        <w:pStyle w:val="Heading3"/>
      </w:pPr>
      <w:r>
        <w:rPr>
          <w:color w:val="A78BFA"/>
        </w:rPr>
        <w:t>주요 프로젝트</w:t>
      </w:r>
    </w:p>
    <w:tbl>
      <w:tblPr>
        <w:tblStyle w:val="TableGrid"/>
        <w:tblW w:type="auto" w:w="0"/>
        <w:tblLook w:firstColumn="1" w:firstRow="1" w:lastColumn="0" w:lastRow="0" w:noHBand="0" w:noVBand="1" w:val="04A0"/>
      </w:tblPr>
      <w:tblGrid>
        <w:gridCol w:w="1757"/>
        <w:gridCol w:w="1757"/>
        <w:gridCol w:w="1757"/>
        <w:gridCol w:w="1757"/>
        <w:gridCol w:w="1757"/>
      </w:tblGrid>
      <w:tr>
        <w:tc>
          <w:tcPr>
            <w:tcW w:type="dxa" w:w="1757"/>
            <w:shd w:val="clear" w:color="auto" w:fill="A78BFA"/>
          </w:tcPr>
          <w:p>
            <w:r>
              <w:rPr>
                <w:b/>
                <w:color w:val="FFFFFF"/>
                <w:sz w:val="18"/>
              </w:rPr>
              <w:t>프로젝트명</w:t>
            </w:r>
          </w:p>
        </w:tc>
        <w:tc>
          <w:tcPr>
            <w:tcW w:type="dxa" w:w="1757"/>
            <w:shd w:val="clear" w:color="auto" w:fill="A78BFA"/>
          </w:tcPr>
          <w:p>
            <w:r>
              <w:rPr>
                <w:b/>
                <w:color w:val="FFFFFF"/>
                <w:sz w:val="18"/>
              </w:rPr>
              <w:t>규모/용량</w:t>
            </w:r>
          </w:p>
        </w:tc>
        <w:tc>
          <w:tcPr>
            <w:tcW w:type="dxa" w:w="1757"/>
            <w:shd w:val="clear" w:color="auto" w:fill="A78BFA"/>
          </w:tcPr>
          <w:p>
            <w:r>
              <w:rPr>
                <w:b/>
                <w:color w:val="FFFFFF"/>
                <w:sz w:val="18"/>
              </w:rPr>
              <w:t>투자</w:t>
            </w:r>
          </w:p>
        </w:tc>
        <w:tc>
          <w:tcPr>
            <w:tcW w:type="dxa" w:w="1757"/>
            <w:shd w:val="clear" w:color="auto" w:fill="A78BFA"/>
          </w:tcPr>
          <w:p>
            <w:r>
              <w:rPr>
                <w:b/>
                <w:color w:val="FFFFFF"/>
                <w:sz w:val="18"/>
              </w:rPr>
              <w:t>현황</w:t>
            </w:r>
          </w:p>
        </w:tc>
        <w:tc>
          <w:tcPr>
            <w:tcW w:type="dxa" w:w="1757"/>
            <w:shd w:val="clear" w:color="auto" w:fill="A78BFA"/>
          </w:tcPr>
          <w:p>
            <w:r>
              <w:rPr>
                <w:b/>
                <w:color w:val="FFFFFF"/>
                <w:sz w:val="18"/>
              </w:rPr>
              <w:t>기사</w:t>
            </w:r>
          </w:p>
        </w:tc>
      </w:tr>
      <w:tr>
        <w:tc>
          <w:tcPr>
            <w:tcW w:type="dxa" w:w="1757"/>
          </w:tcPr>
          <w:p>
            <w:r>
              <w:rPr>
                <w:sz w:val="18"/>
              </w:rPr>
              <w:t>다낭 스마트시티 Phase 3</w:t>
            </w:r>
          </w:p>
        </w:tc>
        <w:tc>
          <w:tcPr>
            <w:tcW w:type="dxa" w:w="1757"/>
          </w:tcPr>
          <w:p>
            <w:r>
              <w:rPr>
                <w:sz w:val="18"/>
              </w:rPr>
              <w:t>-</w:t>
            </w:r>
          </w:p>
        </w:tc>
        <w:tc>
          <w:tcPr>
            <w:tcW w:type="dxa" w:w="1757"/>
          </w:tcPr>
          <w:p>
            <w:r>
              <w:rPr>
                <w:sz w:val="18"/>
              </w:rPr>
              <w:t>9,130만 달러(Phase1~3 합계)</w:t>
            </w:r>
          </w:p>
        </w:tc>
        <w:tc>
          <w:tcPr>
            <w:tcW w:type="dxa" w:w="1757"/>
          </w:tcPr>
          <w:p>
            <w:r>
              <w:rPr>
                <w:sz w:val="18"/>
              </w:rPr>
              <w:t>⚪ Phase2 완료</w:t>
            </w:r>
          </w:p>
        </w:tc>
        <w:tc>
          <w:tcPr>
            <w:tcW w:type="dxa" w:w="1757"/>
          </w:tcPr>
          <w:p>
            <w:r>
              <w:rPr>
                <w:sz w:val="18"/>
              </w:rPr>
              <w:t>-</w:t>
            </w:r>
          </w:p>
        </w:tc>
      </w:tr>
      <w:tr>
        <w:tc>
          <w:tcPr>
            <w:tcW w:type="dxa" w:w="1757"/>
          </w:tcPr>
          <w:p>
            <w:r>
              <w:rPr>
                <w:sz w:val="18"/>
              </w:rPr>
              <w:t>다낭 AI 교통관제</w:t>
            </w:r>
          </w:p>
        </w:tc>
        <w:tc>
          <w:tcPr>
            <w:tcW w:type="dxa" w:w="1757"/>
          </w:tcPr>
          <w:p>
            <w:r>
              <w:rPr>
                <w:sz w:val="18"/>
              </w:rPr>
              <w:t>-</w:t>
            </w:r>
          </w:p>
        </w:tc>
        <w:tc>
          <w:tcPr>
            <w:tcW w:type="dxa" w:w="1757"/>
          </w:tcPr>
          <w:p>
            <w:r>
              <w:rPr>
                <w:sz w:val="18"/>
              </w:rPr>
              <w:t>-</w:t>
            </w:r>
          </w:p>
        </w:tc>
        <w:tc>
          <w:tcPr>
            <w:tcW w:type="dxa" w:w="1757"/>
            <w:shd w:val="clear" w:color="auto" w:fill="D1FAE5"/>
          </w:tcPr>
          <w:p>
            <w:r>
              <w:rPr>
                <w:sz w:val="18"/>
              </w:rPr>
              <w:t>🟢 운영중</w:t>
            </w:r>
          </w:p>
        </w:tc>
        <w:tc>
          <w:tcPr>
            <w:tcW w:type="dxa" w:w="1757"/>
          </w:tcPr>
          <w:p>
            <w:r>
              <w:rPr>
                <w:sz w:val="18"/>
              </w:rPr>
              <w:t>-</w:t>
            </w:r>
          </w:p>
        </w:tc>
      </w:tr>
      <w:tr>
        <w:tc>
          <w:tcPr>
            <w:tcW w:type="dxa" w:w="1757"/>
          </w:tcPr>
          <w:p>
            <w:r>
              <w:rPr>
                <w:sz w:val="18"/>
              </w:rPr>
              <w:t>An Don 신도시</w:t>
            </w:r>
          </w:p>
        </w:tc>
        <w:tc>
          <w:tcPr>
            <w:tcW w:type="dxa" w:w="1757"/>
          </w:tcPr>
          <w:p>
            <w:r>
              <w:rPr>
                <w:sz w:val="18"/>
              </w:rPr>
              <w:t>-</w:t>
            </w:r>
          </w:p>
        </w:tc>
        <w:tc>
          <w:tcPr>
            <w:tcW w:type="dxa" w:w="1757"/>
          </w:tcPr>
          <w:p>
            <w:r>
              <w:rPr>
                <w:sz w:val="18"/>
              </w:rPr>
              <w:t>-</w:t>
            </w:r>
          </w:p>
        </w:tc>
        <w:tc>
          <w:tcPr>
            <w:tcW w:type="dxa" w:w="1757"/>
          </w:tcPr>
          <w:p>
            <w:r>
              <w:rPr>
                <w:sz w:val="18"/>
              </w:rPr>
              <w:t>⚪ 투자자 모집</w:t>
            </w:r>
          </w:p>
        </w:tc>
        <w:tc>
          <w:tcPr>
            <w:tcW w:type="dxa" w:w="1757"/>
          </w:tcPr>
          <w:p>
            <w:r>
              <w:rPr>
                <w:sz w:val="18"/>
              </w:rPr>
              <w:t>-</w:t>
            </w:r>
          </w:p>
        </w:tc>
      </w:tr>
    </w:tbl>
    <w:p/>
    <w:p>
      <w:pPr>
        <w:ind w:left="288"/>
      </w:pPr>
      <w:r>
        <w:rPr>
          <w:sz w:val="18"/>
        </w:rPr>
        <w:t>ℹ️ 최근 기사 없음 (데이터베이스에서 모니터링 중)</w:t>
      </w:r>
    </w:p>
    <w:p>
      <w:pPr>
        <w:pBdr>
          <w:bottom w:val="single" w:sz="6" w:space="1" w:color="E2E8F0"/>
        </w:pBdr>
      </w:pPr>
    </w:p>
    <w:p/>
    <w:p>
      <w:pPr>
        <w:pStyle w:val="Heading2"/>
      </w:pPr>
      <w:r>
        <w:rPr>
          <w:color w:val="A78BFA"/>
        </w:rPr>
        <w:t>📍 Can Tho</w:t>
      </w:r>
    </w:p>
    <w:p>
      <w:pPr>
        <w:pStyle w:val="Heading3"/>
      </w:pPr>
      <w:r>
        <w:rPr>
          <w:color w:val="A78BFA"/>
        </w:rPr>
        <w:t>주요 프로젝트</w:t>
      </w:r>
    </w:p>
    <w:tbl>
      <w:tblPr>
        <w:tblStyle w:val="TableGrid"/>
        <w:tblW w:type="auto" w:w="0"/>
        <w:tblLook w:firstColumn="1" w:firstRow="1" w:lastColumn="0" w:lastRow="0" w:noHBand="0" w:noVBand="1" w:val="04A0"/>
      </w:tblPr>
      <w:tblGrid>
        <w:gridCol w:w="1757"/>
        <w:gridCol w:w="1757"/>
        <w:gridCol w:w="1757"/>
        <w:gridCol w:w="1757"/>
        <w:gridCol w:w="1757"/>
      </w:tblGrid>
      <w:tr>
        <w:tc>
          <w:tcPr>
            <w:tcW w:type="dxa" w:w="1757"/>
            <w:shd w:val="clear" w:color="auto" w:fill="A78BFA"/>
          </w:tcPr>
          <w:p>
            <w:r>
              <w:rPr>
                <w:b/>
                <w:color w:val="FFFFFF"/>
                <w:sz w:val="18"/>
              </w:rPr>
              <w:t>프로젝트명</w:t>
            </w:r>
          </w:p>
        </w:tc>
        <w:tc>
          <w:tcPr>
            <w:tcW w:type="dxa" w:w="1757"/>
            <w:shd w:val="clear" w:color="auto" w:fill="A78BFA"/>
          </w:tcPr>
          <w:p>
            <w:r>
              <w:rPr>
                <w:b/>
                <w:color w:val="FFFFFF"/>
                <w:sz w:val="18"/>
              </w:rPr>
              <w:t>규모/용량</w:t>
            </w:r>
          </w:p>
        </w:tc>
        <w:tc>
          <w:tcPr>
            <w:tcW w:type="dxa" w:w="1757"/>
            <w:shd w:val="clear" w:color="auto" w:fill="A78BFA"/>
          </w:tcPr>
          <w:p>
            <w:r>
              <w:rPr>
                <w:b/>
                <w:color w:val="FFFFFF"/>
                <w:sz w:val="18"/>
              </w:rPr>
              <w:t>투자</w:t>
            </w:r>
          </w:p>
        </w:tc>
        <w:tc>
          <w:tcPr>
            <w:tcW w:type="dxa" w:w="1757"/>
            <w:shd w:val="clear" w:color="auto" w:fill="A78BFA"/>
          </w:tcPr>
          <w:p>
            <w:r>
              <w:rPr>
                <w:b/>
                <w:color w:val="FFFFFF"/>
                <w:sz w:val="18"/>
              </w:rPr>
              <w:t>현황</w:t>
            </w:r>
          </w:p>
        </w:tc>
        <w:tc>
          <w:tcPr>
            <w:tcW w:type="dxa" w:w="1757"/>
            <w:shd w:val="clear" w:color="auto" w:fill="A78BFA"/>
          </w:tcPr>
          <w:p>
            <w:r>
              <w:rPr>
                <w:b/>
                <w:color w:val="FFFFFF"/>
                <w:sz w:val="18"/>
              </w:rPr>
              <w:t>기사</w:t>
            </w:r>
          </w:p>
        </w:tc>
      </w:tr>
      <w:tr>
        <w:tc>
          <w:tcPr>
            <w:tcW w:type="dxa" w:w="1757"/>
          </w:tcPr>
          <w:p>
            <w:r>
              <w:rPr>
                <w:sz w:val="18"/>
              </w:rPr>
              <w:t>껀터 스마트시티 (VNPT)</w:t>
            </w:r>
          </w:p>
        </w:tc>
        <w:tc>
          <w:tcPr>
            <w:tcW w:type="dxa" w:w="1757"/>
          </w:tcPr>
          <w:p>
            <w:r>
              <w:rPr>
                <w:sz w:val="18"/>
              </w:rPr>
              <w:t>-</w:t>
            </w:r>
          </w:p>
        </w:tc>
        <w:tc>
          <w:tcPr>
            <w:tcW w:type="dxa" w:w="1757"/>
          </w:tcPr>
          <w:p>
            <w:r>
              <w:rPr>
                <w:sz w:val="18"/>
              </w:rPr>
              <w:t>-</w:t>
            </w:r>
          </w:p>
        </w:tc>
        <w:tc>
          <w:tcPr>
            <w:tcW w:type="dxa" w:w="1757"/>
          </w:tcPr>
          <w:p>
            <w:r>
              <w:rPr>
                <w:sz w:val="18"/>
              </w:rPr>
              <w:t>⚪ 파일럿 운영</w:t>
            </w:r>
          </w:p>
        </w:tc>
        <w:tc>
          <w:tcPr>
            <w:tcW w:type="dxa" w:w="1757"/>
          </w:tcPr>
          <w:p>
            <w:r>
              <w:rPr>
                <w:sz w:val="18"/>
              </w:rPr>
              <w:t>-</w:t>
            </w:r>
          </w:p>
        </w:tc>
      </w:tr>
      <w:tr>
        <w:tc>
          <w:tcPr>
            <w:tcW w:type="dxa" w:w="1757"/>
          </w:tcPr>
          <w:p>
            <w:r>
              <w:rPr>
                <w:sz w:val="18"/>
              </w:rPr>
              <w:t>콘크엉 신도시</w:t>
            </w:r>
          </w:p>
        </w:tc>
        <w:tc>
          <w:tcPr>
            <w:tcW w:type="dxa" w:w="1757"/>
          </w:tcPr>
          <w:p>
            <w:r>
              <w:rPr>
                <w:sz w:val="18"/>
              </w:rPr>
              <w:t>-</w:t>
            </w:r>
          </w:p>
        </w:tc>
        <w:tc>
          <w:tcPr>
            <w:tcW w:type="dxa" w:w="1757"/>
          </w:tcPr>
          <w:p>
            <w:r>
              <w:rPr>
                <w:sz w:val="18"/>
              </w:rPr>
              <w:t>2억1,070만 달러</w:t>
            </w:r>
          </w:p>
        </w:tc>
        <w:tc>
          <w:tcPr>
            <w:tcW w:type="dxa" w:w="1757"/>
            <w:shd w:val="clear" w:color="auto" w:fill="FEF9C3"/>
          </w:tcPr>
          <w:p>
            <w:r>
              <w:rPr>
                <w:sz w:val="18"/>
              </w:rPr>
              <w:t>🟡 진행중</w:t>
            </w:r>
          </w:p>
        </w:tc>
        <w:tc>
          <w:tcPr>
            <w:tcW w:type="dxa" w:w="1757"/>
          </w:tcPr>
          <w:p>
            <w:r>
              <w:rPr>
                <w:sz w:val="18"/>
              </w:rPr>
              <w:t>-</w:t>
            </w:r>
          </w:p>
        </w:tc>
      </w:tr>
    </w:tbl>
    <w:p/>
    <w:p>
      <w:pPr>
        <w:pStyle w:val="Heading3"/>
      </w:pPr>
      <w:r>
        <w:rPr>
          <w:color w:val="A78BFA"/>
        </w:rPr>
        <w:t>📰 관련 기사 (1건)</w:t>
      </w:r>
    </w:p>
    <w:p>
      <w:pPr>
        <w:ind w:left="288"/>
      </w:pPr>
      <w:r>
        <w:rPr>
          <w:b/>
          <w:color w:val="A78BFA"/>
          <w:sz w:val="20"/>
        </w:rPr>
        <w:t xml:space="preserve">[1] </w:t>
      </w:r>
      <w:r>
        <w:rPr>
          <w:b/>
          <w:sz w:val="20"/>
        </w:rPr>
        <w:t>Vietnam to build $1.1B bridge to connect key Mekong Delta expressways</w:t>
      </w:r>
    </w:p>
    <w:p>
      <w:pPr>
        <w:ind w:left="576"/>
      </w:pPr>
      <w:r>
        <w:rPr>
          <w:sz w:val="17"/>
        </w:rPr>
        <w:t>📅 2026-01-01  |  📰 VnExpress English</w:t>
      </w:r>
    </w:p>
    <w:p>
      <w:pPr>
        <w:ind w:left="576"/>
      </w:pPr>
      <w:r>
        <w:rPr>
          <w:sz w:val="19"/>
        </w:rPr>
        <w:t xml:space="preserve">🇰🇷 </w:t>
      </w:r>
      <w:r>
        <w:rPr>
          <w:sz w:val="19"/>
        </w:rPr>
        <w:t>베트남은 하우강을 가로질러 주요 메콩 델타 고속도로를 연결하는 11억 달러 규모의 껀터 2대교(Can Tho 2 Bridge) 건설을 준비하고 있습니다. 이 교량은 도로와 철도가 결합된 형태로 2026년 말 착공될 예정이며, 스마트 시티 및 VN-TRAN-2055 계획의 핵심 물류 거점 역할을 할 것으로 기대됩니다.</w:t>
      </w:r>
    </w:p>
    <w:p>
      <w:pPr>
        <w:ind w:left="576"/>
      </w:pPr>
      <w:r>
        <w:rPr>
          <w:color w:val="1D4ED8"/>
          <w:sz w:val="16"/>
        </w:rPr>
        <w:t>https://e.vnexpress.net/news/news/traffic/vietnam-to-build-1-1b-bridge-to-connec</w:t>
      </w:r>
    </w:p>
    <w:p/>
    <w:p>
      <w:pPr>
        <w:pBdr>
          <w:bottom w:val="single" w:sz="6" w:space="1" w:color="E2E8F0"/>
        </w:pBdr>
      </w:pPr>
    </w:p>
    <w:p/>
    <w:p>
      <w:pPr>
        <w:pStyle w:val="Heading2"/>
      </w:pPr>
      <w:r>
        <w:rPr>
          <w:color w:val="A78BFA"/>
        </w:rPr>
        <w:t>📍 Binh Duong</w:t>
      </w:r>
    </w:p>
    <w:p>
      <w:pPr>
        <w:pStyle w:val="Heading3"/>
      </w:pPr>
      <w:r>
        <w:rPr>
          <w:color w:val="A78BFA"/>
        </w:rPr>
        <w:t>주요 프로젝트</w:t>
      </w:r>
    </w:p>
    <w:tbl>
      <w:tblPr>
        <w:tblStyle w:val="TableGrid"/>
        <w:tblW w:type="auto" w:w="0"/>
        <w:tblLook w:firstColumn="1" w:firstRow="1" w:lastColumn="0" w:lastRow="0" w:noHBand="0" w:noVBand="1" w:val="04A0"/>
      </w:tblPr>
      <w:tblGrid>
        <w:gridCol w:w="1757"/>
        <w:gridCol w:w="1757"/>
        <w:gridCol w:w="1757"/>
        <w:gridCol w:w="1757"/>
        <w:gridCol w:w="1757"/>
      </w:tblGrid>
      <w:tr>
        <w:tc>
          <w:tcPr>
            <w:tcW w:type="dxa" w:w="1757"/>
            <w:shd w:val="clear" w:color="auto" w:fill="A78BFA"/>
          </w:tcPr>
          <w:p>
            <w:r>
              <w:rPr>
                <w:b/>
                <w:color w:val="FFFFFF"/>
                <w:sz w:val="18"/>
              </w:rPr>
              <w:t>프로젝트명</w:t>
            </w:r>
          </w:p>
        </w:tc>
        <w:tc>
          <w:tcPr>
            <w:tcW w:type="dxa" w:w="1757"/>
            <w:shd w:val="clear" w:color="auto" w:fill="A78BFA"/>
          </w:tcPr>
          <w:p>
            <w:r>
              <w:rPr>
                <w:b/>
                <w:color w:val="FFFFFF"/>
                <w:sz w:val="18"/>
              </w:rPr>
              <w:t>규모/용량</w:t>
            </w:r>
          </w:p>
        </w:tc>
        <w:tc>
          <w:tcPr>
            <w:tcW w:type="dxa" w:w="1757"/>
            <w:shd w:val="clear" w:color="auto" w:fill="A78BFA"/>
          </w:tcPr>
          <w:p>
            <w:r>
              <w:rPr>
                <w:b/>
                <w:color w:val="FFFFFF"/>
                <w:sz w:val="18"/>
              </w:rPr>
              <w:t>투자</w:t>
            </w:r>
          </w:p>
        </w:tc>
        <w:tc>
          <w:tcPr>
            <w:tcW w:type="dxa" w:w="1757"/>
            <w:shd w:val="clear" w:color="auto" w:fill="A78BFA"/>
          </w:tcPr>
          <w:p>
            <w:r>
              <w:rPr>
                <w:b/>
                <w:color w:val="FFFFFF"/>
                <w:sz w:val="18"/>
              </w:rPr>
              <w:t>현황</w:t>
            </w:r>
          </w:p>
        </w:tc>
        <w:tc>
          <w:tcPr>
            <w:tcW w:type="dxa" w:w="1757"/>
            <w:shd w:val="clear" w:color="auto" w:fill="A78BFA"/>
          </w:tcPr>
          <w:p>
            <w:r>
              <w:rPr>
                <w:b/>
                <w:color w:val="FFFFFF"/>
                <w:sz w:val="18"/>
              </w:rPr>
              <w:t>기사</w:t>
            </w:r>
          </w:p>
        </w:tc>
      </w:tr>
      <w:tr>
        <w:tc>
          <w:tcPr>
            <w:tcW w:type="dxa" w:w="1757"/>
          </w:tcPr>
          <w:p>
            <w:r>
              <w:rPr>
                <w:sz w:val="18"/>
              </w:rPr>
              <w:t>빈즈엉 신도시</w:t>
            </w:r>
          </w:p>
        </w:tc>
        <w:tc>
          <w:tcPr>
            <w:tcW w:type="dxa" w:w="1757"/>
          </w:tcPr>
          <w:p>
            <w:r>
              <w:rPr>
                <w:sz w:val="18"/>
              </w:rPr>
              <w:t>1000ha</w:t>
            </w:r>
          </w:p>
        </w:tc>
        <w:tc>
          <w:tcPr>
            <w:tcW w:type="dxa" w:w="1757"/>
          </w:tcPr>
          <w:p>
            <w:r>
              <w:rPr>
                <w:sz w:val="18"/>
              </w:rPr>
              <w:t>Becamex IDC</w:t>
            </w:r>
          </w:p>
        </w:tc>
        <w:tc>
          <w:tcPr>
            <w:tcW w:type="dxa" w:w="1757"/>
            <w:shd w:val="clear" w:color="auto" w:fill="D1FAE5"/>
          </w:tcPr>
          <w:p>
            <w:r>
              <w:rPr>
                <w:sz w:val="18"/>
              </w:rPr>
              <w:t>🟢 운영중</w:t>
            </w:r>
          </w:p>
        </w:tc>
        <w:tc>
          <w:tcPr>
            <w:tcW w:type="dxa" w:w="1757"/>
          </w:tcPr>
          <w:p>
            <w:r>
              <w:rPr>
                <w:sz w:val="18"/>
              </w:rPr>
              <w:t>-</w:t>
            </w:r>
          </w:p>
        </w:tc>
      </w:tr>
      <w:tr>
        <w:tc>
          <w:tcPr>
            <w:tcW w:type="dxa" w:w="1757"/>
          </w:tcPr>
          <w:p>
            <w:r>
              <w:rPr>
                <w:sz w:val="18"/>
              </w:rPr>
              <w:t>과학기술산업단지</w:t>
            </w:r>
          </w:p>
        </w:tc>
        <w:tc>
          <w:tcPr>
            <w:tcW w:type="dxa" w:w="1757"/>
          </w:tcPr>
          <w:p>
            <w:r>
              <w:rPr>
                <w:sz w:val="18"/>
              </w:rPr>
              <w:t>900ha</w:t>
            </w:r>
          </w:p>
        </w:tc>
        <w:tc>
          <w:tcPr>
            <w:tcW w:type="dxa" w:w="1757"/>
          </w:tcPr>
          <w:p>
            <w:r>
              <w:rPr>
                <w:sz w:val="18"/>
              </w:rPr>
              <w:t>-</w:t>
            </w:r>
          </w:p>
        </w:tc>
        <w:tc>
          <w:tcPr>
            <w:tcW w:type="dxa" w:w="1757"/>
            <w:shd w:val="clear" w:color="auto" w:fill="D1FAE5"/>
          </w:tcPr>
          <w:p>
            <w:r>
              <w:rPr>
                <w:sz w:val="18"/>
              </w:rPr>
              <w:t>🟢 운영중</w:t>
            </w:r>
          </w:p>
        </w:tc>
        <w:tc>
          <w:tcPr>
            <w:tcW w:type="dxa" w:w="1757"/>
          </w:tcPr>
          <w:p>
            <w:r>
              <w:rPr>
                <w:sz w:val="18"/>
              </w:rPr>
              <w:t>-</w:t>
            </w:r>
          </w:p>
        </w:tc>
      </w:tr>
    </w:tbl>
    <w:p/>
    <w:p>
      <w:pPr>
        <w:ind w:left="288"/>
      </w:pPr>
      <w:r>
        <w:rPr>
          <w:sz w:val="18"/>
        </w:rPr>
        <w:t>ℹ️ 최근 기사 없음 (데이터베이스에서 모니터링 중)</w:t>
      </w:r>
    </w:p>
    <w:p>
      <w:pPr>
        <w:pBdr>
          <w:bottom w:val="single" w:sz="6" w:space="1" w:color="E2E8F0"/>
        </w:pBdr>
      </w:pPr>
    </w:p>
    <w:p/>
    <w:p>
      <w:pPr>
        <w:pStyle w:val="Heading2"/>
      </w:pPr>
      <w:r>
        <w:rPr>
          <w:color w:val="A78BFA"/>
        </w:rPr>
        <w:t>📍 Hung Yen</w:t>
      </w:r>
    </w:p>
    <w:p>
      <w:pPr>
        <w:pStyle w:val="Heading3"/>
      </w:pPr>
      <w:r>
        <w:rPr>
          <w:color w:val="A78BFA"/>
        </w:rPr>
        <w:t>주요 프로젝트</w:t>
      </w:r>
    </w:p>
    <w:tbl>
      <w:tblPr>
        <w:tblStyle w:val="TableGrid"/>
        <w:tblW w:type="auto" w:w="0"/>
        <w:tblLook w:firstColumn="1" w:firstRow="1" w:lastColumn="0" w:lastRow="0" w:noHBand="0" w:noVBand="1" w:val="04A0"/>
      </w:tblPr>
      <w:tblGrid>
        <w:gridCol w:w="1757"/>
        <w:gridCol w:w="1757"/>
        <w:gridCol w:w="1757"/>
        <w:gridCol w:w="1757"/>
        <w:gridCol w:w="1757"/>
      </w:tblGrid>
      <w:tr>
        <w:tc>
          <w:tcPr>
            <w:tcW w:type="dxa" w:w="1757"/>
            <w:shd w:val="clear" w:color="auto" w:fill="A78BFA"/>
          </w:tcPr>
          <w:p>
            <w:r>
              <w:rPr>
                <w:b/>
                <w:color w:val="FFFFFF"/>
                <w:sz w:val="18"/>
              </w:rPr>
              <w:t>프로젝트명</w:t>
            </w:r>
          </w:p>
        </w:tc>
        <w:tc>
          <w:tcPr>
            <w:tcW w:type="dxa" w:w="1757"/>
            <w:shd w:val="clear" w:color="auto" w:fill="A78BFA"/>
          </w:tcPr>
          <w:p>
            <w:r>
              <w:rPr>
                <w:b/>
                <w:color w:val="FFFFFF"/>
                <w:sz w:val="18"/>
              </w:rPr>
              <w:t>규모/용량</w:t>
            </w:r>
          </w:p>
        </w:tc>
        <w:tc>
          <w:tcPr>
            <w:tcW w:type="dxa" w:w="1757"/>
            <w:shd w:val="clear" w:color="auto" w:fill="A78BFA"/>
          </w:tcPr>
          <w:p>
            <w:r>
              <w:rPr>
                <w:b/>
                <w:color w:val="FFFFFF"/>
                <w:sz w:val="18"/>
              </w:rPr>
              <w:t>투자</w:t>
            </w:r>
          </w:p>
        </w:tc>
        <w:tc>
          <w:tcPr>
            <w:tcW w:type="dxa" w:w="1757"/>
            <w:shd w:val="clear" w:color="auto" w:fill="A78BFA"/>
          </w:tcPr>
          <w:p>
            <w:r>
              <w:rPr>
                <w:b/>
                <w:color w:val="FFFFFF"/>
                <w:sz w:val="18"/>
              </w:rPr>
              <w:t>현황</w:t>
            </w:r>
          </w:p>
        </w:tc>
        <w:tc>
          <w:tcPr>
            <w:tcW w:type="dxa" w:w="1757"/>
            <w:shd w:val="clear" w:color="auto" w:fill="A78BFA"/>
          </w:tcPr>
          <w:p>
            <w:r>
              <w:rPr>
                <w:b/>
                <w:color w:val="FFFFFF"/>
                <w:sz w:val="18"/>
              </w:rPr>
              <w:t>기사</w:t>
            </w:r>
          </w:p>
        </w:tc>
      </w:tr>
      <w:tr>
        <w:tc>
          <w:tcPr>
            <w:tcW w:type="dxa" w:w="1757"/>
          </w:tcPr>
          <w:p>
            <w:r>
              <w:rPr>
                <w:sz w:val="18"/>
              </w:rPr>
              <w:t>흥옌 스마트시티 (LH공사)</w:t>
            </w:r>
          </w:p>
        </w:tc>
        <w:tc>
          <w:tcPr>
            <w:tcW w:type="dxa" w:w="1757"/>
          </w:tcPr>
          <w:p>
            <w:r>
              <w:rPr>
                <w:sz w:val="18"/>
              </w:rPr>
              <w:t>-</w:t>
            </w:r>
          </w:p>
        </w:tc>
        <w:tc>
          <w:tcPr>
            <w:tcW w:type="dxa" w:w="1757"/>
          </w:tcPr>
          <w:p>
            <w:r>
              <w:rPr>
                <w:sz w:val="18"/>
              </w:rPr>
              <w:t>흥옌성 + LH공사(한국)</w:t>
            </w:r>
          </w:p>
        </w:tc>
        <w:tc>
          <w:tcPr>
            <w:tcW w:type="dxa" w:w="1757"/>
          </w:tcPr>
          <w:p>
            <w:r>
              <w:rPr>
                <w:sz w:val="18"/>
              </w:rPr>
              <w:t>⚪ 추진중</w:t>
            </w:r>
          </w:p>
        </w:tc>
        <w:tc>
          <w:tcPr>
            <w:tcW w:type="dxa" w:w="1757"/>
          </w:tcPr>
          <w:p>
            <w:r>
              <w:rPr>
                <w:sz w:val="18"/>
              </w:rPr>
              <w:t>-</w:t>
            </w:r>
          </w:p>
        </w:tc>
      </w:tr>
    </w:tbl>
    <w:p/>
    <w:p>
      <w:pPr>
        <w:ind w:left="288"/>
      </w:pPr>
      <w:r>
        <w:rPr>
          <w:sz w:val="18"/>
        </w:rPr>
        <w:t>ℹ️ 최근 기사 없음 (데이터베이스에서 모니터링 중)</w:t>
      </w:r>
    </w:p>
    <w:p>
      <w:pPr>
        <w:pBdr>
          <w:bottom w:val="single" w:sz="6" w:space="1" w:color="E2E8F0"/>
        </w:pBdr>
      </w:pPr>
    </w:p>
    <w:p/>
    <w:p>
      <w:pPr>
        <w:pStyle w:val="Heading2"/>
      </w:pPr>
      <w:r>
        <w:rPr>
          <w:color w:val="A78BFA"/>
        </w:rPr>
        <w:t>📍 Quang Ninh</w:t>
      </w:r>
    </w:p>
    <w:p>
      <w:pPr>
        <w:pStyle w:val="Heading3"/>
      </w:pPr>
      <w:r>
        <w:rPr>
          <w:color w:val="A78BFA"/>
        </w:rPr>
        <w:t>📰 관련 기사 (1건)</w:t>
      </w:r>
    </w:p>
    <w:p>
      <w:pPr>
        <w:ind w:left="288"/>
      </w:pPr>
      <w:r>
        <w:rPr>
          <w:b/>
          <w:color w:val="A78BFA"/>
          <w:sz w:val="20"/>
        </w:rPr>
        <w:t xml:space="preserve">[1] </w:t>
      </w:r>
      <w:r>
        <w:rPr>
          <w:b/>
          <w:sz w:val="20"/>
        </w:rPr>
        <w:t xml:space="preserve">Quang Ninh builds synchronous modern urban infrastructure towards centrally-run </w:t>
      </w:r>
    </w:p>
    <w:p>
      <w:pPr>
        <w:ind w:left="576"/>
      </w:pPr>
      <w:r>
        <w:rPr>
          <w:sz w:val="17"/>
        </w:rPr>
        <w:t>📅 2025-10-15  |  📰 vietnam.vn</w:t>
      </w:r>
    </w:p>
    <w:p>
      <w:pPr>
        <w:ind w:left="576"/>
      </w:pPr>
      <w:r>
        <w:rPr>
          <w:sz w:val="19"/>
        </w:rPr>
        <w:t xml:space="preserve">🇺🇸 </w:t>
      </w:r>
      <w:r>
        <w:rPr>
          <w:sz w:val="19"/>
        </w:rPr>
        <w:t>Quang Ninh targets centrally-run city status by 2030. 100% districts have approved plans. 67.5% urban zoning coverage. Developing TOD model and smart city approach. Aeon Mall Ha Long under constructio</w:t>
      </w:r>
    </w:p>
    <w:p>
      <w:pPr>
        <w:ind w:left="576"/>
      </w:pPr>
      <w:r>
        <w:rPr>
          <w:color w:val="1D4ED8"/>
          <w:sz w:val="16"/>
        </w:rPr>
        <w:t>https://www.vietnam.vn/en/quang-ninh-xay-dung-ha-tang-do-thi-dong-bo-hien-dai</w:t>
      </w:r>
    </w:p>
    <w:p/>
    <w:p>
      <w:pPr>
        <w:pBdr>
          <w:bottom w:val="single" w:sz="6" w:space="1" w:color="E2E8F0"/>
        </w:pBdr>
      </w:pPr>
    </w:p>
    <w:p/>
    <w:p>
      <w:r>
        <w:br w:type="page"/>
      </w:r>
    </w:p>
    <w:p>
      <w:pPr>
        <w:pStyle w:val="Heading1"/>
      </w:pPr>
      <w:r>
        <w:rPr>
          <w:color w:val="A78BFA"/>
        </w:rPr>
        <w:t>5. Province 활동도 종합</w:t>
      </w:r>
    </w:p>
    <w:p>
      <w:pPr>
        <w:pBdr>
          <w:bottom w:val="single" w:sz="6" w:space="1" w:color="A78BFA"/>
        </w:pBdr>
      </w:pPr>
    </w:p>
    <w:tbl>
      <w:tblPr>
        <w:tblStyle w:val="TableGrid"/>
        <w:tblW w:type="auto" w:w="0"/>
        <w:tblLook w:firstColumn="1" w:firstRow="1" w:lastColumn="0" w:lastRow="0" w:noHBand="0" w:noVBand="1" w:val="04A0"/>
      </w:tblPr>
      <w:tblGrid>
        <w:gridCol w:w="2196"/>
        <w:gridCol w:w="2196"/>
        <w:gridCol w:w="2196"/>
        <w:gridCol w:w="2196"/>
      </w:tblGrid>
      <w:tr>
        <w:tc>
          <w:tcPr>
            <w:tcW w:type="dxa" w:w="2196"/>
            <w:shd w:val="clear" w:color="auto" w:fill="A78BFA"/>
          </w:tcPr>
          <w:p>
            <w:r>
              <w:rPr>
                <w:b/>
                <w:color w:val="FFFFFF"/>
              </w:rPr>
              <w:t>지방성</w:t>
            </w:r>
          </w:p>
        </w:tc>
        <w:tc>
          <w:tcPr>
            <w:tcW w:type="dxa" w:w="2196"/>
            <w:shd w:val="clear" w:color="auto" w:fill="A78BFA"/>
          </w:tcPr>
          <w:p>
            <w:r>
              <w:rPr>
                <w:b/>
                <w:color w:val="FFFFFF"/>
              </w:rPr>
              <w:t>건수</w:t>
            </w:r>
          </w:p>
        </w:tc>
        <w:tc>
          <w:tcPr>
            <w:tcW w:type="dxa" w:w="2196"/>
            <w:shd w:val="clear" w:color="auto" w:fill="A78BFA"/>
          </w:tcPr>
          <w:p>
            <w:r>
              <w:rPr>
                <w:b/>
                <w:color w:val="FFFFFF"/>
              </w:rPr>
              <w:t>비중</w:t>
            </w:r>
          </w:p>
        </w:tc>
        <w:tc>
          <w:tcPr>
            <w:tcW w:type="dxa" w:w="2196"/>
            <w:shd w:val="clear" w:color="auto" w:fill="A78BFA"/>
          </w:tcPr>
          <w:p>
            <w:r>
              <w:rPr>
                <w:b/>
                <w:color w:val="FFFFFF"/>
              </w:rPr>
              <w:t>활동도</w:t>
            </w:r>
          </w:p>
        </w:tc>
      </w:tr>
      <w:tr>
        <w:tc>
          <w:tcPr>
            <w:tcW w:type="dxa" w:w="2196"/>
          </w:tcPr>
          <w:p>
            <w:r>
              <w:rPr>
                <w:sz w:val="18"/>
              </w:rPr>
              <w:t>🇻🇳 전국</w:t>
            </w:r>
          </w:p>
        </w:tc>
        <w:tc>
          <w:tcPr>
            <w:tcW w:type="dxa" w:w="2196"/>
          </w:tcPr>
          <w:p>
            <w:r>
              <w:rPr>
                <w:sz w:val="18"/>
              </w:rPr>
              <w:t>14건</w:t>
            </w:r>
          </w:p>
        </w:tc>
        <w:tc>
          <w:tcPr>
            <w:tcW w:type="dxa" w:w="2196"/>
          </w:tcPr>
          <w:p>
            <w:r>
              <w:rPr>
                <w:sz w:val="18"/>
              </w:rPr>
              <w:t>50.0%</w:t>
            </w:r>
          </w:p>
        </w:tc>
        <w:tc>
          <w:tcPr>
            <w:tcW w:type="dxa" w:w="2196"/>
          </w:tcPr>
          <w:p>
            <w:r>
              <w:rPr>
                <w:sz w:val="18"/>
              </w:rPr>
              <w:t>🔴 매우 활발</w:t>
            </w:r>
          </w:p>
        </w:tc>
      </w:tr>
      <w:tr>
        <w:tc>
          <w:tcPr>
            <w:tcW w:type="dxa" w:w="2196"/>
          </w:tcPr>
          <w:p>
            <w:r>
              <w:rPr>
                <w:sz w:val="18"/>
              </w:rPr>
              <w:t>Ho Chi Minh City</w:t>
            </w:r>
          </w:p>
        </w:tc>
        <w:tc>
          <w:tcPr>
            <w:tcW w:type="dxa" w:w="2196"/>
          </w:tcPr>
          <w:p>
            <w:r>
              <w:rPr>
                <w:sz w:val="18"/>
              </w:rPr>
              <w:t>12건</w:t>
            </w:r>
          </w:p>
        </w:tc>
        <w:tc>
          <w:tcPr>
            <w:tcW w:type="dxa" w:w="2196"/>
          </w:tcPr>
          <w:p>
            <w:r>
              <w:rPr>
                <w:sz w:val="18"/>
              </w:rPr>
              <w:t>42.9%</w:t>
            </w:r>
          </w:p>
        </w:tc>
        <w:tc>
          <w:tcPr>
            <w:tcW w:type="dxa" w:w="2196"/>
          </w:tcPr>
          <w:p>
            <w:r>
              <w:rPr>
                <w:sz w:val="18"/>
              </w:rPr>
              <w:t>🔴 매우 활발</w:t>
            </w:r>
          </w:p>
        </w:tc>
      </w:tr>
      <w:tr>
        <w:tc>
          <w:tcPr>
            <w:tcW w:type="dxa" w:w="2196"/>
          </w:tcPr>
          <w:p>
            <w:r>
              <w:rPr>
                <w:sz w:val="18"/>
              </w:rPr>
              <w:t>Can Tho</w:t>
            </w:r>
          </w:p>
        </w:tc>
        <w:tc>
          <w:tcPr>
            <w:tcW w:type="dxa" w:w="2196"/>
          </w:tcPr>
          <w:p>
            <w:r>
              <w:rPr>
                <w:sz w:val="18"/>
              </w:rPr>
              <w:t>1건</w:t>
            </w:r>
          </w:p>
        </w:tc>
        <w:tc>
          <w:tcPr>
            <w:tcW w:type="dxa" w:w="2196"/>
          </w:tcPr>
          <w:p>
            <w:r>
              <w:rPr>
                <w:sz w:val="18"/>
              </w:rPr>
              <w:t>3.6%</w:t>
            </w:r>
          </w:p>
        </w:tc>
        <w:tc>
          <w:tcPr>
            <w:tcW w:type="dxa" w:w="2196"/>
          </w:tcPr>
          <w:p>
            <w:r>
              <w:rPr>
                <w:sz w:val="18"/>
              </w:rPr>
              <w:t>🟢 적음</w:t>
            </w:r>
          </w:p>
        </w:tc>
      </w:tr>
      <w:tr>
        <w:tc>
          <w:tcPr>
            <w:tcW w:type="dxa" w:w="2196"/>
          </w:tcPr>
          <w:p>
            <w:r>
              <w:rPr>
                <w:sz w:val="18"/>
              </w:rPr>
              <w:t>Quang Ninh</w:t>
            </w:r>
          </w:p>
        </w:tc>
        <w:tc>
          <w:tcPr>
            <w:tcW w:type="dxa" w:w="2196"/>
          </w:tcPr>
          <w:p>
            <w:r>
              <w:rPr>
                <w:sz w:val="18"/>
              </w:rPr>
              <w:t>1건</w:t>
            </w:r>
          </w:p>
        </w:tc>
        <w:tc>
          <w:tcPr>
            <w:tcW w:type="dxa" w:w="2196"/>
          </w:tcPr>
          <w:p>
            <w:r>
              <w:rPr>
                <w:sz w:val="18"/>
              </w:rPr>
              <w:t>3.6%</w:t>
            </w:r>
          </w:p>
        </w:tc>
        <w:tc>
          <w:tcPr>
            <w:tcW w:type="dxa" w:w="2196"/>
          </w:tcPr>
          <w:p>
            <w:r>
              <w:rPr>
                <w:sz w:val="18"/>
              </w:rPr>
              <w:t>🟢 적음</w:t>
            </w:r>
          </w:p>
        </w:tc>
      </w:tr>
    </w:tbl>
    <w:p/>
    <w:p>
      <w:pPr>
        <w:pStyle w:val="Heading1"/>
      </w:pPr>
      <w:r>
        <w:rPr>
          <w:color w:val="A78BFA"/>
        </w:rPr>
        <w:t>6. 리스크 및 비즈니스 기회</w:t>
      </w:r>
    </w:p>
    <w:p>
      <w:pPr>
        <w:pBdr>
          <w:bottom w:val="single" w:sz="6" w:space="1" w:color="A78BFA"/>
        </w:pBdr>
      </w:pPr>
    </w:p>
    <w:tbl>
      <w:tblPr>
        <w:tblStyle w:val="TableGrid"/>
        <w:tblW w:type="auto" w:w="0"/>
        <w:tblLook w:firstColumn="1" w:firstRow="1" w:lastColumn="0" w:lastRow="0" w:noHBand="0" w:noVBand="1" w:val="04A0"/>
      </w:tblPr>
      <w:tblGrid>
        <w:gridCol w:w="4392"/>
        <w:gridCol w:w="4392"/>
      </w:tblGrid>
      <w:tr>
        <w:tc>
          <w:tcPr>
            <w:tcW w:type="dxa" w:w="4392"/>
            <w:shd w:val="clear" w:color="auto" w:fill="A78BFA"/>
          </w:tcPr>
          <w:p>
            <w:r>
              <w:rPr>
                <w:b/>
                <w:color w:val="FFFFFF"/>
                <w:sz w:val="20"/>
              </w:rPr>
              <w:t>구분</w:t>
            </w:r>
          </w:p>
        </w:tc>
        <w:tc>
          <w:tcPr>
            <w:tcW w:type="dxa" w:w="4392"/>
            <w:shd w:val="clear" w:color="auto" w:fill="A78BFA"/>
          </w:tcPr>
          <w:p>
            <w:r>
              <w:rPr>
                <w:b/>
                <w:color w:val="FFFFFF"/>
                <w:sz w:val="20"/>
              </w:rPr>
              <w:t>내용</w:t>
            </w:r>
          </w:p>
        </w:tc>
      </w:tr>
      <w:tr>
        <w:tc>
          <w:tcPr>
            <w:tcW w:type="dxa" w:w="4392"/>
            <w:shd w:val="clear" w:color="auto" w:fill="F1F5F9"/>
          </w:tcPr>
          <w:p>
            <w:r>
              <w:rPr>
                <w:b/>
                <w:sz w:val="20"/>
              </w:rPr>
              <w:t>🚨 주요 리스크</w:t>
            </w:r>
          </w:p>
        </w:tc>
        <w:tc>
          <w:tcPr>
            <w:tcW w:type="dxa" w:w="4392"/>
          </w:tcPr>
          <w:p>
            <w:r>
              <w:rPr>
                <w:sz w:val="20"/>
              </w:rPr>
              <w:t>데이터 주권법, 공공예산 집행 지연</w:t>
            </w:r>
          </w:p>
        </w:tc>
      </w:tr>
      <w:tr>
        <w:tc>
          <w:tcPr>
            <w:tcW w:type="dxa" w:w="4392"/>
            <w:shd w:val="clear" w:color="auto" w:fill="F1F5F9"/>
          </w:tcPr>
          <w:p>
            <w:r>
              <w:rPr>
                <w:b/>
                <w:sz w:val="20"/>
              </w:rPr>
              <w:t>💡 한국 기업 기회</w:t>
            </w:r>
          </w:p>
        </w:tc>
        <w:tc>
          <w:tcPr>
            <w:tcW w:type="dxa" w:w="4392"/>
          </w:tcPr>
          <w:p>
            <w:r>
              <w:rPr>
                <w:sz w:val="20"/>
              </w:rPr>
              <w:t>도시통합관제, 스마트파킹, 전자정부</w:t>
            </w:r>
          </w:p>
        </w:tc>
      </w:tr>
      <w:tr>
        <w:tc>
          <w:tcPr>
            <w:tcW w:type="dxa" w:w="4392"/>
            <w:shd w:val="clear" w:color="auto" w:fill="F1F5F9"/>
          </w:tcPr>
          <w:p>
            <w:r>
              <w:rPr>
                <w:b/>
                <w:sz w:val="20"/>
              </w:rPr>
              <w:t>📈 시장 전망</w:t>
            </w:r>
          </w:p>
        </w:tc>
        <w:tc>
          <w:tcPr>
            <w:tcW w:type="dxa" w:w="4392"/>
          </w:tcPr>
          <w:p>
            <w:r>
              <w:rPr>
                <w:sz w:val="20"/>
              </w:rPr>
              <w:t>2026년 Thu Duc 1단계 입찰.</w:t>
            </w:r>
          </w:p>
        </w:tc>
      </w:tr>
    </w:tbl>
    <w:p/>
    <w:p>
      <w:pPr>
        <w:pStyle w:val="Heading1"/>
      </w:pPr>
      <w:r>
        <w:rPr>
          <w:color w:val="A78BFA"/>
        </w:rPr>
        <w:t>7. Appendix — 전체 관련 기사 (28건, 관련성 통과)</w:t>
      </w:r>
    </w:p>
    <w:p>
      <w:pPr>
        <w:pBdr>
          <w:bottom w:val="single" w:sz="6" w:space="1" w:color="A78BFA"/>
        </w:pBdr>
      </w:pPr>
    </w:p>
    <w:p>
      <w:r>
        <w:rPr>
          <w:color w:val="64748B"/>
          <w:sz w:val="18"/>
        </w:rPr>
        <w:t>※ 관련성 필터 통과 기사 (총 역사 42건 중 28건)</w:t>
        <w:br/>
        <w:t xml:space="preserve">   전체 이력은 Database Excel 파일의 플랜별 시트에서 확인하세요.</w:t>
      </w:r>
    </w:p>
    <w:p/>
    <w:tbl>
      <w:tblPr>
        <w:tblStyle w:val="TableGrid"/>
        <w:tblW w:type="auto" w:w="0"/>
        <w:tblLook w:firstColumn="1" w:firstRow="1" w:lastColumn="0" w:lastRow="0" w:noHBand="0" w:noVBand="1" w:val="04A0"/>
      </w:tblPr>
      <w:tblGrid>
        <w:gridCol w:w="1757"/>
        <w:gridCol w:w="1757"/>
        <w:gridCol w:w="1757"/>
        <w:gridCol w:w="1757"/>
        <w:gridCol w:w="1757"/>
      </w:tblGrid>
      <w:tr>
        <w:tc>
          <w:tcPr>
            <w:tcW w:type="dxa" w:w="1757"/>
            <w:shd w:val="clear" w:color="auto" w:fill="1E40AF"/>
          </w:tcPr>
          <w:p>
            <w:r>
              <w:rPr>
                <w:b/>
                <w:color w:val="FFFFFF"/>
                <w:sz w:val="18"/>
              </w:rPr>
              <w:t>No</w:t>
            </w:r>
          </w:p>
        </w:tc>
        <w:tc>
          <w:tcPr>
            <w:tcW w:type="dxa" w:w="1757"/>
            <w:shd w:val="clear" w:color="auto" w:fill="1E40AF"/>
          </w:tcPr>
          <w:p>
            <w:r>
              <w:rPr>
                <w:b/>
                <w:color w:val="FFFFFF"/>
                <w:sz w:val="18"/>
              </w:rPr>
              <w:t>날짜</w:t>
            </w:r>
          </w:p>
        </w:tc>
        <w:tc>
          <w:tcPr>
            <w:tcW w:type="dxa" w:w="1757"/>
            <w:shd w:val="clear" w:color="auto" w:fill="1E40AF"/>
          </w:tcPr>
          <w:p>
            <w:r>
              <w:rPr>
                <w:b/>
                <w:color w:val="FFFFFF"/>
                <w:sz w:val="18"/>
              </w:rPr>
              <w:t>제목 (EN/KO)</w:t>
            </w:r>
          </w:p>
        </w:tc>
        <w:tc>
          <w:tcPr>
            <w:tcW w:type="dxa" w:w="1757"/>
            <w:shd w:val="clear" w:color="auto" w:fill="1E40AF"/>
          </w:tcPr>
          <w:p>
            <w:r>
              <w:rPr>
                <w:b/>
                <w:color w:val="FFFFFF"/>
                <w:sz w:val="18"/>
              </w:rPr>
              <w:t>출처</w:t>
            </w:r>
          </w:p>
        </w:tc>
        <w:tc>
          <w:tcPr>
            <w:tcW w:type="dxa" w:w="1757"/>
            <w:shd w:val="clear" w:color="auto" w:fill="1E40AF"/>
          </w:tcPr>
          <w:p>
            <w:r>
              <w:rPr>
                <w:b/>
                <w:color w:val="FFFFFF"/>
                <w:sz w:val="18"/>
              </w:rPr>
              <w:t>지역</w:t>
            </w:r>
          </w:p>
        </w:tc>
      </w:tr>
      <w:tr>
        <w:tc>
          <w:tcPr>
            <w:tcW w:type="dxa" w:w="1757"/>
          </w:tcPr>
          <w:p>
            <w:r>
              <w:rPr>
                <w:sz w:val="17"/>
              </w:rPr>
              <w:t>1</w:t>
            </w:r>
          </w:p>
        </w:tc>
        <w:tc>
          <w:tcPr>
            <w:tcW w:type="dxa" w:w="1757"/>
          </w:tcPr>
          <w:p>
            <w:r>
              <w:rPr>
                <w:sz w:val="17"/>
              </w:rPr>
              <w:t>2026-04-05</w:t>
            </w:r>
          </w:p>
        </w:tc>
        <w:tc>
          <w:tcPr>
            <w:tcW w:type="dxa" w:w="1757"/>
          </w:tcPr>
          <w:p>
            <w:r>
              <w:rPr>
                <w:sz w:val="17"/>
              </w:rPr>
              <w:t>Vingroup Extends Emergency Support Program for Electric Vehi</w:t>
            </w:r>
          </w:p>
        </w:tc>
        <w:tc>
          <w:tcPr>
            <w:tcW w:type="dxa" w:w="1757"/>
          </w:tcPr>
          <w:p>
            <w:r>
              <w:rPr>
                <w:sz w:val="17"/>
              </w:rPr>
            </w:r>
          </w:p>
        </w:tc>
        <w:tc>
          <w:tcPr>
            <w:tcW w:type="dxa" w:w="1757"/>
          </w:tcPr>
          <w:p>
            <w:r>
              <w:rPr>
                <w:sz w:val="17"/>
              </w:rPr>
              <w:t>National / Unspecifi</w:t>
            </w:r>
          </w:p>
        </w:tc>
      </w:tr>
      <w:tr>
        <w:tc>
          <w:tcPr>
            <w:tcW w:type="dxa" w:w="1757"/>
          </w:tcPr>
          <w:p>
            <w:r>
              <w:rPr>
                <w:sz w:val="17"/>
              </w:rPr>
              <w:t>2</w:t>
            </w:r>
          </w:p>
        </w:tc>
        <w:tc>
          <w:tcPr>
            <w:tcW w:type="dxa" w:w="1757"/>
          </w:tcPr>
          <w:p>
            <w:r>
              <w:rPr>
                <w:sz w:val="17"/>
              </w:rPr>
              <w:t>2026-03-27</w:t>
            </w:r>
          </w:p>
        </w:tc>
        <w:tc>
          <w:tcPr>
            <w:tcW w:type="dxa" w:w="1757"/>
          </w:tcPr>
          <w:p>
            <w:r>
              <w:rPr>
                <w:sz w:val="17"/>
              </w:rPr>
              <w:t>Ho Chi Minh City targets global Top 50 smart cities by 2030</w:t>
            </w:r>
          </w:p>
        </w:tc>
        <w:tc>
          <w:tcPr>
            <w:tcW w:type="dxa" w:w="1757"/>
          </w:tcPr>
          <w:p>
            <w:r>
              <w:rPr>
                <w:sz w:val="17"/>
              </w:rPr>
              <w:t>Nhan Dan English</w:t>
            </w:r>
          </w:p>
        </w:tc>
        <w:tc>
          <w:tcPr>
            <w:tcW w:type="dxa" w:w="1757"/>
          </w:tcPr>
          <w:p>
            <w:r>
              <w:rPr>
                <w:sz w:val="17"/>
              </w:rPr>
              <w:t>Ho Chi Minh City</w:t>
            </w:r>
          </w:p>
        </w:tc>
      </w:tr>
      <w:tr>
        <w:tc>
          <w:tcPr>
            <w:tcW w:type="dxa" w:w="1757"/>
          </w:tcPr>
          <w:p>
            <w:r>
              <w:rPr>
                <w:sz w:val="17"/>
              </w:rPr>
              <w:t>3</w:t>
            </w:r>
          </w:p>
        </w:tc>
        <w:tc>
          <w:tcPr>
            <w:tcW w:type="dxa" w:w="1757"/>
          </w:tcPr>
          <w:p>
            <w:r>
              <w:rPr>
                <w:sz w:val="17"/>
              </w:rPr>
              <w:t>2026-03-08</w:t>
            </w:r>
          </w:p>
        </w:tc>
        <w:tc>
          <w:tcPr>
            <w:tcW w:type="dxa" w:w="1757"/>
          </w:tcPr>
          <w:p>
            <w:r>
              <w:rPr>
                <w:sz w:val="17"/>
              </w:rPr>
              <w:t>Transport infrastructure in process of synchronisation</w:t>
            </w:r>
          </w:p>
        </w:tc>
        <w:tc>
          <w:tcPr>
            <w:tcW w:type="dxa" w:w="1757"/>
          </w:tcPr>
          <w:p>
            <w:r>
              <w:rPr>
                <w:sz w:val="17"/>
              </w:rPr>
            </w:r>
          </w:p>
        </w:tc>
        <w:tc>
          <w:tcPr>
            <w:tcW w:type="dxa" w:w="1757"/>
          </w:tcPr>
          <w:p>
            <w:r>
              <w:rPr>
                <w:sz w:val="17"/>
              </w:rPr>
              <w:t>National / Unspecifi</w:t>
            </w:r>
          </w:p>
        </w:tc>
      </w:tr>
      <w:tr>
        <w:tc>
          <w:tcPr>
            <w:tcW w:type="dxa" w:w="1757"/>
          </w:tcPr>
          <w:p>
            <w:r>
              <w:rPr>
                <w:sz w:val="17"/>
              </w:rPr>
              <w:t>4</w:t>
            </w:r>
          </w:p>
        </w:tc>
        <w:tc>
          <w:tcPr>
            <w:tcW w:type="dxa" w:w="1757"/>
          </w:tcPr>
          <w:p>
            <w:r>
              <w:rPr>
                <w:sz w:val="17"/>
              </w:rPr>
              <w:t>2026-02-26</w:t>
            </w:r>
          </w:p>
        </w:tc>
        <w:tc>
          <w:tcPr>
            <w:tcW w:type="dxa" w:w="1757"/>
          </w:tcPr>
          <w:p>
            <w:r>
              <w:rPr>
                <w:sz w:val="17"/>
              </w:rPr>
              <w:t>Ho Chi Minh City moves to real smart urban governance in ...</w:t>
            </w:r>
          </w:p>
        </w:tc>
        <w:tc>
          <w:tcPr>
            <w:tcW w:type="dxa" w:w="1757"/>
          </w:tcPr>
          <w:p>
            <w:r>
              <w:rPr>
                <w:sz w:val="17"/>
              </w:rPr>
            </w:r>
          </w:p>
        </w:tc>
        <w:tc>
          <w:tcPr>
            <w:tcW w:type="dxa" w:w="1757"/>
          </w:tcPr>
          <w:p>
            <w:r>
              <w:rPr>
                <w:sz w:val="17"/>
              </w:rPr>
              <w:t>Ho Chi Minh City</w:t>
            </w:r>
          </w:p>
        </w:tc>
      </w:tr>
      <w:tr>
        <w:tc>
          <w:tcPr>
            <w:tcW w:type="dxa" w:w="1757"/>
          </w:tcPr>
          <w:p>
            <w:r>
              <w:rPr>
                <w:sz w:val="17"/>
              </w:rPr>
              <w:t>5</w:t>
            </w:r>
          </w:p>
        </w:tc>
        <w:tc>
          <w:tcPr>
            <w:tcW w:type="dxa" w:w="1757"/>
          </w:tcPr>
          <w:p>
            <w:r>
              <w:rPr>
                <w:sz w:val="17"/>
              </w:rPr>
              <w:t>2026-02-25</w:t>
            </w:r>
          </w:p>
        </w:tc>
        <w:tc>
          <w:tcPr>
            <w:tcW w:type="dxa" w:w="1757"/>
          </w:tcPr>
          <w:p>
            <w:r>
              <w:rPr>
                <w:sz w:val="17"/>
              </w:rPr>
              <w:t>Vietnam's Smart City Asia 2026: Digital Transformation and C</w:t>
            </w:r>
          </w:p>
        </w:tc>
        <w:tc>
          <w:tcPr>
            <w:tcW w:type="dxa" w:w="1757"/>
          </w:tcPr>
          <w:p>
            <w:r>
              <w:rPr>
                <w:sz w:val="17"/>
              </w:rPr>
            </w:r>
          </w:p>
        </w:tc>
        <w:tc>
          <w:tcPr>
            <w:tcW w:type="dxa" w:w="1757"/>
          </w:tcPr>
          <w:p>
            <w:r>
              <w:rPr>
                <w:sz w:val="17"/>
              </w:rPr>
              <w:t>National / Unspecifi</w:t>
            </w:r>
          </w:p>
        </w:tc>
      </w:tr>
      <w:tr>
        <w:tc>
          <w:tcPr>
            <w:tcW w:type="dxa" w:w="1757"/>
          </w:tcPr>
          <w:p>
            <w:r>
              <w:rPr>
                <w:sz w:val="17"/>
              </w:rPr>
              <w:t>6</w:t>
            </w:r>
          </w:p>
        </w:tc>
        <w:tc>
          <w:tcPr>
            <w:tcW w:type="dxa" w:w="1757"/>
          </w:tcPr>
          <w:p>
            <w:r>
              <w:rPr>
                <w:sz w:val="17"/>
              </w:rPr>
              <w:t>2026-02-20</w:t>
            </w:r>
          </w:p>
        </w:tc>
        <w:tc>
          <w:tcPr>
            <w:tcW w:type="dxa" w:w="1757"/>
          </w:tcPr>
          <w:p>
            <w:r>
              <w:rPr>
                <w:sz w:val="17"/>
              </w:rPr>
              <w:t>Ho Chi Minh City outlines roadmap of new urban development</w:t>
            </w:r>
          </w:p>
        </w:tc>
        <w:tc>
          <w:tcPr>
            <w:tcW w:type="dxa" w:w="1757"/>
          </w:tcPr>
          <w:p>
            <w:r>
              <w:rPr>
                <w:sz w:val="17"/>
              </w:rPr>
            </w:r>
          </w:p>
        </w:tc>
        <w:tc>
          <w:tcPr>
            <w:tcW w:type="dxa" w:w="1757"/>
          </w:tcPr>
          <w:p>
            <w:r>
              <w:rPr>
                <w:sz w:val="17"/>
              </w:rPr>
              <w:t>Ho Chi Minh City</w:t>
            </w:r>
          </w:p>
        </w:tc>
      </w:tr>
      <w:tr>
        <w:tc>
          <w:tcPr>
            <w:tcW w:type="dxa" w:w="1757"/>
          </w:tcPr>
          <w:p>
            <w:r>
              <w:rPr>
                <w:sz w:val="17"/>
              </w:rPr>
              <w:t>7</w:t>
            </w:r>
          </w:p>
        </w:tc>
        <w:tc>
          <w:tcPr>
            <w:tcW w:type="dxa" w:w="1757"/>
          </w:tcPr>
          <w:p>
            <w:r>
              <w:rPr>
                <w:sz w:val="17"/>
              </w:rPr>
              <w:t>2026-02-11</w:t>
            </w:r>
          </w:p>
        </w:tc>
        <w:tc>
          <w:tcPr>
            <w:tcW w:type="dxa" w:w="1757"/>
          </w:tcPr>
          <w:p>
            <w:r>
              <w:rPr>
                <w:sz w:val="17"/>
              </w:rPr>
              <w:t>HCMC weighs approval for Lotte to transfer stake in Thu Thie</w:t>
            </w:r>
          </w:p>
        </w:tc>
        <w:tc>
          <w:tcPr>
            <w:tcW w:type="dxa" w:w="1757"/>
          </w:tcPr>
          <w:p>
            <w:r>
              <w:rPr>
                <w:sz w:val="17"/>
              </w:rPr>
              <w:t>SGGP News English</w:t>
            </w:r>
          </w:p>
        </w:tc>
        <w:tc>
          <w:tcPr>
            <w:tcW w:type="dxa" w:w="1757"/>
          </w:tcPr>
          <w:p>
            <w:r>
              <w:rPr>
                <w:sz w:val="17"/>
              </w:rPr>
              <w:t>Ho Chi Minh City</w:t>
            </w:r>
          </w:p>
        </w:tc>
      </w:tr>
      <w:tr>
        <w:tc>
          <w:tcPr>
            <w:tcW w:type="dxa" w:w="1757"/>
          </w:tcPr>
          <w:p>
            <w:r>
              <w:rPr>
                <w:sz w:val="17"/>
              </w:rPr>
              <w:t>8</w:t>
            </w:r>
          </w:p>
        </w:tc>
        <w:tc>
          <w:tcPr>
            <w:tcW w:type="dxa" w:w="1757"/>
          </w:tcPr>
          <w:p>
            <w:r>
              <w:rPr>
                <w:sz w:val="17"/>
              </w:rPr>
              <w:t>2026-02-10</w:t>
            </w:r>
          </w:p>
        </w:tc>
        <w:tc>
          <w:tcPr>
            <w:tcW w:type="dxa" w:w="1757"/>
          </w:tcPr>
          <w:p>
            <w:r>
              <w:rPr>
                <w:sz w:val="17"/>
              </w:rPr>
              <w:t>[VI→EN] Dự án khu nhà ở xã hội Thống Nhất Smart City sắp đượ</w:t>
            </w:r>
          </w:p>
        </w:tc>
        <w:tc>
          <w:tcPr>
            <w:tcW w:type="dxa" w:w="1757"/>
          </w:tcPr>
          <w:p>
            <w:r>
              <w:rPr>
                <w:sz w:val="17"/>
              </w:rPr>
              <w:t>CafeBiz - Home</w:t>
            </w:r>
          </w:p>
        </w:tc>
        <w:tc>
          <w:tcPr>
            <w:tcW w:type="dxa" w:w="1757"/>
          </w:tcPr>
          <w:p>
            <w:r>
              <w:rPr>
                <w:sz w:val="17"/>
              </w:rPr>
              <w:t>Vietnam</w:t>
            </w:r>
          </w:p>
        </w:tc>
      </w:tr>
      <w:tr>
        <w:tc>
          <w:tcPr>
            <w:tcW w:type="dxa" w:w="1757"/>
          </w:tcPr>
          <w:p>
            <w:r>
              <w:rPr>
                <w:sz w:val="17"/>
              </w:rPr>
              <w:t>9</w:t>
            </w:r>
          </w:p>
        </w:tc>
        <w:tc>
          <w:tcPr>
            <w:tcW w:type="dxa" w:w="1757"/>
          </w:tcPr>
          <w:p>
            <w:r>
              <w:rPr>
                <w:sz w:val="17"/>
              </w:rPr>
              <w:t>2026-02-02</w:t>
            </w:r>
          </w:p>
        </w:tc>
        <w:tc>
          <w:tcPr>
            <w:tcW w:type="dxa" w:w="1757"/>
          </w:tcPr>
          <w:p>
            <w:r>
              <w:rPr>
                <w:sz w:val="17"/>
              </w:rPr>
              <w:t>The Kingdom of the Netherlands in Vietnam's Post - LinkedIn</w:t>
            </w:r>
          </w:p>
        </w:tc>
        <w:tc>
          <w:tcPr>
            <w:tcW w:type="dxa" w:w="1757"/>
          </w:tcPr>
          <w:p>
            <w:r>
              <w:rPr>
                <w:sz w:val="17"/>
              </w:rPr>
            </w:r>
          </w:p>
        </w:tc>
        <w:tc>
          <w:tcPr>
            <w:tcW w:type="dxa" w:w="1757"/>
          </w:tcPr>
          <w:p>
            <w:r>
              <w:rPr>
                <w:sz w:val="17"/>
              </w:rPr>
              <w:t>National / Unspecifi</w:t>
            </w:r>
          </w:p>
        </w:tc>
      </w:tr>
      <w:tr>
        <w:tc>
          <w:tcPr>
            <w:tcW w:type="dxa" w:w="1757"/>
          </w:tcPr>
          <w:p>
            <w:r>
              <w:rPr>
                <w:sz w:val="17"/>
              </w:rPr>
              <w:t>10</w:t>
            </w:r>
          </w:p>
        </w:tc>
        <w:tc>
          <w:tcPr>
            <w:tcW w:type="dxa" w:w="1757"/>
          </w:tcPr>
          <w:p>
            <w:r>
              <w:rPr>
                <w:sz w:val="17"/>
              </w:rPr>
              <w:t>2026-01-20</w:t>
            </w:r>
          </w:p>
        </w:tc>
        <w:tc>
          <w:tcPr>
            <w:tcW w:type="dxa" w:w="1757"/>
          </w:tcPr>
          <w:p>
            <w:r>
              <w:rPr>
                <w:sz w:val="17"/>
              </w:rPr>
              <w:t>Investing In... 2026 - Vietnam - Global Practice Guides</w:t>
            </w:r>
          </w:p>
        </w:tc>
        <w:tc>
          <w:tcPr>
            <w:tcW w:type="dxa" w:w="1757"/>
          </w:tcPr>
          <w:p>
            <w:r>
              <w:rPr>
                <w:sz w:val="17"/>
              </w:rPr>
            </w:r>
          </w:p>
        </w:tc>
        <w:tc>
          <w:tcPr>
            <w:tcW w:type="dxa" w:w="1757"/>
          </w:tcPr>
          <w:p>
            <w:r>
              <w:rPr>
                <w:sz w:val="17"/>
              </w:rPr>
              <w:t>National / Unspecifi</w:t>
            </w:r>
          </w:p>
        </w:tc>
      </w:tr>
      <w:tr>
        <w:tc>
          <w:tcPr>
            <w:tcW w:type="dxa" w:w="1757"/>
          </w:tcPr>
          <w:p>
            <w:r>
              <w:rPr>
                <w:sz w:val="17"/>
              </w:rPr>
              <w:t>11</w:t>
            </w:r>
          </w:p>
        </w:tc>
        <w:tc>
          <w:tcPr>
            <w:tcW w:type="dxa" w:w="1757"/>
          </w:tcPr>
          <w:p>
            <w:r>
              <w:rPr>
                <w:sz w:val="17"/>
              </w:rPr>
              <w:t>2026-01-17</w:t>
            </w:r>
          </w:p>
        </w:tc>
        <w:tc>
          <w:tcPr>
            <w:tcW w:type="dxa" w:w="1757"/>
          </w:tcPr>
          <w:p>
            <w:r>
              <w:rPr>
                <w:sz w:val="17"/>
              </w:rPr>
              <w:t>Ho Chi Minh City will start construction of 5 key metro line</w:t>
            </w:r>
          </w:p>
        </w:tc>
        <w:tc>
          <w:tcPr>
            <w:tcW w:type="dxa" w:w="1757"/>
          </w:tcPr>
          <w:p>
            <w:r>
              <w:rPr>
                <w:sz w:val="17"/>
              </w:rPr>
            </w:r>
          </w:p>
        </w:tc>
        <w:tc>
          <w:tcPr>
            <w:tcW w:type="dxa" w:w="1757"/>
          </w:tcPr>
          <w:p>
            <w:r>
              <w:rPr>
                <w:sz w:val="17"/>
              </w:rPr>
              <w:t>Ho Chi Minh City</w:t>
            </w:r>
          </w:p>
        </w:tc>
      </w:tr>
      <w:tr>
        <w:tc>
          <w:tcPr>
            <w:tcW w:type="dxa" w:w="1757"/>
          </w:tcPr>
          <w:p>
            <w:r>
              <w:rPr>
                <w:sz w:val="17"/>
              </w:rPr>
              <w:t>12</w:t>
            </w:r>
          </w:p>
        </w:tc>
        <w:tc>
          <w:tcPr>
            <w:tcW w:type="dxa" w:w="1757"/>
          </w:tcPr>
          <w:p>
            <w:r>
              <w:rPr>
                <w:sz w:val="17"/>
              </w:rPr>
              <w:t>2026-01-14</w:t>
            </w:r>
          </w:p>
        </w:tc>
        <w:tc>
          <w:tcPr>
            <w:tcW w:type="dxa" w:w="1757"/>
          </w:tcPr>
          <w:p>
            <w:r>
              <w:rPr>
                <w:sz w:val="17"/>
              </w:rPr>
              <w:t>Vietnam's aviation lifts off with major airport breakthrough</w:t>
            </w:r>
          </w:p>
        </w:tc>
        <w:tc>
          <w:tcPr>
            <w:tcW w:type="dxa" w:w="1757"/>
          </w:tcPr>
          <w:p>
            <w:r>
              <w:rPr>
                <w:sz w:val="17"/>
              </w:rPr>
            </w:r>
          </w:p>
        </w:tc>
        <w:tc>
          <w:tcPr>
            <w:tcW w:type="dxa" w:w="1757"/>
          </w:tcPr>
          <w:p>
            <w:r>
              <w:rPr>
                <w:sz w:val="17"/>
              </w:rPr>
              <w:t>National / Unspecifi</w:t>
            </w:r>
          </w:p>
        </w:tc>
      </w:tr>
      <w:tr>
        <w:tc>
          <w:tcPr>
            <w:tcW w:type="dxa" w:w="1757"/>
          </w:tcPr>
          <w:p>
            <w:r>
              <w:rPr>
                <w:sz w:val="17"/>
              </w:rPr>
              <w:t>13</w:t>
            </w:r>
          </w:p>
        </w:tc>
        <w:tc>
          <w:tcPr>
            <w:tcW w:type="dxa" w:w="1757"/>
          </w:tcPr>
          <w:p>
            <w:r>
              <w:rPr>
                <w:sz w:val="17"/>
              </w:rPr>
              <w:t>2026-01-02</w:t>
            </w:r>
          </w:p>
        </w:tc>
        <w:tc>
          <w:tcPr>
            <w:tcW w:type="dxa" w:w="1757"/>
          </w:tcPr>
          <w:p>
            <w:r>
              <w:rPr>
                <w:sz w:val="17"/>
              </w:rPr>
              <w:t>Vietnam accelerates digital transformation | Vietnam Today -</w:t>
            </w:r>
          </w:p>
        </w:tc>
        <w:tc>
          <w:tcPr>
            <w:tcW w:type="dxa" w:w="1757"/>
          </w:tcPr>
          <w:p>
            <w:r>
              <w:rPr>
                <w:sz w:val="17"/>
              </w:rPr>
            </w:r>
          </w:p>
        </w:tc>
        <w:tc>
          <w:tcPr>
            <w:tcW w:type="dxa" w:w="1757"/>
          </w:tcPr>
          <w:p>
            <w:r>
              <w:rPr>
                <w:sz w:val="17"/>
              </w:rPr>
              <w:t>National / Unspecifi</w:t>
            </w:r>
          </w:p>
        </w:tc>
      </w:tr>
      <w:tr>
        <w:tc>
          <w:tcPr>
            <w:tcW w:type="dxa" w:w="1757"/>
          </w:tcPr>
          <w:p>
            <w:r>
              <w:rPr>
                <w:sz w:val="17"/>
              </w:rPr>
              <w:t>14</w:t>
            </w:r>
          </w:p>
        </w:tc>
        <w:tc>
          <w:tcPr>
            <w:tcW w:type="dxa" w:w="1757"/>
          </w:tcPr>
          <w:p>
            <w:r>
              <w:rPr>
                <w:sz w:val="17"/>
              </w:rPr>
              <w:t>2026-01-01</w:t>
            </w:r>
          </w:p>
        </w:tc>
        <w:tc>
          <w:tcPr>
            <w:tcW w:type="dxa" w:w="1757"/>
          </w:tcPr>
          <w:p>
            <w:r>
              <w:rPr>
                <w:sz w:val="17"/>
              </w:rPr>
              <w:t>Vietnam to build $1.1B bridge to connect key Mekong Delta ex</w:t>
            </w:r>
          </w:p>
        </w:tc>
        <w:tc>
          <w:tcPr>
            <w:tcW w:type="dxa" w:w="1757"/>
          </w:tcPr>
          <w:p>
            <w:r>
              <w:rPr>
                <w:sz w:val="17"/>
              </w:rPr>
              <w:t>VnExpress English</w:t>
            </w:r>
          </w:p>
        </w:tc>
        <w:tc>
          <w:tcPr>
            <w:tcW w:type="dxa" w:w="1757"/>
          </w:tcPr>
          <w:p>
            <w:r>
              <w:rPr>
                <w:sz w:val="17"/>
              </w:rPr>
              <w:t>Can Tho</w:t>
            </w:r>
          </w:p>
        </w:tc>
      </w:tr>
      <w:tr>
        <w:tc>
          <w:tcPr>
            <w:tcW w:type="dxa" w:w="1757"/>
          </w:tcPr>
          <w:p>
            <w:r>
              <w:rPr>
                <w:sz w:val="17"/>
              </w:rPr>
              <w:t>15</w:t>
            </w:r>
          </w:p>
        </w:tc>
        <w:tc>
          <w:tcPr>
            <w:tcW w:type="dxa" w:w="1757"/>
          </w:tcPr>
          <w:p>
            <w:r>
              <w:rPr>
                <w:sz w:val="17"/>
              </w:rPr>
              <w:t>2025-12-15</w:t>
            </w:r>
          </w:p>
        </w:tc>
        <w:tc>
          <w:tcPr>
            <w:tcW w:type="dxa" w:w="1757"/>
          </w:tcPr>
          <w:p>
            <w:r>
              <w:rPr>
                <w:sz w:val="17"/>
              </w:rPr>
              <w:t>Government targets smart city development in major cities 20</w:t>
            </w:r>
          </w:p>
        </w:tc>
        <w:tc>
          <w:tcPr>
            <w:tcW w:type="dxa" w:w="1757"/>
          </w:tcPr>
          <w:p>
            <w:r>
              <w:rPr>
                <w:sz w:val="17"/>
              </w:rPr>
              <w:t>vietnam.vn</w:t>
            </w:r>
          </w:p>
        </w:tc>
        <w:tc>
          <w:tcPr>
            <w:tcW w:type="dxa" w:w="1757"/>
          </w:tcPr>
          <w:p>
            <w:r>
              <w:rPr>
                <w:sz w:val="17"/>
              </w:rPr>
              <w:t>Vietnam</w:t>
            </w:r>
          </w:p>
        </w:tc>
      </w:tr>
      <w:tr>
        <w:tc>
          <w:tcPr>
            <w:tcW w:type="dxa" w:w="1757"/>
          </w:tcPr>
          <w:p>
            <w:r>
              <w:rPr>
                <w:sz w:val="17"/>
              </w:rPr>
              <w:t>16</w:t>
            </w:r>
          </w:p>
        </w:tc>
        <w:tc>
          <w:tcPr>
            <w:tcW w:type="dxa" w:w="1757"/>
          </w:tcPr>
          <w:p>
            <w:r>
              <w:rPr>
                <w:sz w:val="17"/>
              </w:rPr>
              <w:t>2025-12-15</w:t>
            </w:r>
          </w:p>
        </w:tc>
        <w:tc>
          <w:tcPr>
            <w:tcW w:type="dxa" w:w="1757"/>
          </w:tcPr>
          <w:p>
            <w:r>
              <w:rPr>
                <w:sz w:val="17"/>
              </w:rPr>
              <w:t xml:space="preserve">Project applying Internet of Things in smart transportation </w:t>
            </w:r>
          </w:p>
        </w:tc>
        <w:tc>
          <w:tcPr>
            <w:tcW w:type="dxa" w:w="1757"/>
          </w:tcPr>
          <w:p>
            <w:r>
              <w:rPr>
                <w:sz w:val="17"/>
              </w:rPr>
            </w:r>
          </w:p>
        </w:tc>
        <w:tc>
          <w:tcPr>
            <w:tcW w:type="dxa" w:w="1757"/>
          </w:tcPr>
          <w:p>
            <w:r>
              <w:rPr>
                <w:sz w:val="17"/>
              </w:rPr>
              <w:t>National / Unspecifi</w:t>
            </w:r>
          </w:p>
        </w:tc>
      </w:tr>
      <w:tr>
        <w:tc>
          <w:tcPr>
            <w:tcW w:type="dxa" w:w="1757"/>
          </w:tcPr>
          <w:p>
            <w:r>
              <w:rPr>
                <w:sz w:val="17"/>
              </w:rPr>
              <w:t>17</w:t>
            </w:r>
          </w:p>
        </w:tc>
        <w:tc>
          <w:tcPr>
            <w:tcW w:type="dxa" w:w="1757"/>
          </w:tcPr>
          <w:p>
            <w:r>
              <w:rPr>
                <w:sz w:val="17"/>
              </w:rPr>
              <w:t>2025-11-30</w:t>
            </w:r>
          </w:p>
        </w:tc>
        <w:tc>
          <w:tcPr>
            <w:tcW w:type="dxa" w:w="1757"/>
          </w:tcPr>
          <w:p>
            <w:r>
              <w:rPr>
                <w:sz w:val="17"/>
              </w:rPr>
              <w:t>10 Vietnam Construction Projects Completing in 2026 - YouTub</w:t>
            </w:r>
          </w:p>
        </w:tc>
        <w:tc>
          <w:tcPr>
            <w:tcW w:type="dxa" w:w="1757"/>
          </w:tcPr>
          <w:p>
            <w:r>
              <w:rPr>
                <w:sz w:val="17"/>
              </w:rPr>
            </w:r>
          </w:p>
        </w:tc>
        <w:tc>
          <w:tcPr>
            <w:tcW w:type="dxa" w:w="1757"/>
          </w:tcPr>
          <w:p>
            <w:r>
              <w:rPr>
                <w:sz w:val="17"/>
              </w:rPr>
              <w:t>Ho Chi Minh City</w:t>
            </w:r>
          </w:p>
        </w:tc>
      </w:tr>
      <w:tr>
        <w:tc>
          <w:tcPr>
            <w:tcW w:type="dxa" w:w="1757"/>
          </w:tcPr>
          <w:p>
            <w:r>
              <w:rPr>
                <w:sz w:val="17"/>
              </w:rPr>
              <w:t>18</w:t>
            </w:r>
          </w:p>
        </w:tc>
        <w:tc>
          <w:tcPr>
            <w:tcW w:type="dxa" w:w="1757"/>
          </w:tcPr>
          <w:p>
            <w:r>
              <w:rPr>
                <w:sz w:val="17"/>
              </w:rPr>
              <w:t>2025-10-15</w:t>
            </w:r>
          </w:p>
        </w:tc>
        <w:tc>
          <w:tcPr>
            <w:tcW w:type="dxa" w:w="1757"/>
          </w:tcPr>
          <w:p>
            <w:r>
              <w:rPr>
                <w:sz w:val="17"/>
              </w:rPr>
              <w:t>Quang Ninh builds synchronous modern urban infrastructure to</w:t>
            </w:r>
          </w:p>
        </w:tc>
        <w:tc>
          <w:tcPr>
            <w:tcW w:type="dxa" w:w="1757"/>
          </w:tcPr>
          <w:p>
            <w:r>
              <w:rPr>
                <w:sz w:val="17"/>
              </w:rPr>
              <w:t>vietnam.vn</w:t>
            </w:r>
          </w:p>
        </w:tc>
        <w:tc>
          <w:tcPr>
            <w:tcW w:type="dxa" w:w="1757"/>
          </w:tcPr>
          <w:p>
            <w:r>
              <w:rPr>
                <w:sz w:val="17"/>
              </w:rPr>
              <w:t>Quang Ninh</w:t>
            </w:r>
          </w:p>
        </w:tc>
      </w:tr>
      <w:tr>
        <w:tc>
          <w:tcPr>
            <w:tcW w:type="dxa" w:w="1757"/>
          </w:tcPr>
          <w:p>
            <w:r>
              <w:rPr>
                <w:sz w:val="17"/>
              </w:rPr>
              <w:t>19</w:t>
            </w:r>
          </w:p>
        </w:tc>
        <w:tc>
          <w:tcPr>
            <w:tcW w:type="dxa" w:w="1757"/>
          </w:tcPr>
          <w:p>
            <w:r>
              <w:rPr>
                <w:sz w:val="17"/>
              </w:rPr>
              <w:t>2025-10-07</w:t>
            </w:r>
          </w:p>
        </w:tc>
        <w:tc>
          <w:tcPr>
            <w:tcW w:type="dxa" w:w="1757"/>
          </w:tcPr>
          <w:p>
            <w:r>
              <w:rPr>
                <w:sz w:val="17"/>
              </w:rPr>
              <w:t>Vietnam to build 2,000km of new expressways between 2026-203</w:t>
            </w:r>
          </w:p>
        </w:tc>
        <w:tc>
          <w:tcPr>
            <w:tcW w:type="dxa" w:w="1757"/>
          </w:tcPr>
          <w:p>
            <w:r>
              <w:rPr>
                <w:sz w:val="17"/>
              </w:rPr>
            </w:r>
          </w:p>
        </w:tc>
        <w:tc>
          <w:tcPr>
            <w:tcW w:type="dxa" w:w="1757"/>
          </w:tcPr>
          <w:p>
            <w:r>
              <w:rPr>
                <w:sz w:val="17"/>
              </w:rPr>
              <w:t>National / Unspecifi</w:t>
            </w:r>
          </w:p>
        </w:tc>
      </w:tr>
      <w:tr>
        <w:tc>
          <w:tcPr>
            <w:tcW w:type="dxa" w:w="1757"/>
          </w:tcPr>
          <w:p>
            <w:r>
              <w:rPr>
                <w:sz w:val="17"/>
              </w:rPr>
              <w:t>20</w:t>
            </w:r>
          </w:p>
        </w:tc>
        <w:tc>
          <w:tcPr>
            <w:tcW w:type="dxa" w:w="1757"/>
          </w:tcPr>
          <w:p>
            <w:r>
              <w:rPr>
                <w:sz w:val="17"/>
              </w:rPr>
              <w:t>2025-08-14</w:t>
            </w:r>
          </w:p>
        </w:tc>
        <w:tc>
          <w:tcPr>
            <w:tcW w:type="dxa" w:w="1757"/>
          </w:tcPr>
          <w:p>
            <w:r>
              <w:rPr>
                <w:sz w:val="17"/>
              </w:rPr>
              <w:t>Ministry of Science and Technology summarizes smart city pro</w:t>
            </w:r>
          </w:p>
        </w:tc>
        <w:tc>
          <w:tcPr>
            <w:tcW w:type="dxa" w:w="1757"/>
          </w:tcPr>
          <w:p>
            <w:r>
              <w:rPr>
                <w:sz w:val="17"/>
              </w:rPr>
              <w:t>vietnam.vn</w:t>
            </w:r>
          </w:p>
        </w:tc>
        <w:tc>
          <w:tcPr>
            <w:tcW w:type="dxa" w:w="1757"/>
          </w:tcPr>
          <w:p>
            <w:r>
              <w:rPr>
                <w:sz w:val="17"/>
              </w:rPr>
              <w:t>Vietnam</w:t>
            </w:r>
          </w:p>
        </w:tc>
      </w:tr>
      <w:tr>
        <w:tc>
          <w:tcPr>
            <w:tcW w:type="dxa" w:w="1757"/>
          </w:tcPr>
          <w:p>
            <w:r>
              <w:rPr>
                <w:sz w:val="17"/>
              </w:rPr>
              <w:t>21</w:t>
            </w:r>
          </w:p>
        </w:tc>
        <w:tc>
          <w:tcPr>
            <w:tcW w:type="dxa" w:w="1757"/>
          </w:tcPr>
          <w:p>
            <w:r>
              <w:rPr>
                <w:sz w:val="17"/>
              </w:rPr>
              <w:t>1900-01-01</w:t>
            </w:r>
          </w:p>
        </w:tc>
        <w:tc>
          <w:tcPr>
            <w:tcW w:type="dxa" w:w="1757"/>
          </w:tcPr>
          <w:p>
            <w:r>
              <w:rPr>
                <w:sz w:val="17"/>
              </w:rPr>
              <w:t>Binh Goi bridge to open on April 30, 2026 - YouTube</w:t>
            </w:r>
          </w:p>
        </w:tc>
        <w:tc>
          <w:tcPr>
            <w:tcW w:type="dxa" w:w="1757"/>
          </w:tcPr>
          <w:p>
            <w:r>
              <w:rPr>
                <w:sz w:val="17"/>
              </w:rPr>
            </w:r>
          </w:p>
        </w:tc>
        <w:tc>
          <w:tcPr>
            <w:tcW w:type="dxa" w:w="1757"/>
          </w:tcPr>
          <w:p>
            <w:r>
              <w:rPr>
                <w:sz w:val="17"/>
              </w:rPr>
              <w:t>Ho Chi Minh City</w:t>
            </w:r>
          </w:p>
        </w:tc>
      </w:tr>
      <w:tr>
        <w:tc>
          <w:tcPr>
            <w:tcW w:type="dxa" w:w="1757"/>
          </w:tcPr>
          <w:p>
            <w:r>
              <w:rPr>
                <w:sz w:val="17"/>
              </w:rPr>
              <w:t>22</w:t>
            </w:r>
          </w:p>
        </w:tc>
        <w:tc>
          <w:tcPr>
            <w:tcW w:type="dxa" w:w="1757"/>
          </w:tcPr>
          <w:p>
            <w:r>
              <w:rPr>
                <w:sz w:val="17"/>
              </w:rPr>
              <w:t>1900-01-01</w:t>
            </w:r>
          </w:p>
        </w:tc>
        <w:tc>
          <w:tcPr>
            <w:tcW w:type="dxa" w:w="1757"/>
          </w:tcPr>
          <w:p>
            <w:r>
              <w:rPr>
                <w:sz w:val="17"/>
              </w:rPr>
              <w:t>Digital Transformation in Vietnam: Key Insights for Companie</w:t>
            </w:r>
          </w:p>
        </w:tc>
        <w:tc>
          <w:tcPr>
            <w:tcW w:type="dxa" w:w="1757"/>
          </w:tcPr>
          <w:p>
            <w:r>
              <w:rPr>
                <w:sz w:val="17"/>
              </w:rPr>
            </w:r>
          </w:p>
        </w:tc>
        <w:tc>
          <w:tcPr>
            <w:tcW w:type="dxa" w:w="1757"/>
          </w:tcPr>
          <w:p>
            <w:r>
              <w:rPr>
                <w:sz w:val="17"/>
              </w:rPr>
              <w:t>National / Unspecifi</w:t>
            </w:r>
          </w:p>
        </w:tc>
      </w:tr>
      <w:tr>
        <w:tc>
          <w:tcPr>
            <w:tcW w:type="dxa" w:w="1757"/>
          </w:tcPr>
          <w:p>
            <w:r>
              <w:rPr>
                <w:sz w:val="17"/>
              </w:rPr>
              <w:t>23</w:t>
            </w:r>
          </w:p>
        </w:tc>
        <w:tc>
          <w:tcPr>
            <w:tcW w:type="dxa" w:w="1757"/>
          </w:tcPr>
          <w:p>
            <w:r>
              <w:rPr>
                <w:sz w:val="17"/>
              </w:rPr>
              <w:t>1900-01-01</w:t>
            </w:r>
          </w:p>
        </w:tc>
        <w:tc>
          <w:tcPr>
            <w:tcW w:type="dxa" w:w="1757"/>
          </w:tcPr>
          <w:p>
            <w:r>
              <w:rPr>
                <w:sz w:val="17"/>
              </w:rPr>
              <w:t>Ho Chi Minh City aims to become a global smart city</w:t>
            </w:r>
          </w:p>
        </w:tc>
        <w:tc>
          <w:tcPr>
            <w:tcW w:type="dxa" w:w="1757"/>
          </w:tcPr>
          <w:p>
            <w:r>
              <w:rPr>
                <w:sz w:val="17"/>
              </w:rPr>
            </w:r>
          </w:p>
        </w:tc>
        <w:tc>
          <w:tcPr>
            <w:tcW w:type="dxa" w:w="1757"/>
          </w:tcPr>
          <w:p>
            <w:r>
              <w:rPr>
                <w:sz w:val="17"/>
              </w:rPr>
              <w:t>Ho Chi Minh City</w:t>
            </w:r>
          </w:p>
        </w:tc>
      </w:tr>
      <w:tr>
        <w:tc>
          <w:tcPr>
            <w:tcW w:type="dxa" w:w="1757"/>
          </w:tcPr>
          <w:p>
            <w:r>
              <w:rPr>
                <w:sz w:val="17"/>
              </w:rPr>
              <w:t>24</w:t>
            </w:r>
          </w:p>
        </w:tc>
        <w:tc>
          <w:tcPr>
            <w:tcW w:type="dxa" w:w="1757"/>
          </w:tcPr>
          <w:p>
            <w:r>
              <w:rPr>
                <w:sz w:val="17"/>
              </w:rPr>
              <w:t>1900-01-01</w:t>
            </w:r>
          </w:p>
        </w:tc>
        <w:tc>
          <w:tcPr>
            <w:tcW w:type="dxa" w:w="1757"/>
          </w:tcPr>
          <w:p>
            <w:r>
              <w:rPr>
                <w:sz w:val="17"/>
              </w:rPr>
              <w:t>Smart City Asia 2026 | Book Your Booth - WorldExpoShow</w:t>
            </w:r>
          </w:p>
        </w:tc>
        <w:tc>
          <w:tcPr>
            <w:tcW w:type="dxa" w:w="1757"/>
          </w:tcPr>
          <w:p>
            <w:r>
              <w:rPr>
                <w:sz w:val="17"/>
              </w:rPr>
            </w:r>
          </w:p>
        </w:tc>
        <w:tc>
          <w:tcPr>
            <w:tcW w:type="dxa" w:w="1757"/>
          </w:tcPr>
          <w:p>
            <w:r>
              <w:rPr>
                <w:sz w:val="17"/>
              </w:rPr>
              <w:t>Ho Chi Minh City</w:t>
            </w:r>
          </w:p>
        </w:tc>
      </w:tr>
      <w:tr>
        <w:tc>
          <w:tcPr>
            <w:tcW w:type="dxa" w:w="1757"/>
          </w:tcPr>
          <w:p>
            <w:r>
              <w:rPr>
                <w:sz w:val="17"/>
              </w:rPr>
              <w:t>25</w:t>
            </w:r>
          </w:p>
        </w:tc>
        <w:tc>
          <w:tcPr>
            <w:tcW w:type="dxa" w:w="1757"/>
          </w:tcPr>
          <w:p>
            <w:r>
              <w:rPr>
                <w:sz w:val="17"/>
              </w:rPr>
              <w:t>1900-01-01</w:t>
            </w:r>
          </w:p>
        </w:tc>
        <w:tc>
          <w:tcPr>
            <w:tcW w:type="dxa" w:w="1757"/>
          </w:tcPr>
          <w:p>
            <w:r>
              <w:rPr>
                <w:sz w:val="17"/>
              </w:rPr>
              <w:t>Smart City Asia | Ho Chi Minh City - Create With</w:t>
            </w:r>
          </w:p>
        </w:tc>
        <w:tc>
          <w:tcPr>
            <w:tcW w:type="dxa" w:w="1757"/>
          </w:tcPr>
          <w:p>
            <w:r>
              <w:rPr>
                <w:sz w:val="17"/>
              </w:rPr>
            </w:r>
          </w:p>
        </w:tc>
        <w:tc>
          <w:tcPr>
            <w:tcW w:type="dxa" w:w="1757"/>
          </w:tcPr>
          <w:p>
            <w:r>
              <w:rPr>
                <w:sz w:val="17"/>
              </w:rPr>
              <w:t>Ho Chi Minh City</w:t>
            </w:r>
          </w:p>
        </w:tc>
      </w:tr>
      <w:tr>
        <w:tc>
          <w:tcPr>
            <w:tcW w:type="dxa" w:w="1757"/>
          </w:tcPr>
          <w:p>
            <w:r>
              <w:rPr>
                <w:sz w:val="17"/>
              </w:rPr>
              <w:t>26</w:t>
            </w:r>
          </w:p>
        </w:tc>
        <w:tc>
          <w:tcPr>
            <w:tcW w:type="dxa" w:w="1757"/>
          </w:tcPr>
          <w:p>
            <w:r>
              <w:rPr>
                <w:sz w:val="17"/>
              </w:rPr>
              <w:t>1900-01-01</w:t>
            </w:r>
          </w:p>
        </w:tc>
        <w:tc>
          <w:tcPr>
            <w:tcW w:type="dxa" w:w="1757"/>
          </w:tcPr>
          <w:p>
            <w:r>
              <w:rPr>
                <w:sz w:val="17"/>
              </w:rPr>
              <w:t>International Conference on Digital Transformation and Smart</w:t>
            </w:r>
          </w:p>
        </w:tc>
        <w:tc>
          <w:tcPr>
            <w:tcW w:type="dxa" w:w="1757"/>
          </w:tcPr>
          <w:p>
            <w:r>
              <w:rPr>
                <w:sz w:val="17"/>
              </w:rPr>
            </w:r>
          </w:p>
        </w:tc>
        <w:tc>
          <w:tcPr>
            <w:tcW w:type="dxa" w:w="1757"/>
          </w:tcPr>
          <w:p>
            <w:r>
              <w:rPr>
                <w:sz w:val="17"/>
              </w:rPr>
              <w:t>National / Unspecifi</w:t>
            </w:r>
          </w:p>
        </w:tc>
      </w:tr>
      <w:tr>
        <w:tc>
          <w:tcPr>
            <w:tcW w:type="dxa" w:w="1757"/>
          </w:tcPr>
          <w:p>
            <w:r>
              <w:rPr>
                <w:sz w:val="17"/>
              </w:rPr>
              <w:t>27</w:t>
            </w:r>
          </w:p>
        </w:tc>
        <w:tc>
          <w:tcPr>
            <w:tcW w:type="dxa" w:w="1757"/>
          </w:tcPr>
          <w:p>
            <w:r>
              <w:rPr>
                <w:sz w:val="17"/>
              </w:rPr>
              <w:t>1900-01-01</w:t>
            </w:r>
          </w:p>
        </w:tc>
        <w:tc>
          <w:tcPr>
            <w:tcW w:type="dxa" w:w="1757"/>
          </w:tcPr>
          <w:p>
            <w:r>
              <w:rPr>
                <w:sz w:val="17"/>
              </w:rPr>
              <w:t xml:space="preserve">International Digital transformation Conferences in Vietnam </w:t>
            </w:r>
          </w:p>
        </w:tc>
        <w:tc>
          <w:tcPr>
            <w:tcW w:type="dxa" w:w="1757"/>
          </w:tcPr>
          <w:p>
            <w:r>
              <w:rPr>
                <w:sz w:val="17"/>
              </w:rPr>
            </w:r>
          </w:p>
        </w:tc>
        <w:tc>
          <w:tcPr>
            <w:tcW w:type="dxa" w:w="1757"/>
          </w:tcPr>
          <w:p>
            <w:r>
              <w:rPr>
                <w:sz w:val="17"/>
              </w:rPr>
              <w:t>Ho Chi Minh City</w:t>
            </w:r>
          </w:p>
        </w:tc>
      </w:tr>
      <w:tr>
        <w:tc>
          <w:tcPr>
            <w:tcW w:type="dxa" w:w="1757"/>
          </w:tcPr>
          <w:p>
            <w:r>
              <w:rPr>
                <w:sz w:val="17"/>
              </w:rPr>
              <w:t>28</w:t>
            </w:r>
          </w:p>
        </w:tc>
        <w:tc>
          <w:tcPr>
            <w:tcW w:type="dxa" w:w="1757"/>
          </w:tcPr>
          <w:p>
            <w:r>
              <w:rPr>
                <w:sz w:val="17"/>
              </w:rPr>
              <w:t>1900-01-01</w:t>
            </w:r>
          </w:p>
        </w:tc>
        <w:tc>
          <w:tcPr>
            <w:tcW w:type="dxa" w:w="1757"/>
          </w:tcPr>
          <w:p>
            <w:r>
              <w:rPr>
                <w:sz w:val="17"/>
              </w:rPr>
              <w:t>Smart City Asia 2026 in Ho Chi Minh City Vietnam - Tradeindi</w:t>
            </w:r>
          </w:p>
        </w:tc>
        <w:tc>
          <w:tcPr>
            <w:tcW w:type="dxa" w:w="1757"/>
          </w:tcPr>
          <w:p>
            <w:r>
              <w:rPr>
                <w:sz w:val="17"/>
              </w:rPr>
            </w:r>
          </w:p>
        </w:tc>
        <w:tc>
          <w:tcPr>
            <w:tcW w:type="dxa" w:w="1757"/>
          </w:tcPr>
          <w:p>
            <w:r>
              <w:rPr>
                <w:sz w:val="17"/>
              </w:rPr>
              <w:t>Ho Chi Minh City</w:t>
            </w:r>
          </w:p>
        </w:tc>
      </w:tr>
    </w:tbl>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