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A5E9"/>
          <w:sz w:val="36"/>
        </w:rPr>
        <w:t>🇻🇳 베트남 스마트그리드 고도화 계획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VN-GRID-SMART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EA5E9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스마트그리드 고도화 계획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VN-GRID-SMART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0EA5E9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0EA5E9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0EA5E9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0EA5E9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