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2026-08-22</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2026-08-09 ~ 2026-08-22</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238건 (신규 116건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산업단지 생태계 고급화: 연간 FDI 200억 달러 이상 유치를 목표로 첨단기술 및 지속가능성 중심의 차세대 산단 개편 추진.</w:t>
      </w:r>
    </w:p>
    <w:p>
      <w:pPr>
        <w:spacing w:after="100"/>
      </w:pPr>
      <w:r>
        <w:rPr>
          <w:rFonts w:ascii="Arial" w:cs="Arial" w:eastAsia="Arial" w:hAnsi="Arial"/>
          <w:color w:val="1A1A1A"/>
          <w:sz w:val="20"/>
          <w:szCs w:val="20"/>
        </w:rPr>
        <w:t xml:space="preserve">2. 호찌민 배수·하수 인프라 재정비: JICA 지원을 통한 호찌민시 배수 및 하수도 시스템 재건 사업 준비 착수.</w:t>
      </w:r>
    </w:p>
    <w:p>
      <w:pPr>
        <w:spacing w:after="100"/>
      </w:pPr>
      <w:r>
        <w:rPr>
          <w:rFonts w:ascii="Arial" w:cs="Arial" w:eastAsia="Arial" w:hAnsi="Arial"/>
          <w:color w:val="1A1A1A"/>
          <w:sz w:val="20"/>
          <w:szCs w:val="20"/>
        </w:rPr>
        <w:t xml:space="preserve">3. 무역·물류 행정 지연 차질: 원산지증명서(C/O) 발급 지연으로 해산물, 신발 등 주요 품목 수출 차질 우려.</w:t>
      </w:r>
    </w:p>
    <w:p>
      <w:pPr>
        <w:spacing w:after="100"/>
      </w:pPr>
      <w:r>
        <w:rPr>
          <w:rFonts w:ascii="Arial" w:cs="Arial" w:eastAsia="Arial" w:hAnsi="Arial"/>
          <w:color w:val="1A1A1A"/>
          <w:sz w:val="20"/>
          <w:szCs w:val="20"/>
        </w:rPr>
        <w:t xml:space="preserve">[섹터별 주요 움직임]</w:t>
      </w:r>
    </w:p>
    <w:p>
      <w:pPr>
        <w:spacing w:after="100"/>
      </w:pPr>
      <w:r>
        <w:rPr>
          <w:rFonts w:ascii="Arial" w:cs="Arial" w:eastAsia="Arial" w:hAnsi="Arial"/>
          <w:color w:val="1A1A1A"/>
          <w:sz w:val="20"/>
          <w:szCs w:val="20"/>
        </w:rPr>
        <w:t xml:space="preserve">Power/에너지: 당주 신규 수집 동향 없음</w:t>
      </w:r>
    </w:p>
    <w:p>
      <w:pPr>
        <w:spacing w:after="100"/>
      </w:pPr>
      <w:r>
        <w:rPr>
          <w:rFonts w:ascii="Arial" w:cs="Arial" w:eastAsia="Arial" w:hAnsi="Arial"/>
          <w:color w:val="1A1A1A"/>
          <w:sz w:val="20"/>
          <w:szCs w:val="20"/>
        </w:rPr>
        <w:t xml:space="preserve">환경인프라: JICA 지원 기반 호찌민시 배수·하수도 재정비 사업 준비 단계 진입</w:t>
      </w:r>
    </w:p>
    <w:p>
      <w:pPr>
        <w:spacing w:after="100"/>
      </w:pPr>
      <w:r>
        <w:rPr>
          <w:rFonts w:ascii="Arial" w:cs="Arial" w:eastAsia="Arial" w:hAnsi="Arial"/>
          <w:color w:val="1A1A1A"/>
          <w:sz w:val="20"/>
          <w:szCs w:val="20"/>
        </w:rPr>
        <w:t xml:space="preserve">교통산업단지: 430여 개 산단 대상 혁신 전략 수립 및 FDI·인프라 연계 통합 생태계 구축 가속화</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[Cowork 팩트체크 2026-07-16, 판정: 부분사실→사실관계 규명] 하노이 속선(Soc Son) WtE 발전소를 둘러싼 '2022년 가동설'과 '2025.10 준공설'은 서로 모순되는 정보가 아니라, 단계별 건설의 서로 다른 시점을 가리킨다. 운영사 티엔이하노이환경에너지(Thien Y Ha Noi)의 1호기(15MW)가 2022.7.25경 국가 전력망에 최초 연계됐고, 이후 2호기(30MW)·3호기(45MW)가 순차 완공되어 2025.10.13 하노이시 주관으로 전체 시설(총 90MW, 당초 설계 75MW에서 PDP8 승인 후 상향)의 공식 준공식이 열렸다. 일일 처리량은 5,000톤/일이 정확한 수치로 확인되며, 기존 '4,000~5,000톤' 표기는 단계별 확장과정을 반영한 근사치로 대체로 부합한다. EPR(생산자책임재활용) 규정 시행, 재활용 기반 강화가 중기 정책 방향이다. [V4.1 업데이트] 2026년 6월 24일 자라이성 롱미(Long My) 생활폐기물 처리 및 WtE 발전소(800톤/일, 15MW, 사업비 6,070만 달러)가 공식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 롱미(Long My) WtE 발전소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800톤/일, 15MW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응에안(Nghe An) 성에서 중부 지역 최대 규모의 폐기물 에너지화(Waste-to-Energy) 발전소가 착공에 들어갔으며, 하노이시에서는 급증하는 건설 폐기물에 대응하기 위해 신규 처리시설 2개소 추가 조성을 추진하고 있습니다. 아울러 베트남 환경부와 지방정부는 국가 고형폐기물 관리 마스터플랜(VN-SWM-NATIONAL-2030)의 일환으로 도시 폐기물 수거 및 운반 과정에 전기 삼륜차를 우선 도입하는 친환경 수송 체계 전환을 본격화하고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지방정부 주도의 폐기물 발전소(WTE) 건립과 대도시 건설 폐기물 처리장 확충 사업은 고급 소각 기술, 재활용 시스템, 엔지니어링(EPC) 역량을 갖춘 국내 환경·건설 기업들에게 구체적인 사업 참여 기회를 제공합니다. 또한, 국가 차원의 폐기물 수거용 전기 삼륜차 도입 정책은 소형 특수 전기차, 배터리 솔루션 및 충전 인프라 관련 기술을 보유한 한국 기업의 현지 진출 및 협력 가능성을 높여주는 유망한 시그널입니다.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하노이 건설 폐기물 처리장 및 전기 삼륜차 도입 계획은 현재 초기 구상 단계로, 향후 부지 선정, 구체적 규격 수립, 행정 인·허가 과정에서 사업 일정이 지연될 가능성이 있습니다. 또한 응에안 성 폐기물 발전소의 경우 상세 발전 규모와 착공 이후의 세부 후속 일정이 공시되지 않아 발주처 및 지자체의 세부 투자 계획과 공정 진행 현황에 대한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응에안(Nghe An) 중부 지역 최대 규모 폐기물 발전소 착공</w:t>
            </w:r>
          </w:p>
          <w:p>
            <w:pPr>
              <w:spacing w:before="40"/>
            </w:pPr>
            <w:r>
              <w:rPr>
                <w:rFonts w:ascii="Arial" w:cs="Arial" w:eastAsia="Arial" w:hAnsi="Arial"/>
                <w:color w:val="5F5E5A"/>
                <w:sz w:val="16"/>
                <w:szCs w:val="16"/>
              </w:rPr>
              <w:t xml:space="preserve">① 응에안 지역 중부 최대 규모 폐기물 발전소
② 규모 미상 (기사 본문 부족)
③ 착공 단계 (2026년 8월 19일 착공)
④ 응에안 성 정부
⑤ 착공 완료, 추가 일정 미공시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2개의 추가 건설 고형 폐기물 처리장을 계속 계획하고 있습니다.</w:t>
            </w:r>
          </w:p>
          <w:p>
            <w:pPr>
              <w:spacing w:before="40"/>
            </w:pPr>
            <w:r>
              <w:rPr>
                <w:rFonts w:ascii="Arial" w:cs="Arial" w:eastAsia="Arial" w:hAnsi="Arial"/>
                <w:color w:val="5F5E5A"/>
                <w:sz w:val="16"/>
                <w:szCs w:val="16"/>
              </w:rPr>
              <w:t xml:space="preserve">① 하노이 건설폐기물 처리시설 추가 계획 ② 2개 처리장 신규 조성 예정 ③ 계획 단계 ④ 하노이시 정부, 환경부 ⑤ 향후 구체적 부지선정 및 인·허가 추진 예정. 건설폐기물 급증에 대응하기 위해 기존 시설 외 추가...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 폐기물 수거 및 운반을 위해 전기 삼륜차 우선순위 지정</w:t>
            </w:r>
          </w:p>
          <w:p>
            <w:pPr>
              <w:spacing w:before="40"/>
            </w:pPr>
            <w:r>
              <w:rPr>
                <w:rFonts w:ascii="Arial" w:cs="Arial" w:eastAsia="Arial" w:hAnsi="Arial"/>
                <w:color w:val="5F5E5A"/>
                <w:sz w:val="16"/>
                <w:szCs w:val="16"/>
              </w:rPr>
              <w:t xml:space="preserve">①도시폐기물 수집·운반용 전기삼륜차 우선도입 ②구체적 규모 미기재 ③계획 단계 ④베트남 환경부·지방정부 ⑤전기삼륜차 도입 추진. VN-SWM-NATIONAL-2030 마스터플랜에 따른 도시폐기물 관리 친환경화 정책으...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2026-08-11</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[확인됨]은 유역통합관리(IWRM), 행정수단에서 경제수단(수자원이용료·로열티)으로의 전환, 하천 최소유량 규정, 지하수 취수 허가제 의무화를 골자로 한다. 베트남 수자원의 약 60%가 국경 밖에서 유입되는 구조적 취약성과 메콩델타 건기 염수침투 심화가 배경이다. [Cowork 팩트체크 2026-07-16] '2026 건기 메콩델타 염수침투' 악화로 4개 지류 41.6km 이상 관측 확인. ADB·세계은행 지원 하에 메콩델타 수자원 인프라 현대화가 가속 중이다. [Cowork 팩트체크 2026-07-16, 판정: 확인됨] 정부는 2026.6.26 Nghị quyết(결의) 166/NQ-CP를 발표해 메콩델타 지반침하·홍수·가뭄·염해 대응 국가실행계획(~2035)을 수립했다. 하천모래 채취·지하수 취수·주택건설 관리 강화, 상습침수·고위험지역 주민 이주, 광역·다목적 인프라 및 조기경보체계 우선투자를 규정한다.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40~70km 도달 (2026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응에안성 내 다수의 수력발전 및 관개용 저수지가 최근 집중호우로 인해 긴급 수위 조절 및 방류 운영에 착수하였으며, 이는 2023년 수자원법 및 2030 국가 수자원 전략의 핵심 과제인 기후변화 대응형 통합 수자원 관리 체계가 지방정부 차원에서 본격 작동하고 있음을 보여줍니다.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기후 이상에 따른 빈번한 국지성 호우로 저수지 안전 관리 및 방류 예측의 중요성이 증대됨에 따라, 한국 기업이 강점을 가진 AI·IoT 기반 실시간 수위 감시 및 홍수 예보 시스템, 스마트 수문 자동화 솔루션, 수자원 인프라 안전진단 분야에서 시장 진출 및 프로젝트 수주 기회가 확대될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집중호우 시 기획되지 않은 대규모 방류로 인해 하류 지역 침수 피해 및 수력발전소 가동 일시 중단 리스크가 발생할 수 있으며, 지방정부의 수자원 관리 인프라 노후화와 지자체 간 정보 공유 지연 시 관련 현대화 프로젝트의 발주 및 집행이 다소 지연될 가능성이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응에안(Nghe An): 많은 수력 발전 및 관개 호수는 폭우로 인해 물을 조절하고 방류합니다.</w:t>
            </w:r>
          </w:p>
          <w:p>
            <w:pPr>
              <w:spacing w:before="40"/>
            </w:pPr>
            <w:r>
              <w:rPr>
                <w:rFonts w:ascii="Arial" w:cs="Arial" w:eastAsia="Arial" w:hAnsi="Arial"/>
                <w:color w:val="5F5E5A"/>
                <w:sz w:val="16"/>
                <w:szCs w:val="16"/>
              </w:rPr>
              <w:t xml:space="preserve">① 응에안성 수력발전 및 관개용 저수지 조절·방류 운영
② 다수 저수지의 집중적 물관리 (구체 규모 미기재)
③ 운영 중 (집중호우로 인한 긴급 조절방류)
④ 응에안성 정부, 수자원관리 기관
⑤ 2026년 8월 현황...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상수도 분야 실제 근거법령은 Decision 2502/QD-TTg(2016.12.22, '베트남 도시·산업단지 상수도 개발방향 조정', 2009년 결정 1929/QD-TTg 대체) [확인됨]로 추정됩니다. 이 결정문은 2025년까지 전 도시지역 100% 상수도 보급, 2급 이상 도시 비수익수(NRW) 15% 이하 달성을 목표로 하며, 개별 프로젝트는 명시하지 않는 정책방향 문서입니다. 하단 projects 목록은 기존 파이프라인이 수집한 개별 지방 정수장 사업 정보입니다.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 베트남 상수도 및 배수·폐수 인프라 개발 동향 및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지방정부(푸토, 응에안, 하띤)를 중심으로 도시 및 경제구역 내 배수·폐수처리 및 홍수 예방 인프라 개선 사업이 활발히 추진되고 있습니다. 푸토성은 독일은행과 호아빈 좌안 배수 및 폐수처리 시스템 구축을 위한 타당성 조사 및 추진 방안을 협의 중이며, 응에안성과 하띤성은 도심 주요 도로 및 붕앙 경제구역(Vung Ang Economic Zone) 내 침수 방지 및 배수 보수 사업을 긴급 과제로 지정하여 시공 및 개선 작업을 진행하고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국제금융기관(ODA) 자금이 투입되는 환경·수처리 프로젝트와 산업단지 및 주요 경제구역의 긴급 방재 인프라 수요가 동시에 증가하고 있습니다. 따라서 수처리 엔지니어링, 스마트 배수·홍수 관리 시스템, 폐수처리 설비 기술을 보유한 한국 기업은 ODA 연계 프로젝트의 입찰에 사전 참여를 검토하고, 붕앙 경제구역 등 주요 산업 거점 내 수처리 인프라 보수 및 확장 사업 참여 기회를 모니터링할 필요가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응에안성 및 하띤성의 긴급 조치 사례에서 보듯, 기존 도시 및 경제구역 내 인프라의 노후화와 설계 배수 용량 부족으로 인한 침수 및 배수관 막힘 리스크가 상존하고 있습니다. 또한 푸토성 프로젝트의 경우 초기 협의 및 계획 단계로 실질적인 발주 및 착공까지 시차가 발생할 수 있으므로 사업 타당성 조사와 지방정부의 예산 확보 추이를 주시해야 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Phu Tho, 독일 은행, Hoa Binh 배수 및 폐수 처리 시스템 프로젝트 논의</w:t>
            </w:r>
          </w:p>
          <w:p>
            <w:pPr>
              <w:spacing w:before="40"/>
            </w:pPr>
            <w:r>
              <w:rPr>
                <w:rFonts w:ascii="Arial" w:cs="Arial" w:eastAsia="Arial" w:hAnsi="Arial"/>
                <w:color w:val="5F5E5A"/>
                <w:sz w:val="16"/>
                <w:szCs w:val="16"/>
              </w:rPr>
              <w:t xml:space="preserve">① 호아빈 좌안 배수 및 폐수처리 시스템 프로젝트
② 구체적 규모 미기재
③ 계획/협의 단계
④ 푸토성 정부, 독일은행
⑤ 추가 협의 및 타당성 조사 진행 예정
(마스터플랜: VN-WAT-URBAN)</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응에안(Nghe An)은 72m 도로의 배수장치 '막힘'을 긴급히 제거했습니다.</w:t>
            </w:r>
          </w:p>
          <w:p>
            <w:pPr>
              <w:spacing w:before="40"/>
            </w:pPr>
            <w:r>
              <w:rPr>
                <w:rFonts w:ascii="Arial" w:cs="Arial" w:eastAsia="Arial" w:hAnsi="Arial"/>
                <w:color w:val="5F5E5A"/>
                <w:sz w:val="16"/>
                <w:szCs w:val="16"/>
              </w:rPr>
              <w:t xml:space="preserve">①72m도로 우수배수 시스템 개선사업 ②구체적 규모 미상 ③착공 단계 ④응에안성 정부 ⑤긴급 배수 블로킹 해소 추진 중. VN-WAT-URBAN 마스터플랜 연계 도시 상수도 기반시설 개선사업으로, 응에안성이 배수 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하띤(Ha Tinh): 붕앙 경제구역(Vung Ang Economic Zone)의 배수 및 홍수 예방 시스템을 긴급하게 완료합니다.</w:t>
            </w:r>
          </w:p>
          <w:p>
            <w:pPr>
              <w:spacing w:before="40"/>
            </w:pPr>
            <w:r>
              <w:rPr>
                <w:rFonts w:ascii="Arial" w:cs="Arial" w:eastAsia="Arial" w:hAnsi="Arial"/>
                <w:color w:val="5F5E5A"/>
                <w:sz w:val="16"/>
                <w:szCs w:val="16"/>
              </w:rPr>
              <w:t xml:space="preserve">① 응우앙경제지구 배수·방수시스템 개선사업
② 구체적 규모 미기재
③ 시행 중(긴급 추진)
④ 하띤성 정부
⑤ 즉시 완공 목표
응우앙경제지구의 배수 및 홍수 방지 인프라를 긴급히 완성하는 사업. 도시 배수 마스터플...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2026-08-17</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 2016.4.6) [확인됨]은 도시 폐수처리율을 2025년 50%, 2030년 85%로 끌어올리는 것을 목표로 한다. 하노이 옌짜(Yen Xa) WWTP(27만㎥/일)가 2025년 준공되었고, 호치민 빈흥(Binh Hung) 2단계가 2024년 준공식을 열어 최대 시설로 부상했다. [V4.1 업데이트] 2026년 7월 호치민시 인민위원회는 2026-2030년 최우선 투자 대상 하수처리 프로젝트 4건(탐르엉-벤깟 2단계, 박사이공 2, 남사이공 1단계, 북서부)을 선정하여 공식 발표했다.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탐르엉-벤깟 하수처리장 건설 사업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박사이공 2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140,000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남사이공 하수처리 1단계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132,000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북서부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호치민시는 폐수처리 인프라 국가 마스터플랜(2021~2030) 추진의 일환으로 뇨록-티응에(Nhieu Loc – Thi Nghe) 하수처리장 내 슬러지 처리 센터 건립 등 대형 도시 환경위생 인프라 사업을 지속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주요 도시의 하수처리 시설 확충 및 슬러지 처리 수요가 지속 증가함에 따라, 슬러지 감량화·건조·재활용, 바이오가스 에너지화 기술 및 관련 EPC·장비 공급 분야에서 높은 기술력을 보유한 한국 기업의 현지 시장 진출 및 수주 기회가 확대될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호치민시 전역의 운하 준설 및 하수처리 과정에서 발생하는 막대한 양의 준설 토사 및 슬러지(약 1,720만 ㎥)를 수용·처리할 전용 매립지 및 처리 시설 부지가 부족하여 관련 프로젝트의 공기 지연 및 사업비 증가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Nhieu Loc – Thi Nghe 폐수처리장에 슬러지 처리 센터 계획</w:t>
            </w:r>
          </w:p>
          <w:p>
            <w:pPr>
              <w:spacing w:before="40"/>
            </w:pPr>
            <w:r>
              <w:rPr>
                <w:rFonts w:ascii="Arial" w:cs="Arial" w:eastAsia="Arial" w:hAnsi="Arial"/>
                <w:color w:val="5F5E5A"/>
                <w:sz w:val="16"/>
                <w:szCs w:val="16"/>
              </w:rPr>
              <w:t xml:space="preserve">죄송하지만 제공된 기사 전문이 404 오류로 인해 접근할 수 없어 내용을 확인할 수 없습니다. 호치민시의 Nhieu Loc-Thi Nghe 하수처리장 슬러지 처리센터 프로젝트(VN-WW-2030)에 대한 사업명, 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Ho Chi Minh City Urban Infrastructure Construction Investment Project Management Board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 — PVN 국가 에너지 안보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 — PVN 국가 에너지 안보</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노후 유전 생산 감소에 대응해 심해 탐사와 LNG 공급망 구축을 병행 추진 중이다. 국내 석유·가스 비축·공급 인프라 국가계획인 Decision 861/QD-TTg(2023.7.18)가 근접한 법령이다. PV GAS의 두 핵심 LNG 터미널 — 티바이(Thi Vai) LNG(연 100만톤→300만톤 확장)와 손미(Son My) LNG(1단계 연 360만톤, 2027년 이후 가동 예정) — 가 국내 LNG 공급망의 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석유가스공사(Petrovietnam)가 프랑스개발청(AFD)과 에너지 전환 협력을 위한 양해각서(MOU)를 체결하였으며, 프랑스와 EU의 기술 및 금융 지원을 기반으로 석유가스 분야의 에너지 전환 및 국가 에너지 안보 관련 사업 추진을 강화하고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Petrovietnam의 에너지 전환 프로젝트에 대한 국제기구 및 유럽계 금융의 지원 체계가 구체화됨에 따라, 베트남 내 신재생에너지, 수소, LNG 인프라 및 탄소 감축 기술 분야에서 한국 기업의 EPC 수주 및 공동 개발 투자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글로벌 유가 변동 등 대외 경제적 요인이 상존하고 있으나, 수집된 정보 기준 석유가스 개발 마스터플랜 관련 개별 프로젝트의 추진 지연이나 중단 등 직접적인 리스크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페트로베트남과 AFD, 에너지 전환 프로젝트 협력 강화</w:t>
            </w:r>
          </w:p>
          <w:p>
            <w:pPr>
              <w:spacing w:before="40"/>
            </w:pPr>
            <w:r>
              <w:rPr>
                <w:rFonts w:ascii="Arial" w:cs="Arial" w:eastAsia="Arial" w:hAnsi="Arial"/>
                <w:color w:val="5F5E5A"/>
                <w:sz w:val="16"/>
                <w:szCs w:val="16"/>
              </w:rPr>
              <w:t xml:space="preserve">베트남 석유가스공사(Petrovietnam)가 프랑스개발청(AFD)과 에너지 전환 협력 양해각서를 체결했다. 프랑스와 EU의 지원 하에 국제 기술, 자금 지원을 통해 에너지 전환 프로젝트를 추진하며, 해상풍력, 전력...</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수요 예측에 따른 유가 하락, 글로벌 주식 상승</w:t>
            </w:r>
          </w:p>
          <w:p>
            <w:pPr>
              <w:spacing w:before="40"/>
            </w:pPr>
            <w:r>
              <w:rPr>
                <w:rFonts w:ascii="Arial" w:cs="Arial" w:eastAsia="Arial" w:hAnsi="Arial"/>
                <w:color w:val="5F5E5A"/>
                <w:sz w:val="16"/>
                <w:szCs w:val="16"/>
              </w:rPr>
              <w:t xml:space="preserve">기사는 유가 및 글로벌 주식시장 동향을 다루는 일반 경제뉴스로, 베트남 특정 인프라 프로젝트를 기술하지 않습니다. VN-OG-2030 마스터플랜과 직접 연관된 구체적인 사업명, 규모, 진행단계, 주요기관, 일정 정보...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100/2025/ND-CP(2025.5.8) [확인됨]은 수입 LNG 발전사업의 최소 장기 인수량(Qc)을 다년 평균발전량 대비 65% 이상으로 보장하고, 최대 10년간 요금 전가 메커니즘을 법제화했다. Qc 75%·15년 확대 제안은 현재 여전히 검토 중이다. 닌투언 소재 까나(Ca Na) LNG(1,500MW)가 EIA 심사 중이다. [V4.1 업데이트] 2026년 7월 기준, 대형 하이퐁 LNG(4.8GW) 사업은 개발사 빈그룹의 공식 철회 제안 및 재생에너지 전환으로 보류 위기이나, 응에안성 Quynh Lap LNG(1.5GW, SK Innovation 컨소시엄)는 공식 개발자로 선정되며 추진 동력을 확보했다.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22,524MW(PDP8 개정치)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 Quynh Lap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LNG 발전소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4.8GW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박닌성 정부는 베트남전력공사(EVN)와 협력하여 관내 옥상 태양광 발전 개발 가속화를 위한 책임 강화 및 의무화 정책 수립을 위한 초기 계획 단계에 착수하였습니다.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박닌성 내 대규모 생산 시설을 보유하고 있거나 진출을 검토 중인 한국 기업 및 신재생에너지 EPC·운영 기업은 향후 옥상 태양광 설치 의무화 가이드라인에 대응하여 RE100 이행을 위한 지붕 임대형 PPA(전력구매계약) 사업 및 시공·O&amp;M 수주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사업의 구체적인 추진 규모와 세부 책임 규정 및 의무화 이행 일정이 최종 확정되지 않은 초기 계획 단계이므로, 전력망 연계 허가 및 세부 성 정부 시행령 제정 지연 여부를 지속적으로 모니터링해야 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박닌(Bac Ninh), 옥상 태양광 발전 개발에 대한 책임 강화</w:t>
            </w:r>
          </w:p>
          <w:p>
            <w:pPr>
              <w:spacing w:before="40"/>
            </w:pPr>
            <w:r>
              <w:rPr>
                <w:rFonts w:ascii="Arial" w:cs="Arial" w:eastAsia="Arial" w:hAnsi="Arial"/>
                <w:color w:val="5F5E5A"/>
                <w:sz w:val="16"/>
                <w:szCs w:val="16"/>
              </w:rPr>
              <w:t xml:space="preserve">① 박닌성 옥상태양광 발전 개발 사업
② 구체적 규모 미명시
③ 계획 단계
④ 박닌성 정부, 베트남 전력공사
⑤ 옥상태양광 의무화 정책 추진 및 책임 강화 일정 미정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(2025)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(2025)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8월 정치국 결의(Resolution 70-NQ/TW)로 원자력 재개 추진이 공식화됐다. 국회 결의 174/2024/QH15·189/2025/QH15로 원전사업 특별투자메커니즘이 수립됐다. 닌투언 1호기는 EVN이 투자자로 지정되어 러시아 Rosatom과 협력 중이며, 닌투언 2호기는 일본 철수 후 한국 KEPCO-PVN이 예비 합의(비구속 MOU)를 맺었으나 최종 EPC 파트너는 미확정 상태다. [V4.1 업데이트] 2026년 7월 16일 범정부 회의에서 닌투언 원전 사업을 효율화를 위해 닌투언 1(EVN 주도), 닌투언 2(Petrovietnam 주도), 그리고 보상 및 이주 사업의 3개 독립 프로젝트로 전면 분할 개편할 것을 권고하며 정부 로드맵 가속화 지시를 내렸다.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(Ninh Thuan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(Ninh Thuan 2)</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원전 부지 보상 및 주민 이주 독립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개정되며 해상풍력 목표가 대폭 늘었다. [V4.1 업데이트] 2026년 6월 26일 발효된 Decree 243/2026/ND-CP를 통해 DPPA 참여 범위에 산업단지 소매업자, 데이터 센터, 전기차 충전소가 정식 편입되었으며, 자가소비형 루프탑 태양광 잉여전력(50% 초과분)의 그리드 판매 유예기간은 2030년 12월 31일로 확정(Sunset Clause)되었다.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법적 프레임워크(Decree 272/2026) 시행</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가동</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본격 시행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[V4.1 갱신] Decree 243 발효로 데이터센터/산업단지 소매업자 전면 참여 가능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및 데이터센터 대상 신규 DPPA 시범 직접거래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산단</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베트남 제8차 전력개발계획(PDP8) 개정 및 신재생에너지 시장 동향에 대한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정부가 PDP8 재정비를 통해 2030년까지 재생에너지 및 배터리 에너지 저장 시스템(BESS) 목표를 대폭 확대하는 가운데, 푸꾸옥 코로나 리조트 내 태양광(3MWp) 및 BESS(10MWh) 결합 프로젝트가 오는 9월 상업운영을 앞두고 있으며, 해양경제 활성화를 위한 해상풍력발전법 입법 제안 등 신재생에너지 확대를 위한 정책·실무적 추진이 구체화되고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 태양광 시장이 정책 주도에서 실질적 전력 수요 및 옥상태양광 중심의 지속가능한 성장 단계로 전환됨에 따라, 대규모 전력망 안정화를 위한 BESS 결합 솔루션, 옥상태양광 EPC, 그리고 향후 해상풍력 공급망 진출 등 고부가가치 에너지 신사업 영역에서 한국 기업의 참여 기회가 더욱 확대될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해상풍력발전법의 경우 아직 구체적인 법률 규모와 세부 시행령이 미정인 계획 단계에 머물러 있어, 상업운영 전 세부 인허가 절차 및 규제 프레임워크의 확정 지연 가능성에 유의하여 입법 동향을 지속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Trinasolar, 베트남 푸꾸옥에서 10MWh 태양광 및 저장 프로젝트에 전력 공급</w:t>
            </w:r>
          </w:p>
          <w:p>
            <w:pPr>
              <w:spacing w:before="40"/>
            </w:pPr>
            <w:r>
              <w:rPr>
                <w:rFonts w:ascii="Arial" w:cs="Arial" w:eastAsia="Arial" w:hAnsi="Arial"/>
                <w:color w:val="5F5E5A"/>
                <w:sz w:val="16"/>
                <w:szCs w:val="16"/>
              </w:rPr>
              <w:t xml:space="preserve">①코로나 리조트 태양광·에너지저장 사업 ②3MWp 태양광+10MWh 배터리저장시스템 ③운영 중(9월 상업운영 예정) ④발주:Nam Viet Green Energy JSC, 공급:Trinasolar ⑤2026년 9월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해양경제 활성화를 위한 해상풍력발전법 조속히 제정 제안</w:t>
            </w:r>
          </w:p>
          <w:p>
            <w:pPr>
              <w:spacing w:before="40"/>
            </w:pPr>
            <w:r>
              <w:rPr>
                <w:rFonts w:ascii="Arial" w:cs="Arial" w:eastAsia="Arial" w:hAnsi="Arial"/>
                <w:color w:val="5F5E5A"/>
                <w:sz w:val="16"/>
                <w:szCs w:val="16"/>
              </w:rPr>
              <w:t xml:space="preserve">① 해상풍력발전법 제정 ② 법안 규모 미정, 해양경제 활성화 목표 ③ 계획단계 ④ 베트남 정부(주무부처 미상세), 해양에너지 관련기관 ⑤ 해상풍력발전법 조속한 입법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태양광 시장 2026: 정책 모멘텀에서 실제 수요까지</w:t>
            </w:r>
          </w:p>
          <w:p>
            <w:pPr>
              <w:spacing w:before="40"/>
            </w:pPr>
            <w:r>
              <w:rPr>
                <w:rFonts w:ascii="Arial" w:cs="Arial" w:eastAsia="Arial" w:hAnsi="Arial"/>
                <w:color w:val="5F5E5A"/>
                <w:sz w:val="16"/>
                <w:szCs w:val="16"/>
              </w:rPr>
              <w:t xml:space="preserve">① 베트남 태양광 시장 2026 전망 ② 정책 주도 확대에서 지속가능한 성장으로 전환, 전력수요 증가·규제 프레임워크 성숙·옥상태양광 채택 확대 ③ 계획·정책분석 단계 ④ 베트남 정부·FDI 제조업체·재생에너지 투자...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LinkedIn (via Facebook)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재생에너지 부문 투자: 외국인 투자자를 위한 시장 진입 가이드</w:t>
            </w:r>
          </w:p>
          <w:p>
            <w:pPr>
              <w:spacing w:before="40"/>
            </w:pPr>
            <w:r>
              <w:rPr>
                <w:rFonts w:ascii="Arial" w:cs="Arial" w:eastAsia="Arial" w:hAnsi="Arial"/>
                <w:color w:val="5F5E5A"/>
                <w:sz w:val="16"/>
                <w:szCs w:val="16"/>
              </w:rPr>
              <w:t xml:space="preserve">①베트남 전력개발계획 8단계(PDP8) 재정비 재생에너지 확대 ②2030년까지 태양광 46.5-73.4GW, 풍력 26.1-38GW, 배터리저장 10-16.3GW 목표, 총 1,350-1,360억 달러 투자 필요 ③...</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ASEAN 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해상 풍력: PDP8 투자 통로 - Viettonkin</w:t>
            </w:r>
          </w:p>
          <w:p>
            <w:pPr>
              <w:spacing w:before="40"/>
            </w:pPr>
            <w:r>
              <w:rPr>
                <w:rFonts w:ascii="Arial" w:cs="Arial" w:eastAsia="Arial" w:hAnsi="Arial"/>
                <w:color w:val="5F5E5A"/>
                <w:sz w:val="16"/>
                <w:szCs w:val="16"/>
              </w:rPr>
              <w:t xml:space="preserve">① 베트남 해상풍력 개발 (PDP8 재정비) ② 2035년까지 6,000~17,032MW 용량 목표 ③ 계획 단계 (2025년 4월 재승인) ④ 베트남 정부, 영국 정부 양자협력 ⑤ 항만시설·설치선박·계통연계·공급망...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Viettonkin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1668로 확정된 하노이 도시개발 마스터플랜 2045/2065는 다핵다중심 도시모델을 기반으로 인구·GRDP 목표를 상향했다. 링로드4(113km, $3.6B)가 진행 중이나, 민자(PPP) 방식 3구간은 자본조달 부진으로 완공 일정이 재조정(2027년말 전체완공)되었다.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 중이나 PPP 자본조달 약 2%로 지연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동향을 바탕으로 작성한 경영진 보고용 인사이트 분석입니다.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하노이시는 '도시개발 마스터플랜 2045(VN-HAN-URBAN-2045)' 추진의 일환으로 도시 침수 예방 및 환경 인프라 강화를 위해 2026년까지 26개 도시개발지구의 우수배수시스템 인수 작업을 본격화하고 있으며, 디지털 인프라 분야에서는 5G 커버리지 91% 달성 및 고속 모바일·광대역 네트워크를 안정적으로 확장·운영하고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하노이시의 대규모 도시 배수망 일괄 이관 및 현대화 추진은 수처리, 스마트 배수 관제 솔루션, 도시 침수 방지 엔지니어링 기술을 보유한 한국 기업에 실질적인 사업 참여 기회를 제공하며, 고도화된 5G 통신망 기반의 스마트 교통 관리 시스템 및 IoT 기반 도시 관제 플랫폼 분야 진출에 매우 유리한 환경이 조성되고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2026년까지 26개 개별 도시 구역의 배수 인프라를 시 정부로 통합·이관하는 과정에서 기존 민간 개발사와 지방정부 간 구역별 설비 규격 불일치 및 이관 승인 행정 절차에 따른 지연 리스크가 발생할 가능성이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디지털 인프라 및 IOC 업그레이드를 통해 2030년까지 상위 50개 글로벌 스마트 시티 목표</w:t>
            </w:r>
          </w:p>
          <w:p>
            <w:pPr>
              <w:spacing w:before="40"/>
            </w:pPr>
            <w:r>
              <w:rPr>
                <w:rFonts w:ascii="Arial" w:cs="Arial" w:eastAsia="Arial" w:hAnsi="Arial"/>
                <w:color w:val="5F5E5A"/>
                <w:sz w:val="16"/>
                <w:szCs w:val="16"/>
              </w:rPr>
              <w:t xml:space="preserve">기사 내용을 확인할 수 없습니다. 제공된 URL이 404 에러(페이지를 찾을 수 없음)를 반환하고 있어 기사 전문을 접근할 수 없습니다. 따라서 ① 사업명 ② 사업규모 ③ 진행단계 ④ 주요 기관 ⑤ 핵심 일정을 포함...</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Economic Times, SGGP, Vietnam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9월 2일 국경일 연휴 동안 교통 흐름을 안내합니다.</w:t>
            </w:r>
          </w:p>
          <w:p>
            <w:pPr>
              <w:spacing w:before="40"/>
            </w:pPr>
            <w:r>
              <w:rPr>
                <w:rFonts w:ascii="Arial" w:cs="Arial" w:eastAsia="Arial" w:hAnsi="Arial"/>
                <w:color w:val="5F5E5A"/>
                <w:sz w:val="16"/>
                <w:szCs w:val="16"/>
              </w:rPr>
              <w:t xml:space="preserve">사업명: 하노이 국경절 교통 분산 관리 계획 | 규모: 전시 교통 흐름 관리 | 진행단계: 운영 중 | 주요기관: 하노이시 교통당국 | 일정: 2026년 9월 2일 국경절 휴가 기간 교통 분산 실시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2026년까지 26개 도시 지역의 배수 시스템을 이관해야 합니다.</w:t>
            </w:r>
          </w:p>
          <w:p>
            <w:pPr>
              <w:spacing w:before="40"/>
            </w:pPr>
            <w:r>
              <w:rPr>
                <w:rFonts w:ascii="Arial" w:cs="Arial" w:eastAsia="Arial" w:hAnsi="Arial"/>
                <w:color w:val="5F5E5A"/>
                <w:sz w:val="16"/>
                <w:szCs w:val="16"/>
              </w:rPr>
              <w:t xml:space="preserve">①하노이 26개 도시지역 우수배수시스템 인수 ②26개 지역 배수망 구축 ③준공 예정 ④하노이시 정부 발주 ⑤2026년 인수 예정. 하노이시가 26개 도시개발지구의 우수배수시스템 2026년 인수를 요구. VN-HAN-...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개발 시대를 주도하기 위한 디지털 인프라 향상</w:t>
            </w:r>
          </w:p>
          <w:p>
            <w:pPr>
              <w:spacing w:before="40"/>
            </w:pPr>
            <w:r>
              <w:rPr>
                <w:rFonts w:ascii="Arial" w:cs="Arial" w:eastAsia="Arial" w:hAnsi="Arial"/>
                <w:color w:val="5F5E5A"/>
                <w:sz w:val="16"/>
                <w:szCs w:val="16"/>
              </w:rPr>
              <w:t xml:space="preserve">①하노이 도시 디지털 인프라 개발(VN-HAN-URBAN-2045) ②5G 91% 커버율, 고정 광대역 282Mbps, 모바일 200.54Mbps 달성 ③운영 중 ④베트남 정보통신부, 통신사업자 ⑤6개 해저 광케이블...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개발 시대를 주도하기 위한 디지털 인프라 향상</w:t>
            </w:r>
          </w:p>
          <w:p>
            <w:pPr>
              <w:spacing w:before="40"/>
            </w:pPr>
            <w:r>
              <w:rPr>
                <w:rFonts w:ascii="Arial" w:cs="Arial" w:eastAsia="Arial" w:hAnsi="Arial"/>
                <w:color w:val="5F5E5A"/>
                <w:sz w:val="16"/>
                <w:szCs w:val="16"/>
              </w:rPr>
              <w:t xml:space="preserve">요청된 기사 URL이 404 오류로 접근 불가능하여 분석이 불가능합니다. 유효한 기사 전문 제공이 필요합니다. Plan_ID는 VN-HAN-URBAN-2045(하노이 도시 2045)이나 실제 기사 내용이 없어 ①사업...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vertexaisearch.cloud.google.com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글로벌 전자·반도체 공급망의 핵심 기지다. 삼성, LG, 인텔 등 첨단 외자 제조업이 다수 입주해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w:t>
      </w:r>
    </w:p>
    <w:p>
      <w:pPr>
        <w:spacing w:after="100"/>
      </w:pPr>
      <w:r>
        <w:rPr>
          <w:rFonts w:ascii="Arial" w:cs="Arial" w:eastAsia="Arial" w:hAnsi="Arial"/>
          <w:color w:val="1A1A1A"/>
          <w:sz w:val="20"/>
          <w:szCs w:val="20"/>
        </w:rPr>
        <w:t xml:space="preserve">베트남 정부가 '북부 산업단지 개발계획 2030(VN-IP-NORTH-2030)' 마스터플랜과 연계하여 기존 단순 제조업 중심에서 첨단기술 및 친환경 지속가능 생태계로의 산업단지 고도화를 가속화하고 있습니다. 이에 따라 자아라이(Gia Lai)성의 6,800만 달러 규모 산업단지 신규 착공을 비롯해 하노이시의 50개 투자협력 양해각서(MoU) 프로젝트화 조치, 북중부 지역의 두 자릿수 성장 목표 설정 등 북부 및 연계 지방 정부 주도의 산업 인프라 확충 사업이 가시화되고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w:t>
      </w:r>
    </w:p>
    <w:p>
      <w:pPr>
        <w:spacing w:after="100"/>
      </w:pPr>
      <w:r>
        <w:rPr>
          <w:rFonts w:ascii="Arial" w:cs="Arial" w:eastAsia="Arial" w:hAnsi="Arial"/>
          <w:color w:val="1A1A1A"/>
          <w:sz w:val="20"/>
          <w:szCs w:val="20"/>
        </w:rPr>
        <w:t xml:space="preserve">베트남 산업단지 시장이 지속가능성과 고부가가치 기술을 유치하는 '차세대 통합 생태계'로 개편되고 하노이시가 구체적인 50개 투자 사업 전환을 가속화함에 따라, 한국 기업에게는 단순 진출을 넘어 스마트 공장 구축, 친환경 에너지 및 수처리 인프라 개발, 첨단 IT·제조 벨트 참여 등 고부가가치 건설·엔지니어링 및 솔루션 사업 수주 기회가 지속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w:t>
      </w:r>
    </w:p>
    <w:p>
      <w:pPr>
        <w:spacing w:after="100"/>
      </w:pPr>
      <w:r>
        <w:rPr>
          <w:rFonts w:ascii="Arial" w:cs="Arial" w:eastAsia="Arial" w:hAnsi="Arial"/>
          <w:color w:val="1A1A1A"/>
          <w:sz w:val="20"/>
          <w:szCs w:val="20"/>
        </w:rPr>
        <w:t xml:space="preserve">현재 북부 산업단지 마스터플랜 관련 주요 인프라 프로젝트에서 사업 중단이나 중대한 차질 등의 리스크는 발생하지 않았습니다. 다만, 하노이시의 50개 투자 MoU가 실제 인허가를 거쳐 구체적 사업으로 전환되는 행정적 속도와 급격한 산업단지 확장에 따른 단기 전력·물류 인프라의 병목 가능성에 대해서는 지속적인 관찰이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3건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산업용 부동산 시장, FDI와 인프라에 힘입어 2026년 강력한 성장 예상</w:t>
            </w:r>
          </w:p>
          <w:p>
            <w:pPr>
              <w:spacing w:before="40"/>
            </w:pPr>
            <w:r>
              <w:rPr>
                <w:rFonts w:ascii="Arial" w:cs="Arial" w:eastAsia="Arial" w:hAnsi="Arial"/>
                <w:color w:val="5F5E5A"/>
                <w:sz w:val="16"/>
                <w:szCs w:val="16"/>
              </w:rPr>
              <w:t xml:space="preserve">베트남 산업용 부동산 시장이 강세를 유지하고 있습니다. 기사는 산업용 부동산 분야의 시장 동향과 성장을 다루고 있으며, 이는 베트남의 산업 인프라 발전을 반영합니다.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The Star, Vietnam News, Cushman &amp; Wakefield, NAI Vietnam</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산업단지는 2026년 통합 생태계와 첨단기술 유치를 향해 진화한다</w:t>
            </w:r>
          </w:p>
          <w:p>
            <w:pPr>
              <w:spacing w:before="40"/>
            </w:pPr>
            <w:r>
              <w:rPr>
                <w:rFonts w:ascii="Arial" w:cs="Arial" w:eastAsia="Arial" w:hAnsi="Arial"/>
                <w:color w:val="5F5E5A"/>
                <w:sz w:val="16"/>
                <w:szCs w:val="16"/>
              </w:rPr>
              <w:t xml:space="preserve">베트남의 산업 성장에 따라 2026년 산업단지 목록이 개편되고 있습니다. 기존 제조 중심의 산업단지에서 기술과 지속가능성을 갖춘 차세대 산업단지로의 전환이 진행 중입니다.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AHK Vietnam, Vietnam Investment Review, Vietnam Industrial Park Summit, Khu Công Nghiệp Du Long, Vietnam Today, VietNamNet</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Gia Lai에서 6,800만 달러 규모의 산업 단지 프로젝트 작업 시작</w:t>
            </w:r>
          </w:p>
          <w:p>
            <w:pPr>
              <w:spacing w:before="40"/>
            </w:pPr>
            <w:r>
              <w:rPr>
                <w:rFonts w:ascii="Arial" w:cs="Arial" w:eastAsia="Arial" w:hAnsi="Arial"/>
                <w:color w:val="5F5E5A"/>
                <w:sz w:val="16"/>
                <w:szCs w:val="16"/>
              </w:rPr>
              <w:t xml:space="preserve">①기아라이 산업단지 프로젝트 ②6,800만 달러 규모 ③착공 단계 ④베트남 정부(발주), 기아라이성 담당 ⑤프로젝트 착공 진행 중. 북부지역 산업발전계획(VN-IP-NORTH-2030)에 포함된 주요 인프라사업으로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Gia Lai에서 6,800만 달러 규모의 산업 단지 프로젝트 작업 시작</w:t>
            </w:r>
          </w:p>
          <w:p>
            <w:pPr>
              <w:spacing w:before="40"/>
            </w:pPr>
            <w:r>
              <w:rPr>
                <w:rFonts w:ascii="Arial" w:cs="Arial" w:eastAsia="Arial" w:hAnsi="Arial"/>
                <w:color w:val="5F5E5A"/>
                <w:sz w:val="16"/>
                <w:szCs w:val="16"/>
              </w:rPr>
              <w:t xml:space="preserve">① 자아라이 산업단지 프로젝트 ② 6,800만 USD 규모 ③ 착공 단계 ④ 자아라이성 정부, VN-IP-NORTH-2030 마스터플랜 연계 ⑤ 2026년 8월 착공 시작, 추가 개발 진행 예정. 북부 산업단지 확충...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북부 중부 지방은 두 자릿수 성장 목표를 달성하기로 결정했습니다.</w:t>
            </w:r>
          </w:p>
          <w:p>
            <w:pPr>
              <w:spacing w:before="40"/>
            </w:pPr>
            <w:r>
              <w:rPr>
                <w:rFonts w:ascii="Arial" w:cs="Arial" w:eastAsia="Arial" w:hAnsi="Arial"/>
                <w:color w:val="5F5E5A"/>
                <w:sz w:val="16"/>
                <w:szCs w:val="16"/>
              </w:rPr>
              <w:t xml:space="preserve">북중부 지역 이중 숫자 성장 목표 달성. 프로젝트명: 북부 중앙 지역 산업단지 개발(VN-IP-NORTH-2030). 규모: 미상. 단계: 진행 중. 주요기관: 산업통상부, 지역 정부. 일정: 2026년 베트남 국제...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ST25 쌀, 독일 셀그로스 도매 슈퍼마켓 체인 공식 입점</w:t>
            </w:r>
          </w:p>
          <w:p>
            <w:pPr>
              <w:spacing w:before="40"/>
            </w:pPr>
            <w:r>
              <w:rPr>
                <w:rFonts w:ascii="Arial" w:cs="Arial" w:eastAsia="Arial" w:hAnsi="Arial"/>
                <w:color w:val="5F5E5A"/>
                <w:sz w:val="16"/>
                <w:szCs w:val="16"/>
              </w:rPr>
              <w:t xml:space="preserve">사업명: ST25 쌀 독일 Selgros 유통망 진출
사업규모: 구체적 규모 미기재
진행단계: 운영 중 (독일 유통망 공식 입점)
주요기관: 베트남 산업통상부, Selgros 유통망
일정: 2026년 8월 공식 진출...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50개 투자 거래를 구체적인 프로젝트로 전환하기 위한 조치</w:t>
            </w:r>
          </w:p>
          <w:p>
            <w:pPr>
              <w:spacing w:before="40"/>
            </w:pPr>
            <w:r>
              <w:rPr>
                <w:rFonts w:ascii="Arial" w:cs="Arial" w:eastAsia="Arial" w:hAnsi="Arial"/>
                <w:color w:val="5F5E5A"/>
                <w:sz w:val="16"/>
                <w:szCs w:val="16"/>
              </w:rPr>
              <w:t xml:space="preserve">하노이 50개 투자협력 양해각서(MoU) 구체화 사업 / 규모: 50개 프로젝트 / 현재: 계획 단계 / 주요기관: 하노이시인민위원회, 관련 정부부처 및 투자파트너 / 일정: 2026년 우선추진 프로젝트 선정 및 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주요 인프라 프로젝트는 호치민시에 새로운 성장 동력을 제공합니다</w:t>
            </w:r>
          </w:p>
          <w:p>
            <w:pPr>
              <w:spacing w:before="40"/>
            </w:pPr>
            <w:r>
              <w:rPr>
                <w:rFonts w:ascii="Arial" w:cs="Arial" w:eastAsia="Arial" w:hAnsi="Arial"/>
                <w:color w:val="5F5E5A"/>
                <w:sz w:val="16"/>
                <w:szCs w:val="16"/>
              </w:rPr>
              <w:t xml:space="preserve">기사는 호찌민시의 주요 인프라 프로젝트가 경제 성장을 촉진한다는 내용이나, 제공된 전문에서 구체적인 프로젝트 정보(사업명, 규모, 진행단계, 기관, 일정 등)가 누락되어 있습니다. 마스터플랜 ID는 VN-IP-NOR...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고품질 FDI는 2026년 산업 인프라에 대한 새로운 요구 사항을 높입니다.</w:t>
            </w:r>
          </w:p>
          <w:p>
            <w:pPr>
              <w:spacing w:before="40"/>
            </w:pPr>
            <w:r>
              <w:rPr>
                <w:rFonts w:ascii="Arial" w:cs="Arial" w:eastAsia="Arial" w:hAnsi="Arial"/>
                <w:color w:val="5F5E5A"/>
                <w:sz w:val="16"/>
                <w:szCs w:val="16"/>
              </w:rPr>
              <w:t xml:space="preserve">베트남이 직접전력구매계약(DPPA)과 배터리에너지저장시스템(BESS)을 활용하여 기업들에게 안정적인 녹색전력을 공급하고 있습니다. 해상도 70호는 기업의 녹색전기 접근성을 확대하여 생산 및 무역 경쟁력 강화를 지원합...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2026년 스마트, 친환경 산업단지 및 하이테크 FDI 추진</w:t>
            </w:r>
          </w:p>
          <w:p>
            <w:pPr>
              <w:spacing w:before="40"/>
            </w:pPr>
            <w:r>
              <w:rPr>
                <w:rFonts w:ascii="Arial" w:cs="Arial" w:eastAsia="Arial" w:hAnsi="Arial"/>
                <w:color w:val="5F5E5A"/>
                <w:sz w:val="16"/>
                <w:szCs w:val="16"/>
              </w:rPr>
              <w:t xml:space="preserve">① 호치민시 스마트·생태산업단지 및 고기술 외자유치 사업
② 산업단지 인프라 고도화, 태양광발전(720ha 규모) 및 BESS 연계
③ 계획·추진 단계
④ 호치민시 정부, 베트남 산업부
⑤ 2026년 고부가가치 FD...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 KCN Vietnam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Maersk, Hapag-Lloyd Flag 아시아 수요는 많지만 항만 인프라는 흔들리고 있음</w:t>
            </w:r>
          </w:p>
          <w:p>
            <w:pPr>
              <w:spacing w:before="40"/>
            </w:pPr>
            <w:r>
              <w:rPr>
                <w:rFonts w:ascii="Arial" w:cs="Arial" w:eastAsia="Arial" w:hAnsi="Arial"/>
                <w:color w:val="5F5E5A"/>
                <w:sz w:val="16"/>
                <w:szCs w:val="16"/>
              </w:rPr>
              <w:t xml:space="preserve">①아시아 항만 인프라 확충 계획 ②극동 수출 25% 증가(2024년 이후)에 반해 터미널 용량 10% 증가 ③계획 단계 ④Maersk, Hapag-Lloyd 등 해운사 ⑤항만·내륙 물류망 병목 해소를 위한 인프라 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sourcingjournal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Hue는 산업 지역을 성장 엔진으로 전환하기 위해 자본을 조달합니다.</w:t>
            </w:r>
          </w:p>
          <w:p>
            <w:pPr>
              <w:spacing w:before="40"/>
            </w:pPr>
            <w:r>
              <w:rPr>
                <w:rFonts w:ascii="Arial" w:cs="Arial" w:eastAsia="Arial" w:hAnsi="Arial"/>
                <w:color w:val="5F5E5A"/>
                <w:sz w:val="16"/>
                <w:szCs w:val="16"/>
              </w:rPr>
              <w:t xml:space="preserve">①Chan May-Lang Co 및 A Dot 경제구역과 6개 산업단지 개발 ②152조 VND(58.4억 달러) 규모 200개 투자 프로젝트, Chan May항 4-5번 부두 1.68조 VND ③진행 중(부두 4번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두 자릿수 성장 목표 달성을 위해 자원 동원</w:t>
            </w:r>
          </w:p>
          <w:p>
            <w:pPr>
              <w:spacing w:before="40"/>
            </w:pPr>
            <w:r>
              <w:rPr>
                <w:rFonts w:ascii="Arial" w:cs="Arial" w:eastAsia="Arial" w:hAnsi="Arial"/>
                <w:color w:val="5F5E5A"/>
                <w:sz w:val="16"/>
                <w:szCs w:val="16"/>
              </w:rPr>
              <w:t xml:space="preserve">호치민시는 경제 성장 목표 달성을 위해 자원 동원 중. 기사는 직접전력구매계약(DPPA)과 배터리에너지저장시스템(BESS)을 활용한 녹색전력 확보, 칸호아성의 할랄 생태계 개발, 푸꾹국제공항 터미널2 건설 등 주요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고품질 FDI는 산업 인프라에 대한 새로운 요구 사항을 제기합니다.</w:t>
            </w:r>
          </w:p>
          <w:p>
            <w:pPr>
              <w:spacing w:before="40"/>
            </w:pPr>
            <w:r>
              <w:rPr>
                <w:rFonts w:ascii="Arial" w:cs="Arial" w:eastAsia="Arial" w:hAnsi="Arial"/>
                <w:color w:val="5F5E5A"/>
                <w:sz w:val="16"/>
                <w:szCs w:val="16"/>
              </w:rPr>
              <w:t xml:space="preserve">고품질 외국인직접투자(FDI)에 따른 산업인프라 확충 필요성이 대두되고 있습니다. 베트남 북부 산업단지 개발(VN-IP-NORTH-2030) 계획 하에 첨단 제조업 유치를 위한 기반시설 현대화가 추진 중입니다. 정부...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산업단지 운영관리는 부동산 가치 상승의 지렛대</w:t>
            </w:r>
          </w:p>
          <w:p>
            <w:pPr>
              <w:spacing w:before="40"/>
            </w:pPr>
            <w:r>
              <w:rPr>
                <w:rFonts w:ascii="Arial" w:cs="Arial" w:eastAsia="Arial" w:hAnsi="Arial"/>
                <w:color w:val="5F5E5A"/>
                <w:sz w:val="16"/>
                <w:szCs w:val="16"/>
              </w:rPr>
              <w:t xml:space="preserve">북부 산업단지(VN-IP-NORTH-2030) 운영관리 시스템 개선을 통한 부동산 가치 상승 사업. 구체적 규모는 미정이나 산업단지 운영효율화가 핵심. 현재 운영 중인 기존 산업단지의 관리 체계 고도화 단계. 베트남...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 Vision 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 Vision 2050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완성을 목표로 한다. 롱탄 국제공항의 상업개항 목표가 당초 2026.6월에서 2026.12월로 공식 연기됐다. 호치민 링로드3 역시 2028년 전체완공으로 목표가 순연 제안됐다.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2026.12월 상업개항으로 공식 연기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국가 교통인프라 마스터플랜 2021~2030 (Vision 2050) 관련 주간 동향 인사이트 보고</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호찌민시는 탄선녓 국제공항과 롱탄 국제공항을 연계하는 지하철 6호선(Tan Son Nhat – Phu Huu)을 2026년 착공 목표로 추진 중이며, 완공 시 두 공항 간 이동 시간이 30분대로 단축될 예정입니다. 또한 호찌민시 인민위원회는 일본국제협력기구(JICA) 지원을 바탕으로 도시 배수·하수도 시스템 재정비 사업의 타당성 검토 및 계획 단계를 진행하고 있습니다. 한편 베트남 정부는 Roland Berger와 협력하여 전국의 430개 이상 산업단지를 고부가가치 인프라 및 첨단 기술 공급망과 통합하기 위한 혁신 전략을 수립하고 있으며, 항공 인프라 분야에서는 비에트젯항공이 콜롬보-호찌민시 직항 노선 운항을 개시하며 국제 연결성을 확장했습니다.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호찌민 지하철 6호선 착공 구상과 연계 공항 철도망 확충은 한국 EPC, 시스템 통합(SI), 차량 공급 및 철도 신호 기술 기업에게 중요한 사업 참여 기회를 제공합니다. 베트남 정부의 430여 개 산업단지 혁신 전략은 단순 제조 중심에서 친환경·스마트 산단으로의 전환을 목표로 하므로, 한국의 스마트 인프라, 재생에너지, IT 연계 물류 솔루션 기업의 진출 유인이 커지고 있습니다. 또한 JICA 지원 기반의 호찌민시 수처리 및 배수망 개선 사업은 도시 환경 엔지니어링 및 수자원 관리 분야에서 한국 기업의 ODA 및 민관협력(PPP) 프로젝트 수주 기회로 활용할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제도 전환 과정에서 원산지증명서(C/O) 발급이 지연되면서 해산물, 신발 등 주요 제조·수출 산업 전반에 물류 및 통관 차질이 발생하고 있습니다. 인프라 구축과 병행되는 행정·인증 절차의 병목 현상은 공급망 운영 안정성을 저해할 수 있으므로, 현지 진출 및 물류 인프라 투자 기업은 통관 및 행정 규제 리스크에 대한 사전 대비책을 마련해야 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CO 지연으로 해산물 및 신발 수출 위협</w:t>
            </w:r>
          </w:p>
          <w:p>
            <w:pPr>
              <w:spacing w:before="40"/>
            </w:pPr>
            <w:r>
              <w:rPr>
                <w:rFonts w:ascii="Arial" w:cs="Arial" w:eastAsia="Arial" w:hAnsi="Arial"/>
                <w:color w:val="5F5E5A"/>
                <w:sz w:val="16"/>
                <w:szCs w:val="16"/>
              </w:rPr>
              <w:t xml:space="preserve">①원산지증명서(C/O) 발급 지연 ②해산물·신발 수출 산업 전반 ③운영 중(제도 전환 단계) ④산업통상부(MoIT), 베트남 해산물수출생산협회(VASEP), 베트남 가죽·신발·핸드백협회(Lefaso) ⑤2026년 8...</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지역사회 이익을 위한 사업은 사업 성장을 촉진할 수 있습니다.</w:t>
            </w:r>
          </w:p>
          <w:p>
            <w:pPr>
              <w:spacing w:before="40"/>
            </w:pPr>
            <w:r>
              <w:rPr>
                <w:rFonts w:ascii="Arial" w:cs="Arial" w:eastAsia="Arial" w:hAnsi="Arial"/>
                <w:color w:val="5F5E5A"/>
                <w:sz w:val="16"/>
                <w:szCs w:val="16"/>
              </w:rPr>
              <w:t xml:space="preserve">기사는 비즈니스 성장과 지역사회 이익의 관계를 다룬 일반적 논의이며, 구체적인 인프라 프로젝트 정보(사업명, 예산, 진행단계, 주요기관, 일정)가 제시되지 않았습니다. 기사 본문이 로드되지 않아 VN-TRAN-205...</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출판, 유통 수익은 상반기에 VND3조에 육박합니다.</w:t>
            </w:r>
          </w:p>
          <w:p>
            <w:pPr>
              <w:spacing w:before="40"/>
            </w:pPr>
            <w:r>
              <w:rPr>
                <w:rFonts w:ascii="Arial" w:cs="Arial" w:eastAsia="Arial" w:hAnsi="Arial"/>
                <w:color w:val="5F5E5A"/>
                <w:sz w:val="16"/>
                <w:szCs w:val="16"/>
              </w:rPr>
              <w:t xml:space="preserve">본 기사는 호찌민시 출판·유통 산업 수익이 상반기에 약 3조 베트남동으로 집계되었다는 내용입니다. 그러나 제공된 기사 전문에는 구체적인 사업명, 규모, 진행단계, 주요 기관, 일정 등 인프라 프로젝트 관련 정보가 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변화의 엔진으로 설계된 산업단지</w:t>
            </w:r>
          </w:p>
          <w:p>
            <w:pPr>
              <w:spacing w:before="40"/>
            </w:pPr>
            <w:r>
              <w:rPr>
                <w:rFonts w:ascii="Arial" w:cs="Arial" w:eastAsia="Arial" w:hAnsi="Arial"/>
                <w:color w:val="5F5E5A"/>
                <w:sz w:val="16"/>
                <w:szCs w:val="16"/>
              </w:rPr>
              <w:t xml:space="preserve">①베트남 산업단지 혁신 전략 ②430개 이상 산업단지, 연 FDI 200억 달러 이상 ③계획 단계 ④베트남 정부, Roland Berger ⑤인프라·기술인력·고부가가치 공급망 통합 개선 필요. 에너지·물류·ESG 기...</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JICA, 호치민시 배수 하수 시스템 재건 지원</w:t>
            </w:r>
          </w:p>
          <w:p>
            <w:pPr>
              <w:spacing w:before="40"/>
            </w:pPr>
            <w:r>
              <w:rPr>
                <w:rFonts w:ascii="Arial" w:cs="Arial" w:eastAsia="Arial" w:hAnsi="Arial"/>
                <w:color w:val="5F5E5A"/>
                <w:sz w:val="16"/>
                <w:szCs w:val="16"/>
              </w:rPr>
              <w:t xml:space="preserve">사업명: 호찌민시 배수·하수도 시스템 재정비 사업
규모: 미상(JICA 지원)
진행단계: 계획/준비단계
주요기관: JICA(일본국제협력기구), 호찌민시 인민위원회
일정: 구체적 착공일 미정
마스터플랜: VN-TRAN...</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투티엠-롱탄 지하철 노선(호치민시-롱탄 공항철도)</w:t>
            </w:r>
          </w:p>
          <w:p>
            <w:pPr>
              <w:spacing w:before="40"/>
            </w:pPr>
            <w:r>
              <w:rPr>
                <w:rFonts w:ascii="Arial" w:cs="Arial" w:eastAsia="Arial" w:hAnsi="Arial"/>
                <w:color w:val="5F5E5A"/>
                <w:sz w:val="16"/>
                <w:szCs w:val="16"/>
              </w:rPr>
              <w:t xml:space="preserve">요청한 URL을 찾을 수 없습니다. 404 오류가 발생했습니다.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DTiNews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공항 연결을 위한 호치민시 지하철 6호선(Tan Son Nhat – Phu Huu)</w:t>
            </w:r>
          </w:p>
          <w:p>
            <w:pPr>
              <w:spacing w:before="40"/>
            </w:pPr>
            <w:r>
              <w:rPr>
                <w:rFonts w:ascii="Arial" w:cs="Arial" w:eastAsia="Arial" w:hAnsi="Arial"/>
                <w:color w:val="5F5E5A"/>
                <w:sz w:val="16"/>
                <w:szCs w:val="16"/>
              </w:rPr>
              <w:t xml:space="preserve">호치민시가 2026년 지하철 6호선 건설을 시작할 계획이다. 이 노선은 탄선녓 국제공항과 롱탄 국제공항을 직결하며, 완공 시 두 공항 간 지하철 이동 시간이 약 30분으로 단축될 예정이다.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주간 하이라이트: Vietjet, 콜롬보-호치민시 직항 노선 개시</w:t>
            </w:r>
          </w:p>
          <w:p>
            <w:pPr>
              <w:spacing w:before="40"/>
            </w:pPr>
            <w:r>
              <w:rPr>
                <w:rFonts w:ascii="Arial" w:cs="Arial" w:eastAsia="Arial" w:hAnsi="Arial"/>
                <w:color w:val="5F5E5A"/>
                <w:sz w:val="16"/>
                <w:szCs w:val="16"/>
              </w:rPr>
              <w:t xml:space="preserve">①비에트젯 콜롬보-호찌민시 직항노선 개설 ②직항 항공로 신규 개설(구체적 규모 미명시) ③운영 중 ④비에트젯항공 ⑤2026년 8월 21일 운영 시작. VN-TRAN-2055 마스터플랜에 따른 베트남 국제항공 네트워크...</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ASEAN과 남아프리카공화국은 대화를 구체적인 행동으로 전환하기 위해 노력하고 있습니다.</w:t>
            </w:r>
          </w:p>
          <w:p>
            <w:pPr>
              <w:spacing w:before="40"/>
            </w:pPr>
            <w:r>
              <w:rPr>
                <w:rFonts w:ascii="Arial" w:cs="Arial" w:eastAsia="Arial" w:hAnsi="Arial"/>
                <w:color w:val="5F5E5A"/>
                <w:sz w:val="16"/>
                <w:szCs w:val="16"/>
              </w:rPr>
              <w:t xml:space="preserve">기사는 ASEAN-남아공 대화를 다루고 있으나, 베트남 인프라 사업과 직접 관련된 구체적 프로젝트 정보가 부재합니다. 제시된 내용은 베트남-캄보디아 수산물 교역, 필리핀 학교 안전 조치 등 산발적 뉴스로, VN-TR...</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미국 무역 파트너, 백악관의 '대단한 환적 사기' 의혹에 의문 제기</w:t>
            </w:r>
          </w:p>
          <w:p>
            <w:pPr>
              <w:spacing w:before="40"/>
            </w:pPr>
            <w:r>
              <w:rPr>
                <w:rFonts w:ascii="Arial" w:cs="Arial" w:eastAsia="Arial" w:hAnsi="Arial"/>
                <w:color w:val="5F5E5A"/>
                <w:sz w:val="16"/>
                <w:szCs w:val="16"/>
              </w:rPr>
              <w:t xml:space="preserve">①환태평양 운송로 및 환적 규제 강화 ②40개국 이상의 불법 환적 네트워크 ③계획·규제 단계 ④미국 백악관, 중국 상무부, 미국 무역부 ⑤2025-2026년 차별화 관세 시행 중. 중국 중심의 환적 적발로 관세 회피...</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sourcingjournal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투티엠-롱탄 지하철 노선은 2026년 9월 착공 예정</w:t>
            </w:r>
          </w:p>
          <w:p>
            <w:pPr>
              <w:spacing w:before="40"/>
            </w:pPr>
            <w:r>
              <w:rPr>
                <w:rFonts w:ascii="Arial" w:cs="Arial" w:eastAsia="Arial" w:hAnsi="Arial"/>
                <w:color w:val="5F5E5A"/>
                <w:sz w:val="16"/>
                <w:szCs w:val="16"/>
              </w:rPr>
              <w:t xml:space="preserve">①Thu Thiem-Long Thanh Metro Line ②연장거리 미상, 최고속도 120km/h ③착공 예정(2026년 9월 착공 계획) ④호치민시, 발주처 미상 ⑤2026년 9월 착공 예정. 호치민시-롱탄국제공...</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DTiNews, VnEconomy, TravelMole</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국제공항, 2026년 12월 상업 운영 예정</w:t>
            </w:r>
          </w:p>
          <w:p>
            <w:pPr>
              <w:spacing w:before="40"/>
            </w:pPr>
            <w:r>
              <w:rPr>
                <w:rFonts w:ascii="Arial" w:cs="Arial" w:eastAsia="Arial" w:hAnsi="Arial"/>
                <w:color w:val="5F5E5A"/>
                <w:sz w:val="16"/>
                <w:szCs w:val="16"/>
              </w:rPr>
              <w:t xml:space="preserve">①롱탄국제공항 ②336.63조동(128억달러), 연간2,500만명수용 ③준공예정(2026년12월1일) ④베트남공항공사(ACV), 베트남항공 ⑤2026년12월1일 상업운영 개시, 2027년까지 호찌민시 국제선 90%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TravelMole, Routes, Vietnam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Vietfish 2026 개최, 해산물 산업의 혁신과 지속 가능성을 조명</w:t>
            </w:r>
          </w:p>
          <w:p>
            <w:pPr>
              <w:spacing w:before="40"/>
            </w:pPr>
            <w:r>
              <w:rPr>
                <w:rFonts w:ascii="Arial" w:cs="Arial" w:eastAsia="Arial" w:hAnsi="Arial"/>
                <w:color w:val="5F5E5A"/>
                <w:sz w:val="16"/>
                <w:szCs w:val="16"/>
              </w:rPr>
              <w:t xml:space="preserve">① 베트남국제수산물전시회(Vietfish 2026) ② 568개 부스, 14,000㎡ 규모 ③ 운영 중(2026.8.19 개최) ④ VASEP(베트남수산물수출입협회) 주최, 사이공전시컨벤션센터 개최 ⑤ 3일간 개최,...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하노이에서는 사례가 증가함에 따라 뎅기열 예방 조치를 강화합니다.</w:t>
            </w:r>
          </w:p>
          <w:p>
            <w:pPr>
              <w:spacing w:before="40"/>
            </w:pPr>
            <w:r>
              <w:rPr>
                <w:rFonts w:ascii="Arial" w:cs="Arial" w:eastAsia="Arial" w:hAnsi="Arial"/>
                <w:color w:val="5F5E5A"/>
                <w:sz w:val="16"/>
                <w:szCs w:val="16"/>
              </w:rPr>
              <w:t xml:space="preserve">기사는 보건 캠프인 관계로 마스터플랜과 직접적 연관이 없습니다. 지정된 Plan_ID(VN-TRAN-2055)는 교통 마스터플랜인데, 기사 내용은 하노이 뎅기열 예방 및 학생 건강검진 캠프에 관한 것입니다. 사업규모...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비엣젯항공, 달랏행 5개 노선 재개</w:t>
            </w:r>
          </w:p>
          <w:p>
            <w:pPr>
              <w:spacing w:before="40"/>
            </w:pPr>
            <w:r>
              <w:rPr>
                <w:rFonts w:ascii="Arial" w:cs="Arial" w:eastAsia="Arial" w:hAnsi="Arial"/>
                <w:color w:val="5F5E5A"/>
                <w:sz w:val="16"/>
                <w:szCs w:val="16"/>
              </w:rPr>
              <w:t xml:space="preserve">①비에트젯, 달랏 5개 노선 재개 ②5개 노선(구체적 규모 미상) ③운영 중 ④발주처: 비에트젯항공 ⑤2026년 8월 19일 운영 재개. VN-TRAN-2055 교통마스터플랜에 부합하는 지역 항공 네트워크 활성화 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방글라데시 가스 위기로 인해 RMG의 탈탄소화 캐치-22 노출</w:t>
            </w:r>
          </w:p>
          <w:p>
            <w:pPr>
              <w:spacing w:before="40"/>
            </w:pPr>
            <w:r>
              <w:rPr>
                <w:rFonts w:ascii="Arial" w:cs="Arial" w:eastAsia="Arial" w:hAnsi="Arial"/>
                <w:color w:val="5F5E5A"/>
                <w:sz w:val="16"/>
                <w:szCs w:val="16"/>
              </w:rPr>
              <w:t xml:space="preserve">방글라데시 의류산업이 천연가스 부족으로 심각한 위기를 겪고 있습니다. LNG 터미널 화재로 공급이 급감해 생산량이 30~40% 감소했습니다. 염색, 세척 등 상류 공정에 가스가 필수적이어서 전 산업이 영향을 받고 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sourcingjournal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Thu Thiem-Long Thanh 철도 프로젝트 제안, 2026년 9월 착공 예정</w:t>
            </w:r>
          </w:p>
          <w:p>
            <w:pPr>
              <w:spacing w:before="40"/>
            </w:pPr>
            <w:r>
              <w:rPr>
                <w:rFonts w:ascii="Arial" w:cs="Arial" w:eastAsia="Arial" w:hAnsi="Arial"/>
                <w:color w:val="5F5E5A"/>
                <w:sz w:val="16"/>
                <w:szCs w:val="16"/>
              </w:rPr>
              <w:t xml:space="preserve">①Thu Thiem-Long Thanh 철도 프로젝트 ②총사업비 50억 달러 ③착공 예정(2026년 9월 착공 계획) ④발주처: Dai Quang Minh ⑤2030년 준공 목표, 2026년 9월 착공 예정. HCM...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Ben Luc – Long Thanh 고속도로 및 순환 도로 3 구간이 2026년 완공을 앞두고 있습니다.</w:t>
            </w:r>
          </w:p>
          <w:p>
            <w:pPr>
              <w:spacing w:before="40"/>
            </w:pPr>
            <w:r>
              <w:rPr>
                <w:rFonts w:ascii="Arial" w:cs="Arial" w:eastAsia="Arial" w:hAnsi="Arial"/>
                <w:color w:val="5F5E5A"/>
                <w:sz w:val="16"/>
                <w:szCs w:val="16"/>
              </w:rPr>
              <w:t xml:space="preserve">롱탄 공항 연결 교통망 사업 ① 벤룩-롱탄 고속도로 및 링로드3 구간 ② 25C 도로 2.6km 구간 포함 ③ 착공 단계(2026년 9월 준공 목표) ④ 호찌민시 건설투자사업관리청 발주 ⑤ 2026년 9월 전체 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Bao Dong Nai dien tu, Global Highways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4분기 상업 운영 개시</w:t>
            </w:r>
          </w:p>
          <w:p>
            <w:pPr>
              <w:spacing w:before="40"/>
            </w:pPr>
            <w:r>
              <w:rPr>
                <w:rFonts w:ascii="Arial" w:cs="Arial" w:eastAsia="Arial" w:hAnsi="Arial"/>
                <w:color w:val="5F5E5A"/>
                <w:sz w:val="16"/>
                <w:szCs w:val="16"/>
              </w:rPr>
              <w:t xml:space="preserve">베트남이 2026년 12월 1일 롱탄 국제공항을 개항한다. 336.63조 동(128억 달러) 규모의 베트남 역사상 최대 공항 프로젝트로, 동나이성에 위치하며 초기 연 2,500만 명 수용 후 1억 명까지 확대될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Wikipedia, IzyViet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이전 세대에 대한 최고의 찬사는 오늘날 세대의 책임과 행동입니다: 최고 리더</w:t>
            </w:r>
          </w:p>
          <w:p>
            <w:pPr>
              <w:spacing w:before="40"/>
            </w:pPr>
            <w:r>
              <w:rPr>
                <w:rFonts w:ascii="Arial" w:cs="Arial" w:eastAsia="Arial" w:hAnsi="Arial"/>
                <w:color w:val="5F5E5A"/>
                <w:sz w:val="16"/>
                <w:szCs w:val="16"/>
              </w:rPr>
              <w:t xml:space="preserve">기사는 교통·운송 마스터플랜 VN-TRAN-2055와 직접 관련이 없습니다. 본 기사는 베트남 지도부의 정치행사 및 정책 보고로, 구체적인 인프라 사업명, 예산규모, 진행단계, 발주처, 일정 등 필수 5가지 항목이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Tho는 문화유산의 디지털화를 강화합니다.</w:t>
            </w:r>
          </w:p>
          <w:p>
            <w:pPr>
              <w:spacing w:before="40"/>
            </w:pPr>
            <w:r>
              <w:rPr>
                <w:rFonts w:ascii="Arial" w:cs="Arial" w:eastAsia="Arial" w:hAnsi="Arial"/>
                <w:color w:val="5F5E5A"/>
                <w:sz w:val="16"/>
                <w:szCs w:val="16"/>
              </w:rPr>
              <w:t xml:space="preserve">기사는 Can Tho의 문화유산 디지털화 추진을 다루고 있으나, 제공된 전문에는 구체적인 사업 정보가 부족합니다. 제목과 관련 마스터플랜(VN-TRAN-2055)에도 불구하고 사업명, 예산규모, 진행단계, 주요 기관...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기업들에게 미국 시장 점유율 확대 전략을 재고하라고 권고</w:t>
            </w:r>
          </w:p>
          <w:p>
            <w:pPr>
              <w:spacing w:before="40"/>
            </w:pPr>
            <w:r>
              <w:rPr>
                <w:rFonts w:ascii="Arial" w:cs="Arial" w:eastAsia="Arial" w:hAnsi="Arial"/>
                <w:color w:val="5F5E5A"/>
                <w:sz w:val="16"/>
                <w:szCs w:val="16"/>
              </w:rPr>
              <w:t xml:space="preserve">본 기사는 인프라 프로젝트가 아닌 베트남 기업의 미국 시장 진출 전략에 관한 일반 비즈니스 뉘스입니다. 제시된 마스터플랜 ID(VN-TRAN-2055)와 무관한 내용으로, 요약 대상 기사 전문이 불완전합니다. 인프라...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독일 기업의 확장 환영</w:t>
            </w:r>
          </w:p>
          <w:p>
            <w:pPr>
              <w:spacing w:before="40"/>
            </w:pPr>
            <w:r>
              <w:rPr>
                <w:rFonts w:ascii="Arial" w:cs="Arial" w:eastAsia="Arial" w:hAnsi="Arial"/>
                <w:color w:val="5F5E5A"/>
                <w:sz w:val="16"/>
                <w:szCs w:val="16"/>
              </w:rPr>
              <w:t xml:space="preserve">베트남-독일 전략적 협력 강화 협의. 베트남 외교부는 독일 기업의 인프라, 스마트항만, 재생에너지, 고속철도, 과학기술 분야 투자 확대를 환영. 2045년 선진국 진입 목표 달성을 위해 과학기술과 디지털 전환 중심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온라인 수출 촉진 모색</w:t>
            </w:r>
          </w:p>
          <w:p>
            <w:pPr>
              <w:spacing w:before="40"/>
            </w:pPr>
            <w:r>
              <w:rPr>
                <w:rFonts w:ascii="Arial" w:cs="Arial" w:eastAsia="Arial" w:hAnsi="Arial"/>
                <w:color w:val="5F5E5A"/>
                <w:sz w:val="16"/>
                <w:szCs w:val="16"/>
              </w:rPr>
              <w:t xml:space="preserve">①다낭 온라인 수출 확대 추진 ②구체적 규모 미기재 ③계획 단계 ④다낭시 정부, 베트남 무역청 ⑤2026년 온라인 수출 활성화를 위한 추진 일정 미상 - 남미 시장 개척 및 스타트업 생태계와 연계해 온라인 수출 인프...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Ninh, 무료 디지털 지식 경제 구역 시범 운영 제안</w:t>
            </w:r>
          </w:p>
          <w:p>
            <w:pPr>
              <w:spacing w:before="40"/>
            </w:pPr>
            <w:r>
              <w:rPr>
                <w:rFonts w:ascii="Arial" w:cs="Arial" w:eastAsia="Arial" w:hAnsi="Arial"/>
                <w:color w:val="5F5E5A"/>
                <w:sz w:val="16"/>
                <w:szCs w:val="16"/>
              </w:rPr>
              <w:t xml:space="preserve">①광닝 성 자유 디지털·지식경제구역 파일럿 ②26,400ha(10개 읍면 대상) ③계획 단계 ④광닝성 당위원회·성정부 ⑤2024년 12월 정치국 결의 57호 이후 추진 중, 투안차우 디지털기술단지·몽까이-동싱 스마트...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Tan Son Nhat 공항과 Long Thanh 공항을 연결하는 6호선을 포함하여 2026년 말까지 4개의 새로운 지하철 노선 건설을 계획하고 있습니다.</w:t>
            </w:r>
          </w:p>
          <w:p>
            <w:pPr>
              <w:spacing w:before="40"/>
            </w:pPr>
            <w:r>
              <w:rPr>
                <w:rFonts w:ascii="Arial" w:cs="Arial" w:eastAsia="Arial" w:hAnsi="Arial"/>
                <w:color w:val="5F5E5A"/>
                <w:sz w:val="16"/>
                <w:szCs w:val="16"/>
              </w:rPr>
              <w:t xml:space="preserve">호치민시 지하철 6호선 건설사업. 탄선뎻 국제공항과 롱탄 국제공항을 연결하는 노선으로, 2026년 착공 예정. 시공 완료 시 두 공항 간 이동시간 약 30분. 호치민시 당위원회 주도. VN-TRAN-2055(도시교통...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12월까지 상업 운영 개시</w:t>
            </w:r>
          </w:p>
          <w:p>
            <w:pPr>
              <w:spacing w:before="40"/>
            </w:pPr>
            <w:r>
              <w:rPr>
                <w:rFonts w:ascii="Arial" w:cs="Arial" w:eastAsia="Arial" w:hAnsi="Arial"/>
                <w:color w:val="5F5E5A"/>
                <w:sz w:val="16"/>
                <w:szCs w:val="16"/>
              </w:rPr>
              <w:t xml:space="preserve">동나이성에 위치한 베트남 롱탄 국제공항이 2026년 12월 1일까지 상업 운항을 시작할 예정입니다. 연간 2,500만 명의 승객을 수용할 수 있는 1단계 공항은 초기에는 장거리 국제선과 화물 운송을 담당하며, 탄손누...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Aviation Week, Vietnam News, Vietcetera,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베트남국제금융센터, 회원등록 시스템 출시</w:t>
            </w:r>
          </w:p>
          <w:p>
            <w:pPr>
              <w:spacing w:before="40"/>
            </w:pPr>
            <w:r>
              <w:rPr>
                <w:rFonts w:ascii="Arial" w:cs="Arial" w:eastAsia="Arial" w:hAnsi="Arial"/>
                <w:color w:val="5F5E5A"/>
                <w:sz w:val="16"/>
                <w:szCs w:val="16"/>
              </w:rPr>
              <w:t xml:space="preserve">베트남 국제금융센터(VIFC)가 회원등록 시스템을 출범했다. 호치민시는 한국토지주택공사와 스마트신도시 및 산업단지 등 도시개발 협력을 위한 양해각서를 체결했으며, 깐토시는 세계은행과 공공재정관리 개혁 기술지원 협의를...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모스크바는 더 많은 우호와 투자 프로젝트를 발전시키려고 노력합니다</w:t>
            </w:r>
          </w:p>
          <w:p>
            <w:pPr>
              <w:spacing w:before="40"/>
            </w:pPr>
            <w:r>
              <w:rPr>
                <w:rFonts w:ascii="Arial" w:cs="Arial" w:eastAsia="Arial" w:hAnsi="Arial"/>
                <w:color w:val="5F5E5A"/>
                <w:sz w:val="16"/>
                <w:szCs w:val="16"/>
              </w:rPr>
              <w:t xml:space="preserve">기사 제목과 실제 내용이 불일치합니다. 제목은 '하노이-모스크바 우호 및 투자 프로젝트 개발'이나, 본문은 베트남 형사법 개정안(전자소송, 사형 범위 축소)에 관한 내용입니다. 제공된 기사 전문에서 하노이-모스크바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OV 자원 활용에 새로운 돌파구를 마련할 것으로 예상되는 결의안</w:t>
            </w:r>
          </w:p>
          <w:p>
            <w:pPr>
              <w:spacing w:before="40"/>
            </w:pPr>
            <w:r>
              <w:rPr>
                <w:rFonts w:ascii="Arial" w:cs="Arial" w:eastAsia="Arial" w:hAnsi="Arial"/>
                <w:color w:val="5F5E5A"/>
                <w:sz w:val="16"/>
                <w:szCs w:val="16"/>
              </w:rPr>
              <w:t xml:space="preserve">①호치민시 해외동포 자원 활용 사업 ②2026-2030년 4년 기간 ③계획 단계 ④호치민시 해외동포연합회(발주), 응우옌 부 민 호앙 회장 ⑤'호치민시 해외동포 자원 지도' 구축으로 전문성·역량·기여 가능성 데이터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태국 기업들은 베트남을 유럽 시장의 관문으로 보고 있습니다.</w:t>
            </w:r>
          </w:p>
          <w:p>
            <w:pPr>
              <w:spacing w:before="40"/>
            </w:pPr>
            <w:r>
              <w:rPr>
                <w:rFonts w:ascii="Arial" w:cs="Arial" w:eastAsia="Arial" w:hAnsi="Arial"/>
                <w:color w:val="5F5E5A"/>
                <w:sz w:val="16"/>
                <w:szCs w:val="16"/>
              </w:rPr>
              <w:t xml:space="preserve">기사는 태국 기업들의 베트남을 유럽시장 진출 거점으로 보는 관점을 다루고 있으나, 구체적인 인프라 프로젝트 정보가 부족합니다. 호치민시와 한국토지주택공사(LH)의 스마트도시개발 양해각서(MoU) 체결이 주요 내용이며...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공급을 가속화하려면 LNG 전력 확장의 병목 현상을 해결해야 합니다.</w:t>
            </w:r>
          </w:p>
          <w:p>
            <w:pPr>
              <w:spacing w:before="40"/>
            </w:pPr>
            <w:r>
              <w:rPr>
                <w:rFonts w:ascii="Arial" w:cs="Arial" w:eastAsia="Arial" w:hAnsi="Arial"/>
                <w:color w:val="5F5E5A"/>
                <w:sz w:val="16"/>
                <w:szCs w:val="16"/>
              </w:rPr>
              <w:t xml:space="preserve">① LNG 발전 확대 프로젝트
② 구체적 규모 미기재
③ 계획 단계
④ 베트남 정부(에너지부)
⑤ LNG 공급망 병목 해소 필요
베트남의 LNG 발전 확대를 위해 인프라·수급·정책 측면의 병목 해소가 시급함. 마스...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그린시프트(Green Shift), 베트남 남동부 투자 촉진</w:t>
            </w:r>
          </w:p>
          <w:p>
            <w:pPr>
              <w:spacing w:before="40"/>
            </w:pPr>
            <w:r>
              <w:rPr>
                <w:rFonts w:ascii="Arial" w:cs="Arial" w:eastAsia="Arial" w:hAnsi="Arial"/>
                <w:color w:val="5F5E5A"/>
                <w:sz w:val="16"/>
                <w:szCs w:val="16"/>
              </w:rPr>
              <w:t xml:space="preserve">①동남부 지역 생태산업단지 전환 사업 ②아마타산업단지 500ha, 12개 산업단지 포함 ③진행 중 (2020년 시범지 선정, 2024년 규정준수율 86%) ④동나이성, 소나데지(개발사), 타이닌성 인민위원회 ⑤생태산...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2026년 말까지 4개 신규 지하철 노선 건설 착공 계획</w:t>
            </w:r>
          </w:p>
          <w:p>
            <w:pPr>
              <w:spacing w:before="40"/>
            </w:pPr>
            <w:r>
              <w:rPr>
                <w:rFonts w:ascii="Arial" w:cs="Arial" w:eastAsia="Arial" w:hAnsi="Arial"/>
                <w:color w:val="5F5E5A"/>
                <w:sz w:val="16"/>
                <w:szCs w:val="16"/>
              </w:rPr>
              <w:t xml:space="preserve">죄송합니다. 제공된 기사 전문이 404 오류로 인해 접근할 수 없는 상태입니다. 호치민시 4개 신규 지하철 노선 건설 계획(VN-TRAN-2055)에 대한 실제 기사 내용이 필요합니다. 올바른 기사 전문을 제공해주시...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 DTiNews, Vietnam News, Victory Group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 상업 운영 개시</w:t>
            </w:r>
          </w:p>
          <w:p>
            <w:pPr>
              <w:spacing w:before="40"/>
            </w:pPr>
            <w:r>
              <w:rPr>
                <w:rFonts w:ascii="Arial" w:cs="Arial" w:eastAsia="Arial" w:hAnsi="Arial"/>
                <w:color w:val="5F5E5A"/>
                <w:sz w:val="16"/>
                <w:szCs w:val="16"/>
              </w:rPr>
              <w:t xml:space="preserve">① 롱 탄 국제공항(Long Thanh International Airport)
② 336.63조 동(128억 달러), 연 2,500만 명 수용(1단계)
③ 준공(2026년 12월 1일 상업운영 개시)
④ 발주·개발...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Wikipedia, IzyViet, DTiNews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베트남어, 해외 최초로 컴퓨터 기반 능력 시험 개최</w:t>
            </w:r>
          </w:p>
          <w:p>
            <w:pPr>
              <w:spacing w:before="40"/>
            </w:pPr>
            <w:r>
              <w:rPr>
                <w:rFonts w:ascii="Arial" w:cs="Arial" w:eastAsia="Arial" w:hAnsi="Arial"/>
                <w:color w:val="5F5E5A"/>
                <w:sz w:val="16"/>
                <w:szCs w:val="16"/>
              </w:rPr>
              <w:t xml:space="preserve">①베트남어 능력 평가 시험(컴퓨터 기반) ②6단계 능력평가 체계 적용 ③운영 중(2026년 8월 15일 오사카 최초 시행) ④하노이국립대학교, 베트남 오사카 총영사관 ⑤해외 베트남어 보급 및 국제화 추진 중, 추가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인도네시아, 지진 수색, 구조, 구호 활동 강화</w:t>
            </w:r>
          </w:p>
          <w:p>
            <w:pPr>
              <w:spacing w:before="40"/>
            </w:pPr>
            <w:r>
              <w:rPr>
                <w:rFonts w:ascii="Arial" w:cs="Arial" w:eastAsia="Arial" w:hAnsi="Arial"/>
                <w:color w:val="5F5E5A"/>
                <w:sz w:val="16"/>
                <w:szCs w:val="16"/>
              </w:rPr>
              <w:t xml:space="preserve">인도네시아 지진 대응 활동. 사업명: 인도네시아 지진 수색·구조·구호 활동. 규모: 미상. 진행단계: 운영 중(긴급 대응). 주요기관: 인도네시아 정부, 구조당국. 일정: 2026년 8월 16일 기준 진행 중. 마스...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베트남에 귀중한 상트페테르부르크의 지하철 전문 지식</w:t>
            </w:r>
          </w:p>
          <w:p>
            <w:pPr>
              <w:spacing w:before="40"/>
            </w:pPr>
            <w:r>
              <w:rPr>
                <w:rFonts w:ascii="Arial" w:cs="Arial" w:eastAsia="Arial" w:hAnsi="Arial"/>
                <w:color w:val="5F5E5A"/>
                <w:sz w:val="16"/>
                <w:szCs w:val="16"/>
              </w:rPr>
              <w:t xml:space="preserve">프로젝트명: 베트남 도시철도 마스터플랜(VN-TRAN-2055) | 규모: 미상(Saint Petersburg 지하철 기술 협력) | 단계: 계획 | 기관: 베트남 정부, Saint Petersburg Metro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VinFast, Gowa Motor Group, 인도네시아 딜러 네트워크 확장을 위해 합작 투자 설립</w:t>
            </w:r>
          </w:p>
          <w:p>
            <w:pPr>
              <w:spacing w:before="40"/>
            </w:pPr>
            <w:r>
              <w:rPr>
                <w:rFonts w:ascii="Arial" w:cs="Arial" w:eastAsia="Arial" w:hAnsi="Arial"/>
                <w:color w:val="5F5E5A"/>
                <w:sz w:val="16"/>
                <w:szCs w:val="16"/>
              </w:rPr>
              <w:t xml:space="preserve">사업명: VinFast-Gowa Motor Group 인도네시아 딜러십 네트워크 확장 합작사업 | 규모: 미정 | 단계: 승인 | 주요기관: VinFast, Gowa Motor Group | 일정: 2026년 8월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2026년 말까지 지하철 4개 노선 건설 착공</w:t>
            </w:r>
          </w:p>
          <w:p>
            <w:pPr>
              <w:spacing w:before="40"/>
            </w:pPr>
            <w:r>
              <w:rPr>
                <w:rFonts w:ascii="Arial" w:cs="Arial" w:eastAsia="Arial" w:hAnsi="Arial"/>
                <w:color w:val="5F5E5A"/>
                <w:sz w:val="16"/>
                <w:szCs w:val="16"/>
              </w:rPr>
              <w:t xml:space="preserve">①호치민시 4개 지하철 노선 건설 사업 ②총 255km, 약 136억 달러 규모(4개 노선: 빈즈엉-수이티엔 32km 21.8억, 투닷못-호치민 35km 46.8억, 6호선 23km 34.3억, 2호선북서부 30km...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 DTiNews, Victory Group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12월부터 상업 운영 개시</w:t>
            </w:r>
          </w:p>
          <w:p>
            <w:pPr>
              <w:spacing w:before="40"/>
            </w:pPr>
            <w:r>
              <w:rPr>
                <w:rFonts w:ascii="Arial" w:cs="Arial" w:eastAsia="Arial" w:hAnsi="Arial"/>
                <w:color w:val="5F5E5A"/>
                <w:sz w:val="16"/>
                <w:szCs w:val="16"/>
              </w:rPr>
              <w:t xml:space="preserve">베트남이 2026년 12월 1일 롱탄 국제공항 개항을 준비 중입니다. 336조 6천억 동(128억 달러)의 대규모 프로젝트로, 호찌민시에서 동나이성으로 40km 떨어진 곳에 위치합니다. 초기 연 2,500만 명의 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병목 현상 해결을 위해 주요 교통 프로젝트 조사</w:t>
            </w:r>
          </w:p>
          <w:p>
            <w:pPr>
              <w:spacing w:before="40"/>
            </w:pPr>
            <w:r>
              <w:rPr>
                <w:rFonts w:ascii="Arial" w:cs="Arial" w:eastAsia="Arial" w:hAnsi="Arial"/>
                <w:color w:val="5F5E5A"/>
                <w:sz w:val="16"/>
                <w:szCs w:val="16"/>
              </w:rPr>
              <w:t xml:space="preserve">호찌민시가 교통 병목 현상 해결을 위해 주요 운송 프로젝트를 조사했다. 푸억안 교량(호찌민시-동나이성 연결)은 총 49억 달러 규모로 5개 구간으로 나뉘어 진행 중이며, 일부 구간은 94.9% 완성된 반면 동나이 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지원 프로그램은 소외된 소수민족 공동체를 지원합니다.</w:t>
            </w:r>
          </w:p>
          <w:p>
            <w:pPr>
              <w:spacing w:before="40"/>
            </w:pPr>
            <w:r>
              <w:rPr>
                <w:rFonts w:ascii="Arial" w:cs="Arial" w:eastAsia="Arial" w:hAnsi="Arial"/>
                <w:color w:val="5F5E5A"/>
                <w:sz w:val="16"/>
                <w:szCs w:val="16"/>
              </w:rPr>
              <w:t xml:space="preserve">기사에서 소수민족 커뮤니티 지원 프로그램에 관한 구체적인 인프라 사업명, 예산, 진행단계, 주요 기관, 일정 등의 정보가 명시되어 있지 않습니다. 제공된 기사는 드론 침입, 푸꾹 공항, 항공사 안전 사건 등 다른 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블록체인, AI 실용화를 촉진하는 기술 페스티벌</w:t>
            </w:r>
          </w:p>
          <w:p>
            <w:pPr>
              <w:spacing w:before="40"/>
            </w:pPr>
            <w:r>
              <w:rPr>
                <w:rFonts w:ascii="Arial" w:cs="Arial" w:eastAsia="Arial" w:hAnsi="Arial"/>
                <w:color w:val="5F5E5A"/>
                <w:sz w:val="16"/>
                <w:szCs w:val="16"/>
              </w:rPr>
              <w:t xml:space="preserve">기사는 기술 축제에서 블록체인과 AI의 실제 적용을 촉진하는 내용입니다. 그러나 제공된 기사 전문이 불완전하여 ①사업명 ②규모 ③진행단계 ④주요기관 ⑤핵심일정 등 필수 5항목을 명확히 파악할 수 없습니다. 완전한 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AI, 클라우드 도입으로 베트남 디지털 경제에 새로운 성장 기회 창출</w:t>
            </w:r>
          </w:p>
          <w:p>
            <w:pPr>
              <w:spacing w:before="40"/>
            </w:pPr>
            <w:r>
              <w:rPr>
                <w:rFonts w:ascii="Arial" w:cs="Arial" w:eastAsia="Arial" w:hAnsi="Arial"/>
                <w:color w:val="5F5E5A"/>
                <w:sz w:val="16"/>
                <w:szCs w:val="16"/>
              </w:rPr>
              <w:t xml:space="preserve">①베트남 디지털 경제 AI·클라우드 채택 전략 ②목표: 2030년 GDP 30% 이상, SE아시아 AI 연구 상위 3위 ③계획 단계 ④베트남 정부(정치국 결의 57호), 호찌민시 투자통상진흥센터(ITPC) ⑤2026...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Dung Quat EZ, Quang Ngai IP로 약 194억 달러 유치</w:t>
            </w:r>
          </w:p>
          <w:p>
            <w:pPr>
              <w:spacing w:before="40"/>
            </w:pPr>
            <w:r>
              <w:rPr>
                <w:rFonts w:ascii="Arial" w:cs="Arial" w:eastAsia="Arial" w:hAnsi="Arial"/>
                <w:color w:val="5F5E5A"/>
                <w:sz w:val="16"/>
                <w:szCs w:val="16"/>
              </w:rPr>
              <w:t xml:space="preserve">①둥꽝경제특구 및꽝응아이산업단지 ②총 194억 달러(441개 프로젝트) ③운영 중 ④둥꽝경제특구및꽝응아이산업단지청(DEZA), 꽝응아이성 ⑤2045년까지 녹색경제 전환 계획 수립, 녹색투자 인센티브 정책 완성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Lam Dong, 인도 파트너와 관광 협력 강화</w:t>
            </w:r>
          </w:p>
          <w:p>
            <w:pPr>
              <w:spacing w:before="40"/>
            </w:pPr>
            <w:r>
              <w:rPr>
                <w:rFonts w:ascii="Arial" w:cs="Arial" w:eastAsia="Arial" w:hAnsi="Arial"/>
                <w:color w:val="5F5E5A"/>
                <w:sz w:val="16"/>
                <w:szCs w:val="16"/>
              </w:rPr>
              <w:t xml:space="preserve">①람동성-인도 관광협력 프로그램 ②구체적 규모 미명시 ③계획·추진단계 ④람동성 인민위원회·인도 뭄바이 총영사관·인도관광사업협회 ⑤MICE·웨딩·핼랄 관광상품 개발, 인도 내 관광홍보사무소 설립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CiDi, 상장 이후 첫 중간 결과에서 97% 매출 성장 보고, 로봇공학 사업 초기 상업 수익 달성</w:t>
            </w:r>
          </w:p>
          <w:p>
            <w:pPr>
              <w:spacing w:before="40"/>
            </w:pPr>
            <w:r>
              <w:rPr>
                <w:rFonts w:ascii="Arial" w:cs="Arial" w:eastAsia="Arial" w:hAnsi="Arial"/>
                <w:color w:val="5F5E5A"/>
                <w:sz w:val="16"/>
                <w:szCs w:val="16"/>
              </w:rPr>
              <w:t xml:space="preserve">기사는 인프라 프로젝트가 아닌 CiDi 기업의 재무 성과 보도입니다. 자율주행 로봇 사업 회사의 2026년 상반기 실적(매출 97% 증가, 총이익 204% 증가)을 다루고 있어 VN-TRAN-2055 교통 마스터플랜...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다낭은 물류 이점이 있지만 화물 흐름이 부족합니다.</w:t>
            </w:r>
          </w:p>
          <w:p>
            <w:pPr>
              <w:spacing w:before="40"/>
            </w:pPr>
            <w:r>
              <w:rPr>
                <w:rFonts w:ascii="Arial" w:cs="Arial" w:eastAsia="Arial" w:hAnsi="Arial"/>
                <w:color w:val="5F5E5A"/>
                <w:sz w:val="16"/>
                <w:szCs w:val="16"/>
              </w:rPr>
              <w:t xml:space="preserve">①다낭 국제 물류 포럼 2026 ②구체적 규모 미제시 ③계획 단계 ④산업통상부, 다낭시인민위원회 ⑤2026년 8월 13일 포럼 개최. 다낭은 지리적·인프라 우위로 아세안-인태 지역 물류 게이트웨이 역할 추진 중이나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2026 국제물류포럼 개최</w:t>
            </w:r>
          </w:p>
          <w:p>
            <w:pPr>
              <w:spacing w:before="40"/>
            </w:pPr>
            <w:r>
              <w:rPr>
                <w:rFonts w:ascii="Arial" w:cs="Arial" w:eastAsia="Arial" w:hAnsi="Arial"/>
                <w:color w:val="5F5E5A"/>
                <w:sz w:val="16"/>
                <w:szCs w:val="16"/>
              </w:rPr>
              <w:t xml:space="preserve">① 다낭 국제물류포럼 2026 ② 약 600명 참석 ③ 운영 중(포럼 개최) ④ 산업통상부, 다낭시인민위원회, 국제기구 및 기업 ⑤ 2025-2035 물류발전전략 이행, 리엔츠우항만 개발을 통한 중부베트남 물류허브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VPI, Beicip-Franlab Asia, 석유, 가스 협력 심화</w:t>
            </w:r>
          </w:p>
          <w:p>
            <w:pPr>
              <w:spacing w:before="40"/>
            </w:pPr>
            <w:r>
              <w:rPr>
                <w:rFonts w:ascii="Arial" w:cs="Arial" w:eastAsia="Arial" w:hAnsi="Arial"/>
                <w:color w:val="5F5E5A"/>
                <w:sz w:val="16"/>
                <w:szCs w:val="16"/>
              </w:rPr>
              <w:t xml:space="preserve">기사는 VPI와 Beicip-Franlab Asia의 석유·가스 협력 심화에 관한 것으로 보이나, 제공된 기사 전문에는 관련 구체적인 내용이 포함되어 있지 않습니다. 대신 녹색전기 접근 확대, 깔론 성 할랄 생태계,...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 ASEAN 'Fabulous Five' 중 전략적 성장 기둥: 전문가</w:t>
            </w:r>
          </w:p>
          <w:p>
            <w:pPr>
              <w:spacing w:before="40"/>
            </w:pPr>
            <w:r>
              <w:rPr>
                <w:rFonts w:ascii="Arial" w:cs="Arial" w:eastAsia="Arial" w:hAnsi="Arial"/>
                <w:color w:val="5F5E5A"/>
                <w:sz w:val="16"/>
                <w:szCs w:val="16"/>
              </w:rPr>
              <w:t xml:space="preserve">기사는 베트남의 ASEAN 내 전략적 성장 지위를 다루고 있으나, 구체적인 인프라 사업명, 규모, 진행단계, 발주처, 일정 등이 명시되지 않았습니다. 세금정책 개선과 기업채권 관리 강화 등 거시경제 정책 내용만 포함...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 상업 운영 개시</w:t>
            </w:r>
          </w:p>
          <w:p>
            <w:pPr>
              <w:spacing w:before="40"/>
            </w:pPr>
            <w:r>
              <w:rPr>
                <w:rFonts w:ascii="Arial" w:cs="Arial" w:eastAsia="Arial" w:hAnsi="Arial"/>
                <w:color w:val="5F5E5A"/>
                <w:sz w:val="16"/>
                <w:szCs w:val="16"/>
              </w:rPr>
              <w:t xml:space="preserve">롱탄국제공항은 호찌민시 동나이성에 위치한 베트남의 주요 국제공항입니다. 2025년 12월 19일 기술적으로 개장했으며, 베트남 정부가 소유하고 베트남공항공사가 운영합니다. T1 터미널이 준공되었습니다.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vertexaisearch.cloud.google.com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영국, 기술·물류 분야 신성장동력 모색</w:t>
            </w:r>
          </w:p>
          <w:p>
            <w:pPr>
              <w:spacing w:before="40"/>
            </w:pPr>
            <w:r>
              <w:rPr>
                <w:rFonts w:ascii="Arial" w:cs="Arial" w:eastAsia="Arial" w:hAnsi="Arial"/>
                <w:color w:val="5F5E5A"/>
                <w:sz w:val="16"/>
                <w:szCs w:val="16"/>
              </w:rPr>
              <w:t xml:space="preserve">베트남-영국 포괄적 전략 동반자 관계 업그레이드에 따른 협력 강화. 기술, 금융, 혁신, 디지털 변환 분야에서 양국 기업 간 투자 및 사업 기회 모색. 물류 및 기술 분야를 중심으로 새로운 성장동력 개발 추진. VN...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싱가포르는 베트남의 주요 중요한 파트너 중 하나로 남아 있습니다: PM</w:t>
            </w:r>
          </w:p>
          <w:p>
            <w:pPr>
              <w:spacing w:before="40"/>
            </w:pPr>
            <w:r>
              <w:rPr>
                <w:rFonts w:ascii="Arial" w:cs="Arial" w:eastAsia="Arial" w:hAnsi="Arial"/>
                <w:color w:val="5F5E5A"/>
                <w:sz w:val="16"/>
                <w:szCs w:val="16"/>
              </w:rPr>
              <w:t xml:space="preserve">기사는 싱가포르-베트남 협력 관계 및 도시 개발법 검토에 관한 내용으로, 구체적인 인프라 사업명, 예산, 기관 정보가 부재합니다. 마스터플랜 VN-TRAN-2055 및 VN-URB-METRO-2030과 관련된 베트남...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반도체, 생물의학 기술 분야에서 미국 파트너와 더욱 강력한 협력 모색</w:t>
            </w:r>
          </w:p>
          <w:p>
            <w:pPr>
              <w:spacing w:before="40"/>
            </w:pPr>
            <w:r>
              <w:rPr>
                <w:rFonts w:ascii="Arial" w:cs="Arial" w:eastAsia="Arial" w:hAnsi="Arial"/>
                <w:color w:val="5F5E5A"/>
                <w:sz w:val="16"/>
                <w:szCs w:val="16"/>
              </w:rPr>
              <w:t xml:space="preserve">① 베트남-미국 반도체·생명의학 기술 협력 강화 ② 구체적 규모 미명시 ③ 계획 단계 ④ 베트남 부총리 호꾹중, 써모 피셔 사이언티픽(미국) ⑤ 연구개발·기술이전·인력양성 협력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 관광객 열풍, 기록적인 속도로 베트남 강타</w:t>
            </w:r>
          </w:p>
          <w:p>
            <w:pPr>
              <w:spacing w:before="40"/>
            </w:pPr>
            <w:r>
              <w:rPr>
                <w:rFonts w:ascii="Arial" w:cs="Arial" w:eastAsia="Arial" w:hAnsi="Arial"/>
                <w:color w:val="5F5E5A"/>
                <w:sz w:val="16"/>
                <w:szCs w:val="16"/>
              </w:rPr>
              <w:t xml:space="preserve">기사 제목이 관광 트렌드를 다루고 있으나, 제공된 본문 내용이 불완전하여 ①사업명 ②사업규모 ③진행단계 ④주요기관 ⑤핵심일정을 파악할 수 없습니다. VN-TRAN-2055 마스터플랜과의 연관성 확인을 위해 완전한 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스포츠 관광은 베트남 전역에서 추진력을 얻습니다.</w:t>
            </w:r>
          </w:p>
          <w:p>
            <w:pPr>
              <w:spacing w:before="40"/>
            </w:pPr>
            <w:r>
              <w:rPr>
                <w:rFonts w:ascii="Arial" w:cs="Arial" w:eastAsia="Arial" w:hAnsi="Arial"/>
                <w:color w:val="5F5E5A"/>
                <w:sz w:val="16"/>
                <w:szCs w:val="16"/>
              </w:rPr>
              <w:t xml:space="preserve">베트남 스포츠관광 활성화(VN-TRAN-2055). 광닝성 할롱베이에서 국제마라톤 등 스포츠이벤트 개최 중. 숙박·운송·식음료 등 관련산업 파급효과 창출. 현재 운영 중. 광닝성 정부 및 관광청 주도. 스포츠이벤트를...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KCN 베트남이 호치민시에서 21.9ha 규모의 산업 프로젝트 착공</w:t>
            </w:r>
          </w:p>
          <w:p>
            <w:pPr>
              <w:spacing w:before="40"/>
            </w:pPr>
            <w:r>
              <w:rPr>
                <w:rFonts w:ascii="Arial" w:cs="Arial" w:eastAsia="Arial" w:hAnsi="Arial"/>
                <w:color w:val="5F5E5A"/>
                <w:sz w:val="16"/>
                <w:szCs w:val="16"/>
              </w:rPr>
              <w:t xml:space="preserve">①KCN Vietnam 호찌민 산업단지 프로젝트 ②21.9ha 규모 ③착공 단계(2026년 8월 15일 기공식) ④발주처: KCN Vietnam ⑤기공식 완료, 본격 시공 진행. 호찌민의 산업용지 공급 확대로 제조업...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전자상거래 관리 강화</w:t>
            </w:r>
          </w:p>
          <w:p>
            <w:pPr>
              <w:spacing w:before="40"/>
            </w:pPr>
            <w:r>
              <w:rPr>
                <w:rFonts w:ascii="Arial" w:cs="Arial" w:eastAsia="Arial" w:hAnsi="Arial"/>
                <w:color w:val="5F5E5A"/>
                <w:sz w:val="16"/>
                <w:szCs w:val="16"/>
              </w:rPr>
              <w:t xml:space="preserve">사업명: 베트남 전자상거래 관리 강화 정책 | 규모: 국가 차원의 규제 프레임워크 수립 | 진행단계: 계획 | 주요기관: 베트남 정부 | 핵심내용: 온라인 상거래 확산에 따른 입법 강화로 소비, 수출, 물류, 전자결...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중앙 고원에 있는 Bau Hien의 주요 고속도로는 중요한 자본으로 보완되었습니다.</w:t>
            </w:r>
          </w:p>
          <w:p>
            <w:pPr>
              <w:spacing w:before="40"/>
            </w:pPr>
            <w:r>
              <w:rPr>
                <w:rFonts w:ascii="Arial" w:cs="Arial" w:eastAsia="Arial" w:hAnsi="Arial"/>
                <w:color w:val="5F5E5A"/>
                <w:sz w:val="16"/>
                <w:szCs w:val="16"/>
              </w:rPr>
              <w:t xml:space="preserve">①중부 고원지역 바우 히엔의 핵심 고속도로 사업 ②구체적 규모 미기재 ③자금 보충 단계 ④발주처 및 시공사 미상세 기재 ⑤추가 자금 확보 완료. VN-TRAN-2055 마스터플랜 관련 프로젝트로 교통 인프라 개발 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6호선(Tan Son Nhat–Phu Huu) 1단계 착공</w:t>
            </w:r>
          </w:p>
          <w:p>
            <w:pPr>
              <w:spacing w:before="40"/>
            </w:pPr>
            <w:r>
              <w:rPr>
                <w:rFonts w:ascii="Arial" w:cs="Arial" w:eastAsia="Arial" w:hAnsi="Arial"/>
                <w:color w:val="5F5E5A"/>
                <w:sz w:val="16"/>
                <w:szCs w:val="16"/>
              </w:rPr>
              <w:t xml:space="preserve">호치민시 메트로 라인 6 1단계(탄선녓-푸후 구간) 착공식 추진. 사업규모: 탄선녓·롱탄 국제공항 연결, 이동시간 30분 단축. 진행단계: 착공 준비 중. 발주처: 호치민시. 핵심 일정: 2026년 착공 예정. (V...</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Metro line linking Tan Son Nhat, Long Thanh airports to break ground in 2026</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국제 여행사 성장은 여행 수요 증가를 나타냅니다.</w:t>
            </w:r>
          </w:p>
          <w:p>
            <w:pPr>
              <w:spacing w:before="40"/>
            </w:pPr>
            <w:r>
              <w:rPr>
                <w:rFonts w:ascii="Arial" w:cs="Arial" w:eastAsia="Arial" w:hAnsi="Arial"/>
                <w:color w:val="5F5E5A"/>
                <w:sz w:val="16"/>
                <w:szCs w:val="16"/>
              </w:rPr>
              <w:t xml:space="preserve">사업명: 베트남 관광교통 인프라 확충(VN-TRAN-2055)
규모: Vietjet 국경절 8.2만석 추가, Sun PhuQuoc A330 8대 도입
단계: 운영 중
기관: Vietjet, Sun Phuquoc 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소비자들은 호주, 뉴질랜드 과일에 대한 맛을 발전시킵니다.</w:t>
            </w:r>
          </w:p>
          <w:p>
            <w:pPr>
              <w:spacing w:before="40"/>
            </w:pPr>
            <w:r>
              <w:rPr>
                <w:rFonts w:ascii="Arial" w:cs="Arial" w:eastAsia="Arial" w:hAnsi="Arial"/>
                <w:color w:val="5F5E5A"/>
                <w:sz w:val="16"/>
                <w:szCs w:val="16"/>
              </w:rPr>
              <w:t xml:space="preserve">기사는 호주·뉴질랜드 과일에 대한 베트남 소비자의 수요 증가를 다루고 있으나, 제공된 마크다운 콘텐츠에서 구체적인 인프라 사업 정보(사업명, 규모, 진행단계, 기관, 일정)를 찾을 수 없습니다. 기사는 유류가격, 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조현준 회장의 적극적인 투자로 계열사 실적 개선으로 효성, AI 물결 타다</w:t>
            </w:r>
          </w:p>
          <w:p>
            <w:pPr>
              <w:spacing w:before="40"/>
            </w:pPr>
            <w:r>
              <w:rPr>
                <w:rFonts w:ascii="Arial" w:cs="Arial" w:eastAsia="Arial" w:hAnsi="Arial"/>
                <w:color w:val="5F5E5A"/>
                <w:sz w:val="16"/>
                <w:szCs w:val="16"/>
              </w:rPr>
              <w:t xml:space="preserve">기사는 현대 드론 기술과 관련이 있으나, 요약 대상 콘텐츠는 현대중공업(Hyosung)의 경영 성과입니다. ① 현대중공업 북미 전력장비 사업 ② 상반기 매출 3.0451조원, 수주 7.4981조원 ③ 운영 중 ④ 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전자상거래 물류 시장: 비용, 동향 및 기회</w:t>
            </w:r>
          </w:p>
          <w:p>
            <w:pPr>
              <w:spacing w:before="40"/>
            </w:pPr>
            <w:r>
              <w:rPr>
                <w:rFonts w:ascii="Arial" w:cs="Arial" w:eastAsia="Arial" w:hAnsi="Arial"/>
                <w:color w:val="5F5E5A"/>
                <w:sz w:val="16"/>
                <w:szCs w:val="16"/>
              </w:rPr>
              <w:t xml:space="preserve">① 베트남 전자상거래 물류시장 ② 2025년 교차국경 전자상거래 물류 12억 달러, 냉장물류 8.5억 달러 규모 ③ 시장분석·운영 중 ④ 베트남우정공사, GHN, GHTK 등 현지기업(65% 점유율)과 DHL, Fe...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vietnambriefing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미국의 반도체 추진은 베트남에 기회와 정책 과제를 제공합니다</w:t>
            </w:r>
          </w:p>
          <w:p>
            <w:pPr>
              <w:spacing w:before="40"/>
            </w:pPr>
            <w:r>
              <w:rPr>
                <w:rFonts w:ascii="Arial" w:cs="Arial" w:eastAsia="Arial" w:hAnsi="Arial"/>
                <w:color w:val="5F5E5A"/>
                <w:sz w:val="16"/>
                <w:szCs w:val="16"/>
              </w:rPr>
              <w:t xml:space="preserve">①베트남-미국 반도체 파트너십 ②구체적 규모 미명시 ③계획 단계 ④베트남 정부, 미국 ⑤제도 개혁 및 이행 능력 강화 필요. 미국의 반도체 산업 재건 전략은 베트남에 글로벌 공급망 심화 기회를 제공하나, 제도 역량과...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토 람(To Lam) 당 총서기, 국가주석의 호주 국빈 방문 시작</w:t>
            </w:r>
          </w:p>
          <w:p>
            <w:pPr>
              <w:spacing w:before="40"/>
            </w:pPr>
            <w:r>
              <w:rPr>
                <w:rFonts w:ascii="Arial" w:cs="Arial" w:eastAsia="Arial" w:hAnsi="Arial"/>
                <w:color w:val="5F5E5A"/>
                <w:sz w:val="16"/>
                <w:szCs w:val="16"/>
              </w:rPr>
              <w:t xml:space="preserve">기사는 베트남 당서기장 겸 국가주석 또우람의 호주 국빈방문 개시에 대한 외교 활동을 다루고 있습니다. 구체적 인프라 사업 규모, 예산, 착공일정 등 정량적 데이터가 없어 VN-TRAN-2055 마스터플랜과의 직접적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국회의원들은 은행 안전, 디지털 경제 지원에 대해 논의합니다.</w:t>
            </w:r>
          </w:p>
          <w:p>
            <w:pPr>
              <w:spacing w:before="40"/>
            </w:pPr>
            <w:r>
              <w:rPr>
                <w:rFonts w:ascii="Arial" w:cs="Arial" w:eastAsia="Arial" w:hAnsi="Arial"/>
                <w:color w:val="5F5E5A"/>
                <w:sz w:val="16"/>
                <w:szCs w:val="16"/>
              </w:rPr>
              <w:t xml:space="preserve">기사는 베트남 입법자들의 금융안전성 및 디지털경제 지원 논의를 다루고 있으나, 제공된 본문에는 구체적인 인프라 사업 정보가 부재합니다. 제시된 VN-TRAN-2055 마스터플랜과의 연계성도 명확하지 않습니다. 기사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Thu Thiem - Long Thanh 지하철 노선 건설 시작</w:t>
            </w:r>
          </w:p>
          <w:p>
            <w:pPr>
              <w:spacing w:before="40"/>
            </w:pPr>
            <w:r>
              <w:rPr>
                <w:rFonts w:ascii="Arial" w:cs="Arial" w:eastAsia="Arial" w:hAnsi="Arial"/>
                <w:color w:val="5F5E5A"/>
                <w:sz w:val="16"/>
                <w:szCs w:val="16"/>
              </w:rPr>
              <w:t xml:space="preserve">기사 내용을 확인할 수 없습니다. 해당 URL이 서비스 불가능(503 오류) 상태이므로 본문 분석이 불가능합니다.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Google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Ben Luc – Long Thanh 고속도로 개통</w:t>
            </w:r>
          </w:p>
          <w:p>
            <w:pPr>
              <w:spacing w:before="40"/>
            </w:pPr>
            <w:r>
              <w:rPr>
                <w:rFonts w:ascii="Arial" w:cs="Arial" w:eastAsia="Arial" w:hAnsi="Arial"/>
                <w:color w:val="5F5E5A"/>
                <w:sz w:val="16"/>
                <w:szCs w:val="16"/>
              </w:rPr>
              <w:t xml:space="preserve">롱탄 공항 1단계 개발사업. 투자규모 약 46억 달러, 연간 2,500만 명 승객·120만 톤 화물 처리 능력. 현재 활주로·계류장 완공, 여객터미널 내부마감 단계로 2026년 Q3 준공 목표. 발주처: 베트남 정부...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Investify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w:t>
            </w:r>
          </w:p>
          <w:p>
            <w:pPr>
              <w:spacing w:before="40"/>
            </w:pPr>
            <w:r>
              <w:rPr>
                <w:rFonts w:ascii="Arial" w:cs="Arial" w:eastAsia="Arial" w:hAnsi="Arial"/>
                <w:color w:val="5F5E5A"/>
                <w:sz w:val="16"/>
                <w:szCs w:val="16"/>
              </w:rPr>
              <w:t xml:space="preserve">① 롱탄 국제공항-호찌민시 연결 메트로 네트워크
② 140억 달러, 메트로 3개 노선 (라인2, 라인6: 22.9km, 라인1 연장)
③ 착공 (라인2 일부 시공 중, 라인6 12월 착공 예정, 라인1 연장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Multiple sources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6호선 (Tan Son Nhat~Phu Huu) 착공</w:t>
            </w:r>
          </w:p>
          <w:p>
            <w:pPr>
              <w:spacing w:before="40"/>
            </w:pPr>
            <w:r>
              <w:rPr>
                <w:rFonts w:ascii="Arial" w:cs="Arial" w:eastAsia="Arial" w:hAnsi="Arial"/>
                <w:color w:val="5F5E5A"/>
                <w:sz w:val="16"/>
                <w:szCs w:val="16"/>
              </w:rPr>
              <w:t xml:space="preserve">호찌민시 탄선녓공항에서 푸후까지 연장 22.9km인 메트로 6호선 1단계 사업. 예산 약 140억 달러 규모의 광역 메트로망 구축 계획 중 일부. 롱탄공항 연결 교통회랑 구축을 위해 메트로 1·2·6호선 동시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Google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 롱탄 - 저우저이(Dau Giay) 고속도로 확장</w:t>
            </w:r>
          </w:p>
          <w:p>
            <w:pPr>
              <w:spacing w:before="40"/>
            </w:pPr>
            <w:r>
              <w:rPr>
                <w:rFonts w:ascii="Arial" w:cs="Arial" w:eastAsia="Arial" w:hAnsi="Arial"/>
                <w:color w:val="5F5E5A"/>
                <w:sz w:val="16"/>
                <w:szCs w:val="16"/>
              </w:rPr>
              <w:t xml:space="preserve">호찌민시-롱탄-다우자이 고속도로 확장사업(VN-TRAN-2055). 사업규모: 14.945조동(5.7억 달러), 4차선→8-10차선 확대, 롱탄교 5차선 추가. 진행단계: 착공(2025년 8월 개시, 현재 55% 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공항까지 지하철 1호선 연장</w:t>
            </w:r>
          </w:p>
          <w:p>
            <w:pPr>
              <w:spacing w:before="40"/>
            </w:pPr>
            <w:r>
              <w:rPr>
                <w:rFonts w:ascii="Arial" w:cs="Arial" w:eastAsia="Arial" w:hAnsi="Arial"/>
                <w:color w:val="5F5E5A"/>
                <w:sz w:val="16"/>
                <w:szCs w:val="16"/>
              </w:rPr>
              <w:t xml:space="preserve">오류: 제공된 URL이 404 오류를 반환하여 기사 전문을 접근할 수 없습니다. 메트로 라인 1 롱탄 공항 연장 사업(VN-TRAN-2055)에 대한 구체적인 정보를 수집할 수 없으므로 요약이 불가능합니다. 유효한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상업 운영</w:t>
            </w:r>
          </w:p>
          <w:p>
            <w:pPr>
              <w:spacing w:before="40"/>
            </w:pPr>
            <w:r>
              <w:rPr>
                <w:rFonts w:ascii="Arial" w:cs="Arial" w:eastAsia="Arial" w:hAnsi="Arial"/>
                <w:color w:val="5F5E5A"/>
                <w:sz w:val="16"/>
                <w:szCs w:val="16"/>
              </w:rPr>
              <w:t xml:space="preserve">요청하신 기사 전문을 수신할 수 없습니다. 제공된 URL이 404 오류(페이지 없음)를 반환하여 롱탄 국제공항 1단계 상용운영 관련 기사 내용을 확인할 수 없습니다. 기사 원문을 다시 제공해 주시면 ①사업명 ②사업규...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Gia Nghia에서 Chon Thanh까지 고속도로 완공</w:t>
            </w:r>
          </w:p>
          <w:p>
            <w:pPr>
              <w:spacing w:before="40"/>
            </w:pPr>
            <w:r>
              <w:rPr>
                <w:rFonts w:ascii="Arial" w:cs="Arial" w:eastAsia="Arial" w:hAnsi="Arial"/>
                <w:color w:val="5F5E5A"/>
                <w:sz w:val="16"/>
                <w:szCs w:val="16"/>
              </w:rPr>
              <w:t xml:space="preserve">베트남 교통 마스터플랜(VN-TRAN-2055)의 일환인 지아응이아~촌탄 고속도로 사업. 20억달러 규모로 2개 고속도로 프로젝트 추진 중. 현재 진행단계는 착공 단계. 베트남 정부가 주도하며 ADB 등 국제기구 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World Highways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1호선(Binh Duong~Suoi Tien) 건설공사</w:t>
            </w:r>
          </w:p>
          <w:p>
            <w:pPr>
              <w:spacing w:before="40"/>
            </w:pPr>
            <w:r>
              <w:rPr>
                <w:rFonts w:ascii="Arial" w:cs="Arial" w:eastAsia="Arial" w:hAnsi="Arial"/>
                <w:color w:val="5F5E5A"/>
                <w:sz w:val="16"/>
                <w:szCs w:val="16"/>
              </w:rPr>
              <w:t xml:space="preserve">호치민시 지하철 1호선(빈즈옹~수이티엔) 건설사업. 연장 32.8km, 총투자액 550조동. 2026년 12월 착공, 2030년 12월 준공 예정. 호치민시인민위원회 주관으로 빈즈옹과의 연계성 강화 목표. VN-TR...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 News,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 1단계 건설</w:t>
            </w:r>
          </w:p>
          <w:p>
            <w:pPr>
              <w:spacing w:before="40"/>
            </w:pPr>
            <w:r>
              <w:rPr>
                <w:rFonts w:ascii="Arial" w:cs="Arial" w:eastAsia="Arial" w:hAnsi="Arial"/>
                <w:color w:val="5F5E5A"/>
                <w:sz w:val="16"/>
                <w:szCs w:val="16"/>
              </w:rPr>
              <w:t xml:space="preserve">호치민시 지하철 6호선 1단계(탄손냣공항~푸후 구간, 22.8km, 8,652억동)는 2026년 11월 승인 후 12월31일 착공, 2030년 12월 준공 예정이다. 호치민시인민위원회가 발주하며, 동일 기간에 지하철...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DTI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순환도로 3호선 완공</w:t>
            </w:r>
          </w:p>
          <w:p>
            <w:pPr>
              <w:spacing w:before="40"/>
            </w:pPr>
            <w:r>
              <w:rPr>
                <w:rFonts w:ascii="Arial" w:cs="Arial" w:eastAsia="Arial" w:hAnsi="Arial"/>
                <w:color w:val="5F5E5A"/>
                <w:sz w:val="16"/>
                <w:szCs w:val="16"/>
              </w:rPr>
              <w:t xml:space="preserve">죄송하지만, 제공된 기사 전문이 404 오류 페이지로 실제 콘텐츠가 없어 분석이 불가능합니다. Ho Chi Minh City Ring Road 3 완공 관련 구체적인 정보(사업규모, 진행단계, 주요 기관, 일정 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기사 전문을 확인할 수 없습니다. 제공된 URL이 404 오류를 반환하여 롱탄 국제공항의 상업운영 개시 일정(2026년 말)에 대한 구체적인 정보를 분석할 수 없습니다. 유효한 기사 전문을 다시 제공해주시면 사업규모...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VOV5.VN, Tuoi Tre News, Vietnam Investment Review,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6호선(탄손누트 공항에서 푸후우까지) 2026년 착공 예정</w:t>
            </w:r>
          </w:p>
          <w:p>
            <w:pPr>
              <w:spacing w:before="40"/>
            </w:pPr>
            <w:r>
              <w:rPr>
                <w:rFonts w:ascii="Arial" w:cs="Arial" w:eastAsia="Arial" w:hAnsi="Arial"/>
                <w:color w:val="5F5E5A"/>
                <w:sz w:val="16"/>
                <w:szCs w:val="16"/>
              </w:rPr>
              <w:t xml:space="preserve">호치민시 지하철 6호선(탄선녓 공항~푸후 구간) 사업으로 총 길이 22.8km, 투자액 8조 6,520억 동. 현재 계획 단계로 11월 승인 예정, 12월 31일 착공하여 2030년 12월 완공 목표. 호치민시 인민...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1호선 완공을 2026년 4분기까지 연장</w:t>
            </w:r>
          </w:p>
          <w:p>
            <w:pPr>
              <w:spacing w:before="40"/>
            </w:pPr>
            <w:r>
              <w:rPr>
                <w:rFonts w:ascii="Arial" w:cs="Arial" w:eastAsia="Arial" w:hAnsi="Arial"/>
                <w:color w:val="5F5E5A"/>
                <w:sz w:val="16"/>
                <w:szCs w:val="16"/>
              </w:rPr>
              <w:t xml:space="preserve">호찌민시 지하철 1호선(벤탄-수이띈) 완공 시한이 2026년 4분기로 1년 연장됨. 사업규모는 총 승인자본금 범위 내, 발주처는 호찌민시 인민위원회, 투자자는 도시철도공사(MAUR). 기술결함 해결과 계약자 민원 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Bộ Xây dựng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완공이 2026년 말로 연기</w:t>
            </w:r>
          </w:p>
          <w:p>
            <w:pPr>
              <w:spacing w:before="40"/>
            </w:pPr>
            <w:r>
              <w:rPr>
                <w:rFonts w:ascii="Arial" w:cs="Arial" w:eastAsia="Arial" w:hAnsi="Arial"/>
                <w:color w:val="5F5E5A"/>
                <w:sz w:val="16"/>
                <w:szCs w:val="16"/>
              </w:rPr>
              <w:t xml:space="preserve">롱탄 국제공항의 1단계는 현재 2026년 말까지 완료될 것으로 예상됩니다.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도시철도 건설 2026년 9월 착공</w:t>
            </w:r>
          </w:p>
          <w:p>
            <w:pPr>
              <w:spacing w:before="40"/>
            </w:pPr>
            <w:r>
              <w:rPr>
                <w:rFonts w:ascii="Arial" w:cs="Arial" w:eastAsia="Arial" w:hAnsi="Arial"/>
                <w:color w:val="5F5E5A"/>
                <w:sz w:val="16"/>
                <w:szCs w:val="16"/>
              </w:rPr>
              <w:t xml:space="preserve">① Thu Thiem-Long Thanh 도시철도 ② 48km, 총 4개 프로젝트 132km 규모 ③ 착공 (2026년 9월 예정) ④ Dai Quang Minh Real Estate Investment JSC, 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Vietcetera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공항의 두 번째 활주로는 2026년 9월 완공 예정</w:t>
            </w:r>
          </w:p>
          <w:p>
            <w:pPr>
              <w:spacing w:before="40"/>
            </w:pPr>
            <w:r>
              <w:rPr>
                <w:rFonts w:ascii="Arial" w:cs="Arial" w:eastAsia="Arial" w:hAnsi="Arial"/>
                <w:color w:val="5F5E5A"/>
                <w:sz w:val="16"/>
                <w:szCs w:val="16"/>
              </w:rPr>
              <w:t xml:space="preserve">①롱탄공항 제2활주로 ②규모 미상 ③착공 단계(2026년 9월 준공 예정) ④발주처/시공사 미상 ⑤2026년 9월 준공 예정. 기사 전문 부재로 정확한 분석 불가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Vietnam News, Báo Ảnh Việt 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호치민시와 롱탄공항을 연결하는 13개의 새로운 버스 노선</w:t>
            </w:r>
          </w:p>
          <w:p>
            <w:pPr>
              <w:spacing w:before="40"/>
            </w:pPr>
            <w:r>
              <w:rPr>
                <w:rFonts w:ascii="Arial" w:cs="Arial" w:eastAsia="Arial" w:hAnsi="Arial"/>
                <w:color w:val="5F5E5A"/>
                <w:sz w:val="16"/>
                <w:szCs w:val="16"/>
              </w:rPr>
              <w:t xml:space="preserve">①호찌민시-롱탄공항 버스노선 구축사업 ②13개 신규노선 ③계획·승인 단계 ④베트남 교통부, 호찌민시 건설국, 민간항공청 ⑤2026년 롱탄공항 개장 시 운영 개시 목표, 터미널 위치·노선·운영방식 등 세부사항 확정 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 1단계 2026년 12월 개통</w:t>
            </w:r>
          </w:p>
          <w:p>
            <w:pPr>
              <w:spacing w:before="40"/>
            </w:pPr>
            <w:r>
              <w:rPr>
                <w:rFonts w:ascii="Arial" w:cs="Arial" w:eastAsia="Arial" w:hAnsi="Arial"/>
                <w:color w:val="5F5E5A"/>
                <w:sz w:val="16"/>
                <w:szCs w:val="16"/>
              </w:rPr>
              <w:t xml:space="preserve">Tan Son Nhat 공항과 Phu Huu를 연결하는 지하철 6호선 1단계는 2026년 12월 건설을 시작할 예정입니다.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운영은 2026년 12월 시작됩니다</w:t>
            </w:r>
          </w:p>
          <w:p>
            <w:pPr>
              <w:spacing w:before="40"/>
            </w:pPr>
            <w:r>
              <w:rPr>
                <w:rFonts w:ascii="Arial" w:cs="Arial" w:eastAsia="Arial" w:hAnsi="Arial"/>
                <w:color w:val="5F5E5A"/>
                <w:sz w:val="16"/>
                <w:szCs w:val="16"/>
              </w:rPr>
              <w:t xml:space="preserve">① 롱탄 국제공항(Long Thanh International Airport) ② 제1터미널 기준 건설 ③ 준공 단계(2025년 12월 기술 개항, 2026년 12월 상용 운영 예정) ④ 발주: 베트남 정부, 운영:...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Vietnam News, VNA, VGP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정치국 결의(49-KL/TW) 및 국회 특례결의 188/2025/QH15로 재원조달·설계·TOD 특례가 확립됐다. 부총리가 도시철도 국가통일기술표준 제정을 지시했다. [V4.1 업데이트] 획기적 국가 규제 완화 결정인 Resolution 188/2025/QH15에 따라, 수의계약 특례 적용 및 TOD 방식 개발 권한을 바탕으로 하노이 5개 노선(1, 2, 8, 10, 14호선) 신설이 가속화되며, 호치민 메트로 2호선(벤탄-탐루옹)은 2026년 1월 55.1조 동의 예산을 투입해 본격적인 기공에 돌입했다.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부분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신규 5대 도시철도 (1, 2, 8, 10, 14호선)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호치민시는 도시철도 국가전략(VN-URB-METRO-2030) 마스터플랜의 일환으로 투티엠-롱탄(Thu Thiem-Long Thanh) 철도를 포함한 4개 도시철도 사업의 2026년 착공을 추진하고 있으며, 이와 연계하여 2026년부터 2040년까지 1,282만 대의 차량을 대상으로 하는 교통 전기화 및 배출 억제 전략 초안을 수립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호치민시의 대규모 도시철도 노선 건설 착공과 총리 결정(No. 876/QD-TTg)에 기반한 친환경 교통 전환 정책이 맞물림에 따라, 국내 철도 인프라·차량·신호 시스템 기업뿐만 아니라 전기차 충전 인프라 및 배출가스 제어 솔루션 분야 한국 기업의 현지 시장 진출과 수주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호치민시의 교통 전기화 및 배출가스 제어 전략은 현재 초안 수립 및 계획 단계에 머물러 있어, 세부 실행 예산 확보 및 행정 승인 절차 진행 상황에 대한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교통 전기화 및 배출 억제 전략 초안</w:t>
            </w:r>
          </w:p>
          <w:p>
            <w:pPr>
              <w:spacing w:before="40"/>
            </w:pPr>
            <w:r>
              <w:rPr>
                <w:rFonts w:ascii="Arial" w:cs="Arial" w:eastAsia="Arial" w:hAnsi="Arial"/>
                <w:color w:val="5F5E5A"/>
                <w:sz w:val="16"/>
                <w:szCs w:val="16"/>
              </w:rPr>
              <w:t xml:space="preserve">① 호치민시 차량 배출 제어 전략 ② 2026~2040년 구간, 1,282만 대 차량 대상 ③ 계획 단계 ④ 호치민시 정부, 프라임 미니스터 결정 No. 876/QD-TTg ⑤ 콘다오 특구에서 우선 추진, 저배출존(...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투티엠-롱탄 철도 건설</w:t>
            </w:r>
          </w:p>
          <w:p>
            <w:pPr>
              <w:spacing w:before="40"/>
            </w:pPr>
            <w:r>
              <w:rPr>
                <w:rFonts w:ascii="Arial" w:cs="Arial" w:eastAsia="Arial" w:hAnsi="Arial"/>
                <w:color w:val="5F5E5A"/>
                <w:sz w:val="16"/>
                <w:szCs w:val="16"/>
              </w:rPr>
              <w:t xml:space="preserve">호찌민시 Thu Thiem-Long Thanh 철도 건설 프로젝트는 VN-URB-METRO-2030 마스터플랜의 일환입니다. 2026년 4개 도시철도 사업 착공 예정이며, 호찌민시 교통 개선을 위한 주요 인프라입니다...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 News,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환경산업 기술 자립화 프로그램으로 폐수·대기·폐기물 장비 국산화 목표. 스타비안(Stavian) 재활용단지가 IRC 승인을 획득하여 추진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17,000톤</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환경부는 2030 탄소중립 목표 달성을 위해 2,441개 시설을 온실가스 의무 재고 조사 대상으로 지정하여 목록화하였으며, 동나이성의 폐수 무단 방출 플라스틱 생산 시설 적발 및 하띤·람동·꽝응아이 지역 내 고위험 오염 시설 5곳에 대한 밀착 모니터링을 실시하는 등 국가 차원의 환경 오염 감시 및 규제 집행을 본격화하고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베트남 정부의 온실가스 배출 목록 재고 조사 및 산업 폐수·오염물질 단속 강화 기조에 따라, 탄소배출량 측정·관리 컨설팅, 원격 환경 모니터링 시스템(CEMS), 고도 폐수 처리 및 친환경 설비 기술을 보유한 한국 기업의 베트남 현지 인프라 시장 진출 및 프로젝트 수주 기회가 크게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베트남 환경 당국의 환경 모니터링 및 즉시 행정 조치 등 단속 수위가 대폭 높아짐에 따라 현지 운영 중인 한국계 제조 시설에 대한 규제 준수 비용 상승 및 미준수 시 사업 중단 리스크가 존재하나, 환경 산업 개발 프로그램 자체의 차질이나 사업 지연 징후는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동나이(Dong Nai): 폐수를 환경으로 배출하는 플라스틱 펠릿 생산 시설 감지</w:t>
            </w:r>
          </w:p>
          <w:p>
            <w:pPr>
              <w:spacing w:before="40"/>
            </w:pPr>
            <w:r>
              <w:rPr>
                <w:rFonts w:ascii="Arial" w:cs="Arial" w:eastAsia="Arial" w:hAnsi="Arial"/>
                <w:color w:val="5F5E5A"/>
                <w:sz w:val="16"/>
                <w:szCs w:val="16"/>
              </w:rPr>
              <w:t xml:space="preserve">① 동나이 지역 플라스틱 펠릿 생산시설 폐수 무단 방출 적발 ② 구체적 규모 미기재 ③ 적발 단계(2026년 8월) ④ 동나이성 환경 감시 기관 ⑤ 즉시 행정 조치 및 환경 개선 명령</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하띤(Ha Tinh), 람동(Lam Dong), 꽝응아이(Quang Ngai) 지역 환경오염 발생 위험이 높은 시설 5개소 감독</w:t>
            </w:r>
          </w:p>
          <w:p>
            <w:pPr>
              <w:spacing w:before="40"/>
            </w:pPr>
            <w:r>
              <w:rPr>
                <w:rFonts w:ascii="Arial" w:cs="Arial" w:eastAsia="Arial" w:hAnsi="Arial"/>
                <w:color w:val="5F5E5A"/>
                <w:sz w:val="16"/>
                <w:szCs w:val="16"/>
              </w:rPr>
              <w:t xml:space="preserve">①하띠엔·람동·꽝응아이 지역 고위험 환경오염 시설 5곳 감시 ②5개 시설(구체적 규모 미기재) ③운영 중 감시 단계 ④베트남 환경부(모니터링), 해당 지역 환경청 ⑤지속적인 환경오염 위험 감시 및 관리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목록을 작성해야 하는 온실가스 배출 시설 2,441개 목록</w:t>
            </w:r>
          </w:p>
          <w:p>
            <w:pPr>
              <w:spacing w:before="40"/>
            </w:pPr>
            <w:r>
              <w:rPr>
                <w:rFonts w:ascii="Arial" w:cs="Arial" w:eastAsia="Arial" w:hAnsi="Arial"/>
                <w:color w:val="5F5E5A"/>
                <w:sz w:val="16"/>
                <w:szCs w:val="16"/>
              </w:rPr>
              <w:t xml:space="preserve">①온실가스 배출 시설 목록 ②2,441개 시설 ③운영 중 (재고 조사 단계) ④베트남 환경부 ⑤온실가스 배출 시설 의무 재고 조사 시행 - 2030년 탄소중립 목표 달성을 위해 국가가 지정한 주요 배출원 2,441개...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2026-08-13</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생물다양성 보전 계획. 2030년까지 육상/해양 보호구역 확장이 목표다.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개정으로 목표 용량이 183~236GW로 상향되었다. EVN의 2026년 상반기 발전량은 전년대비 9.85% 급증했다.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 실적)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남북 전력 밸런스 개선용 송전선로 건설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500kV</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시장정보(MI) 분석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제8차 전력개발계획(PDP8)에 발맞춰 2035년까지 최대 17,032MW 규모를 목표로 하는 해상풍력 등 신재생에너지 투자 기반을 조성을 위한 정책 개혁을 추진하고 있습니다. 아울러 전력 수급 불균형과 계통 불안정을 해소하기 위해 하노이시를 중심으로 AI 기반 전력 안전 예측·경보 시스템 시범운영에 착수하는 등 디지털 전력망 안정화 및 신에너지 전환 노력을 가속화하고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베트남의 친환경 에너지 전환과 디지털 전력 인프라 확충은 한국 기업들에게 새로운 사업 기회를 제공하고 있습니다. 특히 AI 기반 스마트 그리드 및 송배전망 효율화 시스템, 해상풍력 EPC 및 주요 기자재 공급, 수송 분야 녹색 수소 인프라 구축 사업 등에서 뛰어난 기술력을 갖춘 한국 기업의 진출 및 협력 가능성이 더욱 높아질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지속되는 극심한 고온과 폭염 등 이상기후로 인한 전력 수요 급증이 국가 에너지 안보를 직접적으로 위협하고 있습니다. 기존 전력 인프라의 과부하 및 신재생에너지 출력 변동성 문제는 PDP8 신규 에너지 프로젝트의 전력망 연계 차질을 유발할 수 있으며, 관련 법제도 정비 지연 시 사업 승인 및 착공 일정이 순연될 위험이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아시아, 녹색 수소의 교통 도입 가속화</w:t>
            </w:r>
          </w:p>
          <w:p>
            <w:pPr>
              <w:spacing w:before="40"/>
            </w:pPr>
            <w:r>
              <w:rPr>
                <w:rFonts w:ascii="Arial" w:cs="Arial" w:eastAsia="Arial" w:hAnsi="Arial"/>
                <w:color w:val="5F5E5A"/>
                <w:sz w:val="16"/>
                <w:szCs w:val="16"/>
              </w:rPr>
              <w:t xml:space="preserve">아시아에서 녹색 수소를 교통 부문에 도입하기 위한 움직임이 가속화되고 있습니다. 이는 친환경 에너지 전환과 탄소 감축을 목표로 하는 지역 차원의 주요 정책 변화입니다.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전력 불안의 위험을 예측하고 경고하기 위해 AI 시험</w:t>
            </w:r>
          </w:p>
          <w:p>
            <w:pPr>
              <w:spacing w:before="40"/>
            </w:pPr>
            <w:r>
              <w:rPr>
                <w:rFonts w:ascii="Arial" w:cs="Arial" w:eastAsia="Arial" w:hAnsi="Arial"/>
                <w:color w:val="5F5E5A"/>
                <w:sz w:val="16"/>
                <w:szCs w:val="16"/>
              </w:rPr>
              <w:t xml:space="preserve">① 하노이 AI 전력 안전 예측 경보 시스템 ② 규모 미정 ③ 시범운영 중 ④ 하노이시, 전력당국 ⑤ 일반화 추진 예정 / VN-PWR-PDP8 관련 전력망 안정화 사업으로 AI 기술 도입해 전력 수급 위험을 사전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극심한 더위가 에너지 안보를 위협하다</w:t>
            </w:r>
          </w:p>
          <w:p>
            <w:pPr>
              <w:spacing w:before="40"/>
            </w:pPr>
            <w:r>
              <w:rPr>
                <w:rFonts w:ascii="Arial" w:cs="Arial" w:eastAsia="Arial" w:hAnsi="Arial"/>
                <w:color w:val="5F5E5A"/>
                <w:sz w:val="16"/>
                <w:szCs w:val="16"/>
              </w:rPr>
              <w:t xml:space="preserve">①극한 고온이 에너지 안보 위협 ②구체적 수치 미제시 ③운영 중(현안 분석) ④베트남 전력청, 정부 관련부처 ⑤즉시 대응 필요
극한 고온으로 인한 전력 수요 급증이 베트남의 에너지 안보를 위협하고 있다. PDP8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폭염으로 인해 전원 공급 장치가 위협받고 많은 국가에서 산불이 발생합니다.</w:t>
            </w:r>
          </w:p>
          <w:p>
            <w:pPr>
              <w:spacing w:before="40"/>
            </w:pPr>
            <w:r>
              <w:rPr>
                <w:rFonts w:ascii="Arial" w:cs="Arial" w:eastAsia="Arial" w:hAnsi="Arial"/>
                <w:color w:val="5F5E5A"/>
                <w:sz w:val="16"/>
                <w:szCs w:val="16"/>
              </w:rPr>
              <w:t xml:space="preserve">극심한 기후변화로 인한 에너지 위기 현황 분석(Plan ID: VN-PWR-PDP8). ① 사업명: 베트남 전력 마스터플랜 8차(PDP8) 관련 극한 기후 영향 분석 ② 규모: 전국 전력망 수급 위기 ③ 진행단계: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에너지 개발 촉진에 중요한 정책 개혁</w:t>
            </w:r>
          </w:p>
          <w:p>
            <w:pPr>
              <w:spacing w:before="40"/>
            </w:pPr>
            <w:r>
              <w:rPr>
                <w:rFonts w:ascii="Arial" w:cs="Arial" w:eastAsia="Arial" w:hAnsi="Arial"/>
                <w:color w:val="5F5E5A"/>
                <w:sz w:val="16"/>
                <w:szCs w:val="16"/>
              </w:rPr>
              <w:t xml:space="preserve">사업명: 베트남 전력개발계획 8차(PDP8)
사업규모: 국가 에너지 정책 개혁 및 개발 전략
진행단계: 계획/정책 수립 단계
주요기관: 베트남 정부, 에너지부
핵심일정: 에너지 산업 발전을 위한 정책 개혁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News Agency (VNA)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해상 풍력: PDP8 투자 통로</w:t>
            </w:r>
          </w:p>
          <w:p>
            <w:pPr>
              <w:spacing w:before="40"/>
            </w:pPr>
            <w:r>
              <w:rPr>
                <w:rFonts w:ascii="Arial" w:cs="Arial" w:eastAsia="Arial" w:hAnsi="Arial"/>
                <w:color w:val="5F5E5A"/>
                <w:sz w:val="16"/>
                <w:szCs w:val="16"/>
              </w:rPr>
              <w:t xml:space="preserve">【사업명】베트남 해상풍력 개발(PDP8)
【규모】6,000~17,032MW(2035년), 70,000~91,500MW(2050년)
【단계】계획(승인)
【기관】베트남 정부, 영국 정부, 프로젝트 파이너스/개발사
【일정...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Viettonkin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2026-08-10</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BRG-Sumitomo 합작 스마트시티 프로젝트가 2025년 8월 실질 착공을 거쳤으며, 공사 가속화가 지시되었다.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하이테크파크로, 2026.7 보도 기준 입주 프로젝트는 113건, 가동률은 42% 수준이다.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(2026.7 보도)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저가 보급형 주택 집중 구축 계획. 2026.7.1부로 SBV의 사회주택 우대금리가 적용되었다.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주요 도시에 지능형 플랫폼을 구축하는 로드맵으로 호치민이 5G 기지국 8,500개를 초과 설치하여 선도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보급률 95% 이상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'스마트시티 국가전략 2025(VN-SMART-2025)' 마스터플랜에 따라 디지털 정부 혁신의 핵심 기반인 전자 식별 및 인증에 관한 새로운 규정을 도입하고 스마트 인프라 구축을 가속화하고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전자 신원 인증, 생체 인식, 데이터 통합 관리, 사이버 보안 솔루션 분야에서 고도화된 기술력을 보유한 한국 IT 및 스마트시티 기업들에게 베트남 공공 디지털 인프라(B2G) 시장 진출 및 현지 파트너십 확대 기회가 창출될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신규 전자 식별 규정 적용 과정에서 법적·기술적 세부 가이드라인 미비로 인한 시스템 연동 지연 및 데이터 보안 관련 규제 준수 비용 상승 가능성이 존재하나, 사업 자체의 중단이나 치명적인 지연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전자 식별 및 인증에 대한 새로운 규정</w:t>
            </w:r>
          </w:p>
          <w:p>
            <w:pPr>
              <w:spacing w:before="40"/>
            </w:pPr>
            <w:r>
              <w:rPr>
                <w:rFonts w:ascii="Arial" w:cs="Arial" w:eastAsia="Arial" w:hAnsi="Arial"/>
                <w:color w:val="5F5E5A"/>
                <w:sz w:val="16"/>
                <w:szCs w:val="16"/>
              </w:rPr>
              <w:t xml:space="preserve">전자정부 스마트 시스템 관련 규정으로, 기사는 베트남의 전자 신원 인증 및 인증 관련 새로운 규정을 다루고 있습니다. VN-SMART-2025 마스터플랜 하에서 디지털 정부 혁신을 위한 정책 프레임워크 수립 단계입니...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2026-08-18</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2026-08-22T02:38:26.642Z</dcterms:created>
  <dcterms:modified xsi:type="dcterms:W3CDTF">2026-08-22T02:38:26.642Z</dcterms:modified>
</cp:coreProperties>
</file>

<file path=docProps/custom.xml><?xml version="1.0" encoding="utf-8"?>
<Properties xmlns="http://schemas.openxmlformats.org/officeDocument/2006/custom-properties" xmlns:vt="http://schemas.openxmlformats.org/officeDocument/2006/docPropsVTypes"/>
</file>