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C2340" w:val="clear"/>
            <w:tcMar>
              <w:top w:type="dxa" w:w="400"/>
              <w:left w:type="dxa" w:w="600"/>
              <w:bottom w:type="dxa" w:w="400"/>
              <w:right w:type="dxa" w:w="6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베트남 인프라 MI 주간 보고서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AADDFF"/>
                <w:sz w:val="24"/>
                <w:szCs w:val="24"/>
              </w:rPr>
              <w:t xml:space="preserve">Vietnam Infrastructure Market Intelligence Report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19"/>
                <w:szCs w:val="19"/>
              </w:rPr>
              <w:t xml:space="preserve">보고서 기준일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2026-07-11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19"/>
                <w:szCs w:val="19"/>
              </w:rPr>
              <w:t xml:space="preserve">수집 기간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2026-06-28 ~ 2026-07-11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19"/>
                <w:szCs w:val="19"/>
              </w:rPr>
              <w:t xml:space="preserve">전체 수집 기사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123건 (신규 41건 포함)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19"/>
                <w:szCs w:val="19"/>
              </w:rPr>
              <w:t xml:space="preserve">작성 시스템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Claude SA-8 자동 생성 (Anthropic Claude Haiku)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0d9488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9488"/>
          <w:sz w:val="32"/>
          <w:szCs w:val="32"/>
        </w:rPr>
        <w:t xml:space="preserve">Executive Summary — 총괄 분석</w:t>
      </w:r>
    </w:p>
    <w:p>
      <w:pPr>
        <w:pBdr>
          <w:bottom w:val="single" w:color="0d9488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베트남 인프라 동향 보고 (2026년 7월 11일)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[이번 주 3대 주요 동향]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1.  **교통 인프라 확장 가속화:** 호치민시 지하철 2호선 공사 착공, 호치민 순환도로 4단계 타당성 조사 승인, 롱탄 메가 공항 연결 도로 건설 투자 등 교통망 확충에 대한 투자가 지속적으로 확대되고 있습니다.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2.  **산업단지 고도화 및 투자 유치 노력:** 차세대 산업단지 개발 필요성이 강조되며, Suntory PepsiCo의 3억 달러 규모 공장 준공은 고품질 투자 유치 성공 사례로 주목받고 있습니다.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3.  **에너지 및 환경 인프라 관리:** 호아빈 수력발전소의 수위 관리 조치와 더불어, 롱안항의 아시아태평양 스마트 그린 포트상 수상은 환경 인프라의 중요성을 부각합니다.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[섹터별 주요 움직임]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*   **Power/에너지:** 호아빈 수력발전소의 정기적인 수위 관리 조치가 있었습니다.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*   **환경 인프라:** 롱안항이 베트남 기업 최초로 아시아태평양 스마트 그린 포트상을 수상했습니다.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*   **교통/산업단지:** 호치민시 지하철 2호선 공사 착공, 호치민 순환도로 4단계 타당성 조사 승인, 롱탄 메가 공항 연결 도로 건설에 4억 5600만 달러 투자, 동나이-호치민시 간 주요 교통 프로젝트 승인 등 교통 인프라 투자가 활발합니다. 또한, 차세대 산업단지 개발 및 고품질 투자 유치에 대한 논의가 진행 중이며, Suntory PepsiCo의 3억 달러 규모 공장 준공이 있었습니다.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[1/21]: VN-PWR-PDP8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VN-PWR-PDP8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VN-PWR-PDP8  |  섹터: 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PDP8 — 베트남 8차 전력개발계획. 2030년까지 발전설비 150GW (재생 50% 이상), 2050년 567~635GW (재생 67~71%) 목표. 2025년 4월 Decision 768로 개정되어 GDP 7%→10% 상향에 따른 전력수요 재계산, 해상풍력 6→17GW 3배 상향, 석탄발전 단계적 폐지 가속, 원자력 재개(닌투언 1·2호기) 반영. 하위 플랜: VN-PWR-PDP8-RENEWABLE (해상풍력·태양광), VN-PWR-PDP8-LNG (LNG 인수보장), VN-PWR-PDP8-NUCLEAR (원자력 재개).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총 발전설비 (2030)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150,489 MW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80,555 MW (2024)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재생에너지 비중 (2030)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30~39%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13.7% (2024)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해상풍력 (2030)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17,032 MW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 MW (계획 중)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석탄발전 단계적 폐지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2050년 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34% (2024)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PDP8 통합 마스터 시나리오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$135B 투자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하위 3개 플랜 통합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전국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베트남 전력 개발 계획(PDP8) 관련 경영진 보고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진행사항: 베트남 정부는 Net Zero 목표 달성을 위해 스마트 에너지 인프라 구축을 핵심 과제로 삼고 전력개발계획(PDP8) 조정을 추진 중입니다.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시그널: 해상풍력과 그린수소를 통합한 에너지섬 개발은 2050년까지 대규모 발전 용량 확보를 목표로 하며, 한국 기업의 기술 및 자본 투자가 유망합니다.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징후: PDP8 계획은 아직 구체적인 예산 규모나 사업 규모가 확정되지 않은 계획 단계에 머물러 있어, 사업 추진 속도 및 실행력 확보가 관건입니다.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6건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스마트 에너지 인프라 구축: 베트남 Net Zero 목표의 핵심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①스마트 에너지 인프라 구축 ②구체적 규모 미기재 ③계획 단계 ④베트남 정부, 환경부 ⑤Net Zero 목표 달성을 위한 스마트 에너지 인프라 구축 추진. PDP8 전력개발계획에 따라 재생에너지·그리드 현대화·에너지...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2026-07-08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Pham Gia Tuc 부총리: 전원 계획 VIII 조정은 새로운 개발 요구 사항을 충족해야 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①전력계획 VIII(Quy hoạch điện VIII) 조정 ②구체 예산규모 미제시, 국가 전력망 확대 사업 ③계획 단계(조정 중) ④상급 부총리 Pham Gia Tuc 주관, 전력부 ⑤새로운 개발 요구사항 반영한...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2026-07-08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​​​​​​​그린수소와 통합된 해상풍력섬, 투자 효율성 최적화 가능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①해상풍력-그린수소 통합섬 개발 ②2030년 6,000MW, 2035년 15,000MW, 2050년 139,000MW ③계획/승인 단계 ④농업환경부, 페트로베트남, EVN, PTSC ⑤해상풍력 허가 제도화 및 말레이...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2026-07-02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Arctech, Intersolar Europe 2026에서 빛나다: 혁신적인 솔루션과 전략적 파트너십을 통해 유럽의 에너지 전환 촉진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아크텍이 유럽 에너지 전환을 위한 혁신적 솔루션과 전략적 파트너십을 중심으로 인터솔라 유럽 2026에서 주목받고 있습니다. 유럽의 재생에너지 확대에 기여하는 기술 제시.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en_prnasisa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2026-07-01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에너지 산업은 전략적 프로젝트의 속도를 높이기 위해 개혁을 촉구합니다.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①제8차 국가전력개발계획(PDP8) ②2030년까지 183,000MW 이상 설치용량, 연 16% 전력수요 증가로 연 10,000MW 추가필요 ③계획단계(2021년 이후 56.7% 시행) ④베트남석유협회, 페트로베트남...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2026-07-01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에너지 절약 문제에 대한 해결책 찾기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사업명: 에너지 절감 솔루션 추진
사업규모: 구체적 수치 미기재
진행단계: 계획
주요기관: 베트남 전력부, 환경자원부
일정: 2026년 6월 현재 에너지 절감 방안 모색 중. 전력 수급 안정화 및 에너지 효율 개선을...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2026-06-30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[2/21]: VN-PWR-PDP8-RENEWABLE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VN-PWR-PDP8-RENEWABLE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VN-PWR-PDP8-RENEWABLE  |  섹터: 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2025년 4월 Decision 768로 PDP8이 전면 개정됐다. GDP 성장률 목표 7%→10% 상향이 전력 수요 재계산을 촉발했으며, 해상풍력 목표가 3배 가까이 늘었다. Decree 57(DPPA·직접전력구매계약) 시행으로 RE100 기업의 재생에너지 직구매가 가능해졌다. 2030년까지 총 투자 $134.7B 규모다.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해상풍력(2030)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17,032 MW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6,000MW → 3배 상향 확정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육상풍력(2030)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38,029 MW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21,880MW (PDP8 원안) 대폭 상향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태양광(2030)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73 GW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26,046MW → 대폭 상향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BESS 배터리(2030)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10,000 MW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300MW → 33배 상향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해상풍력 Zone 1~6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17,032 MW (2030)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Equinox/Orsted/Viet Dragon 입찰 준비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남중국해 연안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 태양광 단지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73 GW (2030 누적)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FiT→경쟁입찰 전환 추진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닌투언성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BESS 배터리 저장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10,000 MW (2030)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Decision 768 신규 대폭 상향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DPPA 직접구매 시장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시장 개방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삼성·인텔 등 RE100 계약 추진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전국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베트남 인프라 개발 동향 보고 (2026년 7월 2주차)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진행사항: 베트남 정부는 해상풍력 발전 개발을 위한 신규 규정을 발표하며 향후 관련 프로젝트 추진에 대한 기대감을 높였습니다. 또한, 옥상 태양광 잉여 전력 판매 제도가 운영 중이며, 50%의 잉여 전력 판매가 적용되고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시그널: 베트남 기업 VinEnergo는 필리핀에서 422MWp 규모의 태양광-수상 양식 통합 프로젝트에 착공하며 재생에너지와 농업의 융합 가능성을 보여주었습니다. 이는 한국 기업들에게도 신재생에너지 기술 및 설비 수출, 또는 현지 파트너십을 통한 사업 확장의 기회를 제공할 수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징후: 해상풍력 발전 개발 규정 발표 시 구체적인 용량이나 세부적인 실행 계획이 명시되지 않아 향후 사업 추진 과정에서 불확실성이 존재할 수 있습니다.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3건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해상 풍력 발전 개발을 위한 메커니즘 및 정책에 대한 새로운 규정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①해상풍력 발전 개발 메커니즘 및 정책 규정 ②구체적 용량 미명시 ③계획 단계 ④베트남 정부 에너지부·환경부 ⑤2026년 7월 신규 규정 발표, 향후 해상풍력 프로젝트 추진 기대(VN-PWR-PDP8-RENEWABL...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2026-07-08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옥상 태양광 발전은 잉여 전력의 50%로 판매됩니다.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옥상 태양광 발전 잉여전력 판매 제도
② 잉여전력의 50% 판매가 적용
③ 운영 중
④ 베트남 전력공사(EVN), 에너지부
⑤ 지속적인 정책 시행 중
주택 옥상 태양광으로 생산한 잉여전력을 전력망에 판매할 때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2026-07-01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VinEnergo SunAsia Energy, 필리핀 수중 양식 프로젝트에 태양광 발전 협력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사업명: 필리핀 태양광-수상 양식 통합 프로젝트 | 규모: 422MWp (생애수익 15억 달러) | 단계: 착공 | 기관: VinEnergo(베트남), SunAsia Energy(필리핀) | 일정: 2027-2028...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vir_vn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2026-06-29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[3/21]: VN-PWR-PDP8-LNG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VN-PWR-PDP8-LNG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VN-PWR-PDP8-LNG  |  섹터: 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Decree 100(2025)은 LNG 발전사업의 최소 연간 발전량 65% 인수를 보장하는 정부 보증을 법제화해 외국인 투자자의 진입 장벽을 크게 낮췄다. 닌투언LNG 복합터미널, 박류-탄호아 LNG 등 대형 프로젝트가 FID(최종투자결정) 단계에 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LNG 수입 터미널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8개소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2개소 운영 중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LNG 발전 용량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23,900 MW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약 3,000 MW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연간 LNG 수입량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14백만 톤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2백만 톤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 LNG 복합터미널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LNG 허브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FID 단계 추진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닌투언성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박류-탄호아 LNG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대규모 LNG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FID 단계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탄호아성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티바이 LNG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LNG 터미널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2023년 운영 개시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바리아붕따우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까마우 LNG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LNG 발전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가스전 연계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까마우성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[4/21]: VN-PWR-PDP8-GRID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VN-PWR-PDP8-GRID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VN-PWR-PDP8-GRID  |  섹터: 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PDP8 송배전망 확충계획으로 2030년까지 신규 송전선 5,000km 증설, 북부 재생에너지를 남부로 수송하는 해저케이블 구축, 스마트그리드 전국 전환이 3대 과제입니다.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신규 송전선 구축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22,000km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진행 중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765kV 신규 노선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3개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1개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스마트그리드 전환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2030년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파일럿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하노이-하이퐁 765kV 송전선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$9억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계획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하노이~하이퐁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라이차우 송전 인프라 확충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미정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계획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라이차우성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[5/21]: VN-PWR-PDP8-NUCLEAR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VN-PWR-PDP8-NUCLEAR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VN-PWR-PDP8-NUCLEAR  |  섹터: 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2025년 정치국 결의(Resolution 70)로 2010년 중단된 원자력 재개 추진이 공식화됐다. 닌투언 1호기(러시아 Rosatom, 2,000MW)와 2호기(일본 ADB 컨소시엄) 개발 재개가 확정됐으며, 소형모듈원전(SMR) 도입도 검토 중이다. 에너지 안보·탄소중립 이중 과제 대응이 배경이다.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원자력 발전 용량(2035)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4,000 MW (2035 목표)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Decision 768 신규 추가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 1호기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2,000 MW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Rosatom, 재개 확정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 2호기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2,000 MW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일본 컨소시엄, 협의 중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 1호기 (Rosatom)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2,000 MW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러시아 기술, 2025 재개 확정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닌투언성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 2호기 (Japan)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2,000 MW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일본 ADB 컨소시엄, 협의 진행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닌투언성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SMR 소형모듈원전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미정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2040년대 도입 검토 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검토 중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[6/21]: VN-PWR-PDP8-HYDROGEN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VN-PWR-PDP8-HYDROGEN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VN-PWR-PDP8-HYDROGEN  |  섹터: 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Decision 165/QĐ-TTg(2023) 기반 국가 수소에너지 전략으로, 2030년 그린수소 파일럿(10만톤/년), 2050년 수소 수출국을 목표로 합니다. 재생에너지 잉여전력을 활용한 전해조 설치가 1단계 핵심입니다.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그린수소 생산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100,000톤/년 (2030)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수소 수출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2050년 수출국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로드맵 수립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 그린수소 파일럿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소규모 실증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계획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닌투언성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[7/21]: VN-OG-2030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VN-OG-2030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VN-OG-2030  |  섹터: Oil &amp; Gas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베트남 석유가스공사(PVN)는 바흐호(Bach Ho)·람손(Rang Dong) 등 노후 유전 생산 감소에 대응해 심해 탐사(113·115·129 블록)와 LNG 공급망 구축을 병행 추진 중이다. 국내 가스전(Ca Mau·Nam Con Son)을 LNG 발전소와 연계하는 통합 공급망이 핵심 전략이다.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원유 생산량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8~10백만 톤/년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11백만 톤/년 (유지 목표)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가스 생산량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13~15억 m³/년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10억 m³/년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LNG 수입 의존도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국내 가스 우선 활용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2백만 톤/년 수입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바흐호 유전 (Bach Ho)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원유 생산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노후화 대응, 심해 탐사 병행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바리아붕따우 해상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113·115·129 블록 탐사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탐사 단계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PVN 주도, 국제 컨소시엄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남중국해 심해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까마우 가스전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국내 공급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LNG 발전소 연계 통합 공급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까마우성 해상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남콘손 파이프라인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파이프라인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가스 육상 이송 핵심 인프라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남부 해상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베트남 인프라 개발 동향 보고 (2026년 7월 2주차)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진행사항: 베트남 해양 석유 및 가스 산업은 국제 유가 변동성에 영향을 받고 있으며, 싱가포르에서 개최되는 World Offshore Week 2026은 아시아 해양 에너지 부문 동향을 파악할 기회를 제공합니다.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시그널: 아시아 해양 에너지 컨퍼런스 참가를 통해 베트남 해양 석유 및 가스 산업의 최신 동향과 기술을 파악하고, 잠재적 파트너십 및 투자 기회를 모색할 수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징후: 현재까지 베트남 인프라 개발과 직접적으로 관련된 부정적인 뉴스는 없으나, 중동 지역 지정학적 불안정으로 인한 국제 유가 급등락 가능성은 잠재적 리스크 요인으로 작용할 수 있습니다.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1건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3건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이란 긴장 고조로 호르무즈 해협 통과 교통 정체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호르무즈 해협을 통한 해상 교통이 이란 긴장 고조로 인해 둔화되고 있습니다. 지정학적 불안정으로 인한 석유 공급 차질과 재고 감소가 글로벌 에너지 시장에 위험을 초래하고 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astroawani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2026-07-10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2026년 세계 해양 주간(World Offshore Week), 아시아 해양 석유, 에너지, 해양 부문을 싱가포르에서 한자리에 모다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World Offshore Week 2026 ② 아시아 해양석유·에너지 산업 컨퍼런스 ③ 계획 ④ 싱가포르 개최 주관기관 ⑤ 2026년 싱가포르에서 개최. 베트남 해양석유·가스 및 신재생에너지 섹터의 국제 협력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en_prnasisa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2026-07-08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이란이 미국 특사 만나기를 거부하면서 휴전 희망이 어두워지면서 유가는 상승했습니다.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미국-이란 협상 진전으로 공급 우려가 완화되면서 유가가 1% 하락하여 4개월 최저치를 기록했습니다.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channelnewsasia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2026-07-01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이란-미국 회담 결렬로 공급 우려가 높아지면서 유가 상승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이 기사는 베트남 석유·가스 마스터플랜(VN-OG-2030)과 직접적인 연관성이 없습니다. 기사 내용은 이란-미국 협상 진전에 따른 국제 유가 변동만 다루고 있으며, 베트남의 구체적인 석유·가스 사업, 프로젝트, 발...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channelnewsasia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2026-07-01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37474F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[8/21]: VN-WW-2030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948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8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VN-WW-2030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VN-WW-2030  |  섹터: Waste Water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국가 폐수처리 마스터플랜(2021~2030)은 도시 폐수처리율을 2025년 50%, 2030년 85%로 끌어올리는 것을 목표로 한다. 하노이·호치민·다낭 등 주요 도시 권역별 WWTP 신규·확장이 핵심이다. JICA, ADB, KfW 등 다자금융기관 ODA가 투자의 80% 이상을 차지하며, 민관협력(PPP) 확대가 정책 방향이다. 2024년 기준 하노이 폐수처리율은 약 29%로 목표(50%, 2025년)에 크게 못 미치나, 옌짜 WWTP 준공(2025.8)으로 처리 용량이 2배 이상 증가할 전망이다.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도시 폐수처리율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85%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~29% → 50% (하노이 옌짜 준공)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신규 WWTP 용량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2,900,000 m³/일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약 800,000 m³/일 운영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ODA 연계 투자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$2.5B+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JICA $690M (옌짜 준공 확정)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옌짜 (Yen Xa)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270,000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2025.8.19 준공, 북부 최대 시설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(Thanh Tri)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빈흥 (Binh Hung)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141,000→512,000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2030년까지 단계적 확장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 (Binh Chanh)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투득시 (Thu Duc)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1,100,000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동남아 최대, MBBR 기술 적용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 (Thu Duc)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탐르엉 (Tham Luong)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131,000→310,000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2030년 최종 확장 목표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 (Go Vap)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응우옌루 (Nhieu Loc)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480,000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2026년 완공 예정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박탕롱-반찌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42,000→116,000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2030년까지 용량 증설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손짜 (Son Tra)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60,000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WB 지원, 2020년 이후 확장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다낭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화쑤언 (Hoa Xuan)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100,000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2030년 2단계 완공 목표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다낭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년짝 (Nhon Trach)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30,000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산업단지 연계 하수처리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동나이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푸록 (Phu Loc)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65,000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바이오필터(Biofilter) 공법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다낭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경영진 보고용 인사이트 (VN-WW-2030)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1.  **이번 주 핵심 진행사항:** 안로 시장 및 100가구 대상 폐수처리시설이 6월 30일부로 가동을 시작했습니다.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2.  **투자 및 사업 기회 시그널:** 베트남 환경부 및 지역 자치단체의 하수처리 시스템 구축 사업은 향후 유사 프로젝트 발주 가능성을 시사합니다.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3.  **리스크 또는 지연 징후:** 특이사항 없음.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2건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100가구 및 안로시장 폐수처리시설 가동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An Lo 시장 및 100가구 하수처리 시스템 ② 100가구 및 시장 규모 ③ 운영 중 ④ 발주처: 베트남 환경부(추정), 지역 자치단체 ⑤ 2026년 6월 30일 운영 개시 완료. VN-WW-2030 마스터플랜...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2026-06-30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0d9488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[9/21]: VN-WAT-RESOURCES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65C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9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VN-WAT-RESOURCES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VN-WAT-RESOURCES  |  섹터: Water Supply/Drainage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베트남은 기후변화로 메콩델타 해수 침투, 홍강 유역 가뭄·홍수 교차, 지하수 과잉 채굴 등 복합 수자원 위기에 직면해 있다. 2023년 수자원법 전면 개정으로 유역통합관리(IWRM), 지하수 이용 허가제, 오염자부담 원칙이 강화됐다. ADB·세계은행 지원 하에 메콩델타 수자원 인프라 현대화가 가속 중이다.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지하수 관리 대수층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전국 27개 완전 관리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12개 관리 중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중복 댐·저수지 안전진단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100% 완료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65% 완료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홍수 피해 GDP 비중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0.5% 미만으로 감소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연평균 1.2%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메콩델타 수자원 현대화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대규모 인프라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ADB·세계은행 지원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메콩델타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홍강 유역 홍수 관리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유역통합관리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환경부 주관, IWRM 적용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홍강 유역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메콩강 MRC 모니터링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예측 시스템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홍수·가뭄 조기 경보 체계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메콩강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경영진 보고용 인사이트 (VN-WAT-RESOURCES)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진행사항: 호아빈 수력발전소가 수위 관리를 위해 바닥 배출구를 개방했으며, 손라 및 디엔비엔 지역은 홍수 피해 복구에 집중하고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시그널: 베트남 환경부와 지방 정부는 뉴에-데이 강 및 박흥하이 강 복원을 위해 폐수 처리 인프라 확충을 우선 과제로 삼을 가능성이 있으며, 이는 관련 기술 및 설비 기업에게 기회가 될 수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징후: 뉴에-데이 강 복원 사업의 구체적인 예산, 규모, 폐수 처리 인프라 확충 일정이 미정으로, 사업 추진에 지연이 발생할 수 있습니다.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3건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2건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호아빈(Hoa Binh) 수력발전소는 7월 11일 오전 11시부터 바닥 배출구를 열었습니다.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호아빈 수력발전소가 7월 11일 11시부터 저수지 바닥 방수로 1개를 개방합니다. 이는 정기적인 수위 관리 및 운영 조치로 보입니다.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2026-07-11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홍수와 비로 인해 Son La와 Dien Bien에 큰 피해가 발생했습니다.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①손라·디엔비엔 지역 홍수·호우 피해 ②구체적 규모 미상 ③재난 발생(진행 중) ④베트남 환경부·지방정부 ⑤긴급 대응 단계. VN-WAT-RESOURCES 마스터플랜 내 수자원 관리와 자연재해 대응의 중요성을 부각하...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2026-07-10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Nhue - Day 강, Bac Hung Hai 복원 시 폐수 처리를 우선시하자는 제안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①뉴에-데이강 및 박흥하이강 복원을 위한 폐수처리 우선순위 제안 ②구체적 예산/규모 미명시 ③계획 단계 ④환경부·지방정부 ⑤폐수처리 인프라 확충 일정 미정. VN-WAT-RESOURCES 마스터플랜의 하천 수질개선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2026-07-10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사우디아라비아는 처리된 폐수를 전략적 자원으로 간주합니다.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사우디아라비아의 처리된 하수 전략적 자원화 계획(VN-WAT-RESOURCES)입니다. 사우디는 처리된 폐수를 전략적 수자원으로 인정하고 활용을 확대하는 정책을 추진 중입니다. 계획 단계이며, 사우디 정부 주도로 추...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2026-07-03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Can Tho는 37개의 깨끗한 물 공급 지점을 무료로 유지하며 엘니뇨에 적극적으로 대응합니다.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캔터시 무료 깨끗한 식수 공급 사업
② 37개 공급지점 운영
③ 운영 중
④ 캔터시 정부, 지방 보건부처
⑤ 엘니뇨 대응으로 지속적 운영 유지
캔터시가 엘니뇨 대응으로 37개 무료 식수 공급지점을 유지·운영 중...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2026-06-29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1565C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[10/21]: VN-WAT-URBAN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948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10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VN-WAT-URBAN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VN-WAT-URBAN  |  섹터: Waste Water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국가 상수도 개발전략은 2030년 도시 지역 100% 안전 수돗물 보급을 목표로 한다. ADB가 빈증성 바우방(Bau Bang) 정수장 확장($200M+), KfW가 중부 지역 상수도 현대화를 지원 중이다. 민영화(PPP·BOT) 확대로 TDM 수자원(빈증), BWS(호치민) 등 민간 사업자의 역할이 증가하고 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도시 안전 상수 보급률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95% 수준 (2025)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1인당 공급량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150 L/일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120 L/일 (2025 목표)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누수율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15% 이하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20% 이하 (2025 목표)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송다 (Song Da)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600,000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하노이 및 인근 성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화빈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투득 (Thu Duc)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500,000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호치민 중심부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꺼우도 (Cau Do)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250,000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다낭시 전역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다낭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동아인 (Dong Anh)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150,000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하노이 북부 신도시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동나이 (Dong Nai)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200,000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비엔화 및 호치민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동나이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 (Ninh Thuan)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80,000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판랑-탑짬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껀터 2 (Can Tho 2)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120,000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껀터시 중심권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껀터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타이닌 (Tay Ninh)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90,000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타이닌성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타이닌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붕따우 (Vung Tau)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100,000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붕따우시 전역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바리아붕따우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동탑 (Dong Thap)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70,000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까오라인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동탑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꽝찌 (Quang Tri)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75,000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동하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꽝찌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끼엔장 (Kien Giang)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85,000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락지아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끼엔장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라오카이 (Lao Cai)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60,000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라오카이시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라오카이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하남 (Ha Nam)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100,000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풀리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하남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꽝응아이 (Quang Ngai)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80,000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꽝응아이시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꽝응아이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박장 (Bac Giang)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95,000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박장시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박장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푸옌 (Phu Yen)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70,000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뚜이호아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푸옌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빈증 (Binh Duong)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120,000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투저우못 (확장)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빈증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응에안 (Nghe An)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85,000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빈(Vinh)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응에안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칸화 (Khanh Hoa)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110,000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냐짱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칸화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베트남 인프라 개발 현황 및 투자 기회 분석 (2026년 7월 2주차)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진행사항: 하노이는 폭우로 인한 침수 피해에 대응하여 긴급 배수 시스템을 가동했으며, 호치민시는 2030년까지 도시 폐수의 80%를 수집하는 목표를 추진 중입니다.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시그널: 두 도시 모두 물 관리 및 폐수 처리 인프라 확충에 대한 필요성이 증대되고 있어, 관련 기술 및 설비 공급 기업에게 기회가 될 수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징후: 현재까지 기사 내용만으로는 구체적인 사업 규모나 예산, 추진 일정에 대한 정보가 부족하여 사업 추진의 명확한 리스크는 파악되지 않습니다.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1건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1건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폭우로 인해 지역 홍수 발생, 하노이 긴급 배수 시스템 가동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①하노이 배수시스템 긴급 운영 ②구체적 규모 미기재 ③운영 중 ④하노이시 정부·환경부 ⑤2026년 우기 대비 배수 시스템 운영 강화. 최근 폭우로 지역 침수 발생에 따라 하노이가 배수·배출 시스템을 긴급 가동하며 도...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2026-07-10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호치민시는 2030년까지 도시 폐수의 80%를 수집하는 것을 목표로 하고 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호찌민시 도시 폐수 수집 프로젝트 ② 2030년까지 도시 폐수 80% 수집 목표 ③ 계획 단계 ④ 호찌민시 정부, 환경부 ⑤ 2030년 목표 달성을 위한 폐수 처리 인프라 확충 추진 중. VN-WAT-URBAN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2026-07-01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0d9488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[11/21]: VN-SWM-NATIONAL-2030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D3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11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VN-SWM-NATIONAL-2030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VN-SWM-NATIONAL-2030  |  섹터: Solid Waste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전국 고형폐기물 관리 전략은 2030년까지 WtE(폐기물 에너지화) 비율을 50%로 높이고 매립 의존도를 획기적으로 낮추는 것이 핵심이다. 하노이 속선(Soc Son) WtE 발전소 준공(2025.10, 90MW)이 베트남 WtE 전략의 이정표다. EPR(생산자책임재활용) 규정 시행, 재활용 기반 강화가 중기 정책 방향이다.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도시 폐기물 수거율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95% (2025 목표 수준)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WtE 소각 비율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50%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30% 목표 (2025), 속선 WtE 가동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매립 의존율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30% 이하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속선 WtE 가동으로 현저히 감소 중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속선 (Soc Son) WtE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4,000~5,000 톤/일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WtE 90MW, 세계 2위 규모, 2025.10 준공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다프억 (Da Phuoc)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10,000 톤/일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위생 매립 및 WtE 전환 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남선 (Nam Son) WtE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4,000 톤/일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2025년 완공, 대규모 소각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빈즈엉 처리장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1,500 톤/일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재활용 및 WtE 병행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빈즈엉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푸손 (Phu Son)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600 톤/일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2025.11 가동, 도시폐기물 80% 처리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트어티엔후에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타일라이 (Thoi Lai)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400 톤/일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2024년 준공, 메콩델타 핵심 WtE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껀터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박닌 WtE (VSIP)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1,000 톤/일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2028년 에너지 회수 최적화 목표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박닌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쿠찌 (Cu Chi) WtE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2,000 톤/일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WtE 및 퇴비화 복합 공정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푸꾸옥 (Phu Quoc)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500 톤/일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도서 지역 특화 소각 및 재활용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끼엔장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탄호아-롱안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300→500 톤/일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용량 확장 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롱안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베트남 폐기물 에너지화 사업 현황 및 전망 (2026년 7월 2주차)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진행사항: 베트남, 특히 호치민시에서 폐기물 에너지화 사업이 본격화되고 있습니다. 세계적인 관광지에서 폐기물 에너지화 공장 착공 소식과 함께, 호치민시는 하루 1,000톤 규모의 신규 소각발전시설 구축을 추진하며 국가 폐기물 관리 계획(VN-SWM-NATIONAL-2030) 이행에 박차를 가하고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시그널: 폐기물 처리 및 에너지화 분야는 베트남 정부의 강력한 지원과 함께 성장 잠재력이 높은 시장입니다. 특히, 한국 기업들은 선진 기술력을 바탕으로 소각발전, 에너지 회수, 폐기물 관리 시스템 구축 등 다양한 분야에서 협력 기회를 모색할 수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징후: 현재까지 기사 내용상 특별한 리스크나 지연 징후는 발견되지 않았습니다. 다만, 대규모 인프라 사업의 특성상 부지 확보, 환경 규제, 주민 수용성 등 잠재적 위험 요소를 지속적으로 모니터링할 필요가 있습니다.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1건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1건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세계 최고의 목적지가 폐기물 처리를 위한 최초의 폐기물 에너지화 공장 착공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href="https://e.vnexpress.net/news/news/environment/world-best-destination-starts-work-on-1st-waste-to-energy-plant-t...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2026-07-09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호치민시, 하루 1,000톤 규모의 폐기물 발전소 추가 배치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호치민시 폐기물에너지 발전소 추가 배치 사업으로 일일 1,000톤 처리 용량을 갖춘 신규 소각발전시설 구축. 호치민시 인민위원회 주관으로 국가 폐기물관리계획(VN-SWM-NATIONAL-2030) 내 추진 중이며,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2026-07-09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D32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[12/21]: VN-ENV-IND-1894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D3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12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VN-ENV-IND-1894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VN-ENV-IND-1894  |  섹터: Solid Waste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베트남 국가 환경산업 육성 프로그램(2025~2030, 결정문 1894/QĐ-TTg)은 환경산업을 독자적인 경제 부문으로 육성하고 녹색 전환과 순환경제를 촉진하는 것을 목표로 한다. 2026년 현재 국가 환경산업 센터 구축 및 재활용 산업단지(IP) 개발을 위한 법적 기틀이 마련 중이다. 한국 등 해외 협력을 통한 자원순환형 산업단지 도입이 추진되고 있으며, 확장된 생산자 책임(EPR) 제도의 의무 재활용 대상 확대 및 환경보호법 개정이 본 플랜의 강력한 실행 동력으로 작용하고 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하수처리 기술 및 장비 국내 수요 충족률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70%~80%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조사 중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배출가스/폐가스 처리 기술 및 장비 국내 수요 충족률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60%~70%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조사 중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고형 및 유해 폐기물 수거·운반 국내 수요 충족률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50%~60%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조사 중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고형 및 유해 폐기물 분류·재활용 국내 수요 충족률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60%~70%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조사 중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환경 모니터링 장비 국내 수요 충족률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조사 중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스타비안 플라스틱 재활용 복합단지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17,000 톤/년 (rPET 칩 생산)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탄호아성 응이선 경제구역 (Nghi Son EZ)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박닌 자원순환형 산업단지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약 200 ha 규모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계획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박닌성 반하 북송구 (Bắc Sông Cầu)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비와세-시티오일필드 RGO 화학재활용 공장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폐플라스틱→산업용 정제유 (RGO) 추출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빈증성 고형폐기물 처리단지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남빈증 폐기물 에너지화(WtE) 확장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퇴비화 840톤/일 + WtE 소각 200톤/일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빈증성 남부 처리지구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국가 환경산업 혁신 센터 구축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환경산업 보육 네트워크 구성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계획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전국 (주요 하이테크 경제구역·대학 내)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베트남 인프라 개발 동향 보고 (2026년 7월 1주차)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진행사항: 호치민시 전역에서 환경 보호 시민 운동이 활발히 진행 중이며, 지아록 산업단지는 ESG 경영 우수성을 인정받았습니다.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시그널: 환경 보호 및 ESG 관련 사업에 대한 베트남 정부의 관심이 높아지고 있어, 관련 기술 및 솔루션 제공 기업에게 기회가 될 수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징후: 특이사항 없음.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2건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호치민시는 환경을 보호하기 위해 모든 사람들을 동원합니다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사업명: 호찌민시 전체 환경보호 시민운동(TP.HCM phát động toàn dân bảo vệ môi trường) | 규모: 시 전역 환경보호 캠페인 | 진행단계: 운영 중 | 주요기관: 호찌민시 정부, 환경...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2026-07-07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KCN Gia Lộc đuợc vinh danh Top 10 Khu công nghiep ESG Viet Nam Xanh 2026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①KCN 지아록(Gia Lộc 산업단지) ②규모 미상 ③운영 중 ④발주처: 베트남 정부/지아록산단 운영사 ⑤2026년 ESG 베트남 녹색산업단지 톱10 선정. 환경·사회·지배구조 기준 충족하며 지속가능한 산업단지로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2026-06-30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D32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[13/21]: VN-IP-NORTH-2030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A1B9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13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VN-IP-NORTH-2030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VN-IP-NORTH-2030  |  섹터: Industrial Parks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북부 산업단지 클러스터(하이퐁·박닌·타이응우옌·박장·흥옌)는 삼성·LG·인텔·폭스콘 등 글로벌 전자·반도체 공급망의 핵심 기지다. VSIP(베트남-싱가포르 산업단지)는 19개 단지를 운영 중이며, 타이빈성 신규 착공으로 확장 중이다. 2025~2030년 반도체·배터리·첨단제조 클러스터 집중 육성이 정책 방향이다.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북부 산업용지 총 공급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28,000 ha 이상 (2030)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23,990 ha (2025년 4분기, +42.8% YoY)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북부 산업단지 평균 입주율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80% 이상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65.74% (박닌 74.1%, 하노이 100%)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FDI 유치 (베트남 전체)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$200억/년 이상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$276억 (2025년, 5년 최고) / 2026년 1~4월 $74억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RBF(기성 공장) 공급 증가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1,000,000 m² (2026~2029)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2026년 643,000 m² 공급 예정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Eco-IP(친환경 산업단지) 전환율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신규 프로젝트 30% 이상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2025~2027년 신규 프로젝트 30% 이상 녹색 기준 충족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산업단지 내 중앙집중식 폐수처리장 설치율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92% (2026년, Gemini 검색 기반)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옌퐁 II 산업단지 (Yen Phong II)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1,200 ha (공업 1,000 ha + 도시 200 ha)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박닌성 옌퐁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VSIP 박닌 (Vietnam-Singapore IP)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700 ha (산업+주거 복합)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박닌성 투선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VSIP 타이빈 (VSIP Thai Binh)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333 ha / $221M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타이빈성 타이투이 구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VSIP 랑선 (VSIP Lang Son)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600 ha / $250M (3개 phase)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랑선성 후루 구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VSIP 흥옌·하이퐁·하이즈엉 확장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미정 (MoU 체결)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계획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흥옌·하이퐁·하이즈엉 (북부 3개 성)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존슨헬스텍 투안타인 2공장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20 ha / $100M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박닌성 투안타인 I IP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기아빈 국제공항 개발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산업단지 물류 연계 인프라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계획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박닌성 기아빈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딥씨 하이퐁 산업단지 (DEEP C)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중공업·자동차 특화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하이퐁시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삼성전자 반도체 후공정 테스트 공장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$15억 투자 / DRAM·NAND 후공정 테스트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박닌성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베트남 인프라 개발 동향 보고 (2026년 7월 2주차)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진행사항: 베트남 정부는 신세대 산업단지 개발 및 국내 제조업 강화를 통해 수출 성장을 도모하고 있으며, 광닌성 등 북부 지역의 전략적 도시 개발 계획이 수립 단계에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시그널: Suntory PepsiCo의 3억 달러 규모 공장 준공 및 Phu My 3 생태산업단지 개발 계획은 외국인 직접 투자(FDI) 유치 및 산업단지 개발 분야의 잠재적 기회를 시사합니다.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징후: 현재까지 보고된 기사에서는 구체적인 리스크나 지연 징후는 나타나지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2건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9건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차세대 산업단지는 고품질 투자자를 유치해야 합니다: 정상회담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 산업단지 정상회의(2026)에서 신세대 산업단지 개발 필요성 강조. 사업규모: 전국 산업단지 생태계 통합 개발, 현재 계획 단계. 발주처: 베트남 정부·부동산협회, 주요 기관: 총리자문위원회. 핵심 과제: 친...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2026-07-10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Suntory PepsiCo, Tay Ninh성 남부에 3억 달러 규모의 공장 준공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Suntory PepsiCo 음료 생산 공장 ② 3억 달러 규모 ③ 준공 (2026년 7월 10일 개장) ④ 발주처: Suntory PepsiCo, 위치: 태닌성 남부 ⑤ 현재 운영 개시 단계, 향후 생산능력 확...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2026-07-10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태국 베트남 전시회로 무역, 투자 기회 열려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프로젝트명: Phu My 3 생태산업단지 개발 | 규모: 약 1,000헥타르 | 진행단계: 계획 | 주요기관: 호찌민시, 베트남-일본 정부 전략협력 | 일정: 베트남 북부 산업단지 2030 마스터플랜(VN-IP-NO...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2026-07-07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베트남은 수출 성장을 유지하기 위해 더 강력한 국내 제조업을 추구합니다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베트남 국내 제조업 강화 사업
② 수출 증대를 위한 제조업 역량 강화(구체적 규모 미기재)
③ 계획 단계
④ 베트남 정부(관련부처 미상세)
⑤ 수출 성장 지속을 위한 국내 제조업 기반 확충 추진 중(구체일정 미제...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2026-07-06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산업용 부동산 주식은 FDI와 정책 지원으로 새로운 모멘텀을 얻습니다.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①북부공업단지개발(VN-IP-NORTH-2030) ②2026-2030년 외국인직접투자(FDI) 24.8억달러(등록기준) ③정책승인 단계 ④베트남정부(결의안10-NQ/TW발령), 산업부동산개발사 ⑤반도체·전자·AI등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vir_vn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2026-07-05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산업 성장을 견인할 지원 산업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북부 산업 지원 산업 육성 계획(VN-IP-NORTH-2030)
② 호찌민시 포럼 개최, 구체적 예산 미기재
③ 계획 단계
④ 호찌민시 투자무역진흥센터(ITPC), 호찌민시 지원산업협회(HASI)
⑤ 2026년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2026-07-03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말레이시아 반도의 데이터센터 전력 수요는 2035년까지 31%에 이를 것으로 예상됩니다.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말레이시아 반도 지역의 데이터센터 전력 수요가 2035년까지 31%에 도달할 것으로 예측됨. 기사는 말레이시아 인프라 현황에 관한 내용으로 베트남과 무관함.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2026-07-02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Quang Ninh, 전략 계획 공개, 국가 도시 허브가 되는 목표 설정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사업명: 광닌성 전략적 도시개발 계획 (VN-IP-NORTH-2030). 사업규모: 명시되지 않음. 진행단계: 계획 수립. 주요기관: 광닌성 정부. 핵심 일정: 2026년 7월 1일 전략 계획 공개. 광닌성이 국가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2026-07-01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업계 컨퍼런스 지원으로 글로벌 바이어 연결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①지원산업 컨퍼런스 ②구체적 규모 미명시 ③계획/행사개최 단계 ④베트남 정부·호찌민시 관계기관 ⑤2026년 7월 7일 개최 예정. 북부지역 지원산업 육성 및 글로벌 바이어 연계를 통해 베트남 중소기업의 수출 및 국제...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2026-07-01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하노이는 고품질 일본 자본을 유치할 수 있는 더 많은 기회를 제공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하노이 자본시 마스터플랜 투자유치사업
② 일본 기업 56.9% 1-2년내 사업 확대 계획
③ 계획 단계
④ 하노이시, JETRO(일본무역기구), 베트남 정부
⑤ 100년 비전의 자본시 마스터플랜 승인 완료, 고기...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vir_vn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2026-06-30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호아팟, 베트남 북부에 미화 1억 3천만 달러 규모의 산업단지 건설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Hoang Dieu Industrial Park는 베트남 북부의 국내 및 국제 투자자들에게 최고의 여행지가 될 준비가 되어 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Hanoi Times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6A1B9A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[14/21]: VN-TRAN-2055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9554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14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VN-TRAN-2055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VN-TRAN-2055  |  섹터: Transport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교통인프라 마스터플랜은 2030년 고속도로 5,000km, 항구·공항 대규모 확충을 목표로 한다. 롱탄 국제공항($18B, 4단계)은 핵심 메가프로젝트로 2026년 1단계 개항이 목전이다. 하노이 링로드4, 호치민 링로드3·고가도로, 라크후옌 항구 확장이 병행 추진 중이다. PPP(BOT) 방식 확대로 민간 참여가 증가하고 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고속도로 총연장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5,000 km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1,892 km (2025 실적)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롱탄공항 개항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25M PAX/년 (1단계)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2026.06 상업운항 목표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공항 네트워크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30개 공항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22개 운영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항만 처리 용량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1,100M 톤/년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600M 톤/년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롱탄 국제공항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25M PAX (1단계)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2026.06 개항 목표, $18B (4단계)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동나이성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링로드4 (호치민)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200km, $5.4B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병행도로 2026.6 개통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 광역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링로드4 (하노이)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113km, $3.6B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착공 진행 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라크후옌 항구 2단계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심해 컨테이너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국제 화물 허브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하이퐁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 메트로 1호선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19.7km, 14역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2024.12 개통 완료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경영진 보고용 인사이트 (2026년 7월 2주차)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1.  **이번 주 핵심 진행사항:** 동나이-호치민시 간 주요 교통 프로젝트 승인 및 롱탄 공항 접근 도로 건설에 4억 5,600만 달러 투자 결정으로 물류 인프라 강화가 가속화되고 있습니다.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2.  **투자 및 사업 기회 시그널:** APEC 2027 국제 프레스 센터 건설 및 하노이 지역 제2공항 신설 계획은 관련 건설 및 IT 솔루션 기업에게 새로운 사업 기회를 제공할 수 있습니다.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3.  **리스크 또는 지연 징후:** 일본 아이치현과의 협력 촉구 기사는 제목과 내용이 불일치하여 정보의 정확성 확인이 필요합니다.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7건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36건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동나이, 호치민시와 연결하는 주요 교통 프로젝트 승인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동나이성이 호치민시와 연결하는 주요 교통 프로젝트를 승인했습니다. 해당 기사는 동나이성과 호치민시 간의 교통 연결성을 강화하기 위한 대규모 운송 프로젝트 승인을 다루고 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2026-07-10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일본 아이치현·베트남 지자체 협력 촉구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 제목과 실제 내용이 불일치합니다. 제목은 일본 아이치현과 베트남 지역 협력을 언급하나, 본문은 하노이의 아시아태평양 사이버범죄 대응 허브 본부 착공식(2026.7.10)과 문화 관련 기사로 구성되어 있습니다.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2026-07-10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FM 부국장, APEC 2027을 위한 현대적인 국제 프레스 센터 주문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프로젝트명: APEC 2027 국제언론센터, 규모: 현대식 국제 언론센터 건설, 단계: 계획, 주요기관: 베트남 외교부(발주), 일정: 2027년 APEC 개최 준비 중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2026-07-10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베트남, 롱탄 메가 공항에 도달하기 위해 도로 건설에 4억 5600만 달러 투자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href="https://e.vnexpress.net/news/news/traffic/vietnam-pours-456m-into-roads-to-reach-long-thanh-mega-airport-509591...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2026-07-11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개정된 항공 계획에 따라 하노이 지역에 두 번째 공항이 생긴다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국가공항시스템개발계획(2021-2030) 개정
② 2030년까지 36개 공항(국제 20개, 국내 17개) 운영
③ 승인(2026.7.1 건설부 결정)
④ 건설부(MoC), 베트남
⑤ 하노이 제2공항 입지 2030...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vir_vn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2026-07-09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하노이 베트남 국립대학교, 아시아 175위: Webometrics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 국립대학교 하노이가 웹오메트릭스 순위에서 아시아 175위에 올랐습니다. 기사는 대학 순위 평가 결과를 다룹니다.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2026-07-09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삼성전자, AI·반도체 인력 강화 위해 베트남 인재 활용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삼성이 베트남의 인재를 활용하여 AI 및 반도체 분야 인력을 강화하고 있습니다. 베트남의 기술 인력을 채용하여 글로벌 경쟁력을 높이려는 전략입니다.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2026-07-09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 NA는 러시아와의 더욱 강력한 현지 협력을 지지한다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요약 내용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nhandan_vn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2026-07-08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하노이의 두 번째 공항이 공식적으로 국가 공항 계획에 추가되었습니다.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 제목은 '하노이 제2공항 국가공항계획에 공식 추가'이나 본문 내용은 혼재되어 있습니다. 추출 가능한 정보: ① 하노이 제2공항 추가사업 ② 구체적 규모 미기재 ③ 계획단계(국가계획 공식 추가) ④ 베트남 정부/...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2026-07-08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과학기술부-WEF, AI·반도체 파트너십 강화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AI·반도체 협력강화 ② 구체 규모 미기재 ③ 계획 단계 ④ 과학기술부, WEF ⑤ 추가 일정 미정. 베트남 과학기술부가 세계경제포럼과 AI·반도체 분야 협력 강화를 추진 중. 호찌민시는 Level 4 자율주행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2026-07-09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하노이, 18~35세 주민에게 근시 치료 보조금 제공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 내용 분석: 제시된 기사는 하노이의 근시 치료 보조금 지원 프로그램으로, 주요 정보는 다음과 같습니다.
① 사업명: 하노이 18-35세 주민 근시 치료 보조금 지원 사업
② 사업규모: 구체적 예산 미기재
③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2026-07-09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하노이는 친환경적이고 스마트하며 지속 가능한 미래를 추구합니다.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①하노이 녹색·스마트·지속가능 미래 추진 계획 ②구체적 규모 미상 ③계획 단계 ④하노이시 정부 ⑤2026년 진행 중인 도시 인프라 현대화 사업. VN-TRAN-2055 마스터플랜에 따라 녹색 교통, 스마트 도시 기술...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2026-07-09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부총리: 다낭은 돌파구를 마련할 절호의 기회에 직면해 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프로젝트명: 다낭 도시 인프라 발전 계획(VN-TRAN-2055)
규모: 구체적 수치 미제시
단계: 계획/정책 수립 단계
주요기관: 베트남 부총리, 다낭시 정부
일정: 차별화된 발전 정책 추진 중. 구체적 사업 내용...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tienphong_vn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2026-07-07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2026년 하노이, 500만 번째 해외 방문객 맞이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①하노이 국제관광객 500만명 달성 ②연간 국제관광객 500만명 목표 ③운영 중 ④하노이시 관광청, 베트남 정부 관광부 ⑤2026년 달성 예정. VN-TRAN-2055, HN-URBAN-INFRA 마스터플랜 부합.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nhandan_vn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2026-07-07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베트남, 투명한 탄소 시장 기반 마련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①투명한 탄소시장 구축 ②구체적 규모 미기재 ③계획단계 ④베트남 정부 주도 ⑤탄소시장 인프라 투명성 강화 추진 중. VN-TRAN-2055 마스터플랜에 따라 베트남이 탄소배출권 거래의 투명성과 신뢰성 확보를 위한 기...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2026-07-07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하노이는 7월 6일부터 무료 칩 지원 버스 카드 등록을 시작합니다.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하노이 칩 내장 버스카드 무료 배포 사업
② 대중교통 카드 시스템 전환
③ 운영 중 (2026년 7월 6일 등록 개시)
④ 하노이시 대중교통 운영 기관
⑤ 2026년 7월 6일부터 무료 칩 카드 등록 시작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2026-07-07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지속 가능한 산업 생태계 구축을 담당하는 Stavian IP 책임자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스타비안 산업단지(Stavian Industrial Park) 네트워크 확장 ② 응웬투안안 회장 주도, 베트남 전역 친환경·스마트 산업단지 개발 ③ 운영 중(2018년 설립 후 지속 확장) ④ Stavian Gr...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vir_vn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2026-07-06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베트남, 에너지 효율성을 위한 세계적인 노력에 동참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 본문이 에너지 효율성에 대한 구체적 내용을 포함하지 않으며, 일본 아이치현과의 경제협력 및 한국 문화 전통에 관한 뉴스만 게재되어 있습니다. VN-TRAN-2055 마스터플랜과 연계된 베트남의 에너지 효율 추진...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2026-07-06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네팔은 어떻게 개발도상국의 교량 건설국이 되었는가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사업명: TRAC4Change 트레일 브릿지 프로그램 ② 규모: 11개국 대상 다수의 현수교 건설 ③ 진행단계: 운영 중 ④ 주요기관: Helvetas(스위스 개발기구), 네팔 정부, 11개국 정부 ⑤ 일정: 200...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asianewsnetwork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2026-07-06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베트남, 결의안 57의 18개월 이행으로 AI 생태계 형성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Resolution 57 기반 베트남 AI 생태계 조성 ② 2030년까지 동남아 상위 3개국 목표 설정 ③ 정책 수립 단계 ④ 베트남 정부(정치국) 주도 ⑤ 2030년까지 AI·반도체·양자기술 등 전략기술 마스터...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2026-07-06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Lam Dong, 두 개의 고속도로 프로젝트에 자재 공급 확보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람동성 고속도로 2개 프로젝트 자재공급 확보
② 사업규모 미상 (관련 고속도로 프로젝트)
③ 진행 중 (자재공급 단계)
④ 람동성 정부, 발주처 미상
⑤ 2026년 7월 기사 발행 시점 자재공급 진행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2026-07-03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 북부가 홍수에 대비하면서 폭풍 메이삭이 통킹 만에 가까워졌습니다.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올해 동해에 상륙한 첫 폭풍인 열대성 폭풍 마이삭이 최대 11급 돌풍으로 통킹만에 접근하고 있어 베트남 북부가 재난 대비태세를 강화하고 있다. 지난 7월 3일 농림축산식품부는 현지 저자와 긴급회의를 열었다.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2026-07-03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 도로청, 1호 폭풍·비·홍수 대응 지시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베트남 도로청 태풍 1호 및 집중호우 대응 지시
② 구체적 규모 미명시
③ 운영 중 (긴급 대응)
④ 베트남 도로청(Cục Đường bộ Việt Nam)
⑤ 2026년 7월 4일 긴급 지시 발령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2026-07-04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Long Thanh 공항 건설이 완료 목표 달성을 위해 가속화됩니다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롱탄 국제공항 3단계 사업이 가속화되고 있습니다. ① 사업명: Long Thanh Airport Component Project 3 ② 사업규모: 총 계약금액 86.2조 동 중 65.6조 동(75.97%) 완공 ③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nhandan_vn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2026-07-02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호치민시 지하철 2호선 첫 번째 품목 출시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호치민시 지하철 2호선 1단계 사업
② 구체적 규모 미기재
③ 착공 단계
④ 호치민시 정부, 교통운영기관
⑤ 2026년 7월 착공 개시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tienphong_vn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2026-07-02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호치민시, 화려한 불꽃놀이로 50주년 기념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호찌민시 50주년 기념 불꽃축제. 사업명: 호찌민시 50주년 기념 불꽃놀이. 규모: 16개 장소 동시 개최. 진행단계: 운영 중. 주요기관: 호찌민시 정부. 일정: 2026년 7월 2일 저녁 9시~9시 15분 개최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2026-07-02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세계 최대 군도는 늪지대와 외딴 섬을 가로지르는 39개의 새로운 공항을 계획하고 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href="https://e.vnexpress.net/news/news/traffic/world-s-largest-archipelago-plans-39-new-airports-across-swamps-and-r...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2026-07-02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하노이, 100년 비전을 담은 마스터플랜 채택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하노이 100년 장기 마스터플랜 채택 ② 2055년까지의 초장기 비전 포함 ③ 승인 단계 (2026년 7월 채택) ④ 하노이 인민위원회 주도 ⑤ 향후 세부 인프라 사업 추진 예정. 하노이가 교통·도시개발 등 을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2026-07-03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국내, 국제 항공사는 Long Thanh 공항에서 운항하기를 원합니다.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롱탄 공항(Long Thanh Airport) 항공사 운영 계획. 국내외 항공사들이 롱탄 공항 취항을 희망 중. 사업규모·구체적 수치 미상. 현재 진행단계 미상. 주요 기관: 베트남 항공당국, 국내외 항공사. VN-...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nhandan_vn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2026-07-01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국내, 국제 항공사는 Long Thanh 공항에서 운항하기를 원합니다.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롱타인 공항 운영을 위해 국내외 항공사들이 관심을 표현했습니다. 기사는 밀수 및 위조품 단속, 해상풍력 개발 등 관련 내용을 다루고 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2026-07-01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하이퐁 항구, 6개월간 화물 처리량 11% 증가 기록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①하이퐁항만 화물처리량 증가 ②6개월간 11% 증가(구체적 수치 미제시) ③운영 중 ④하이퐁항만청, 베트남정부 ⑤2026년 상반기 실적 보고(7월 1일)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2026-07-01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건설부는 홍수로 인해 6번 국도에 비상 상황을 발표했습니다.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국도 6호선 홍수 피해 긴급상황 ② 구체적 규모 미기재 ③ 긴급 대응 중 ④ 건설부(Ministry of Construction) ⑤ 즉시 대응 필요 - 국도 6호선에서 집중호우로 인한 홍수 피해가 발생하여 건설...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2026-07-02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 Lam 사무총장 겸 사장은 FDI 자본을 활용한 8가지 경제 발전 과제를 발표했습니다.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기사는 총서기-국가주석 또는 경제개발 정책에 관한 것으로 보이나, 제공된 전문에서 구체적인 인프라 사업명, 사업규모, 진행단계, 주요 기관, 일정 등의 정보가 명확히 드러나지 않습니다. 기사 본문이 불완전하여 VN-...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2026-06-30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메가 공항 Long Thành, 연말까지 상업 운영 시작 목표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롱탄 국제공항(VN-TRAN-2055) 건설이 최종 단계에 진입, 연말 상용운영 목표. 사업규모 8,635억 동. 베트남공항공사(ACV) 주도, 동나이성 위치. 현재 77% 진행률, 계약금 50% 지출 완료. 9월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2026-07-01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Dong Thap은 약 2조 7,500억 VND 규모의 석유 및 가스 산업단지 프로젝트를 승인했습니다.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동탑성, 약 2.750조 동 규모의 소아이 랍 석유·가스 산업단지 개발 프로젝트 승인. 285ha 규모로 자아 현에 위치하며 50년 운영 기한과 36개월 건설 일정. 지역 경제 성장과 물류산업 발전 기여 예상.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2026-06-29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물류 허브가 주도하는 성장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사업명: 베트남 물류 허브 개발 (VN-TRAN-2055)
사업규모: 2025-2035년 전략 수립, 2050년 비전
진행단계: 계획
주요기관: 산업통상부 산하 수입수출청, 국내시장관리개발청
핵심일정: 2025-20...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nhandan_vn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2026-06-30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베트남항공, 비엣젯, 롱탄 신공항에서 국제선 운항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href="https://e.vnexpress.net/news/news/traffic/vietnam-airlines-vietjet-to-operate-international-flights-from-new-lo...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2026-06-30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Newtecons vào top 10 doanh nghiep ESG ngành xây dựng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뉴테콘스 ESG 건설업체 선정 ② 건설업 ESG 부문 상위 10개 기업 ③ 인정/수상 단계 ④ 뉴테콘스 ⑤ 2026년 6월 ESG 평가 완료. 베트남 주요 건설사 뉴테콘스가 건설 산업 ESG(환경·사회·지배구조)...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2026-06-28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약 1,800명의 주자들이 리선 하프 마라톤에 참가합니다.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기사는 스포츠 행사인 '릴선 하프마라톤'에 약 1,800명의 러너가 참가했다는 내용이나, 제공된 기사 전문은 호치민시 50주년 기념 행사 관련 내용으로 구성되어 있습니다. 인프라 사업 정보(사업명, 규모, 진행단계,...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2026-06-28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 장교 124명, 베네수엘라 지진 구호 임무 위해 출국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 지진구호 활동: 베트남은 베네수엘라 지진 피해 구제를 위해 124명의 장교를 파견했습니다. 이는 국제 인도주의 협력의 일환으로 이루어졌으며, 베트남 정부의 해외 재난 구호 역량을 보여주는 사례입니다. 구체적인...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2026-06-29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지속 가능한 항공 연료 비용으로 인해 친환경 항공 목표에 도전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지속가능항공연료(SAF) 개발 프로젝트. 베트남 2050년 탄소중립 목표 달성을 위해 추진 중. 현재 연 280-300만톤 항공유 소비에서 2030년 400만톤, 2050년 1,100만톤으로 증가 예상. 계획 단계....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2026-06-29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베트남항공, 연료비 급등에도 불구하고 이익 목표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베트남항공 2026년 경영목표 달성 ② 구체적 예산규모 미명시 ③ 운영 중 ④ 베트남항공(발주처/운영사) ⑤ 2026년 연간 경영목표 달성 추진 - 유류비 상승 속에서도 수익성 확보 및 국제경쟁력 강화를 통해 경...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2026-06-29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 공안부, 베네수엘라에 구조팀 파견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①베트남 공안부 구조팀 베네수엘라 파견 ②인원 규모 미상(구조 활동 진행 중) ③진행 중(활동 단계) ④베트남 공안부, 베네수엘라 정부 ⑤2026년 7월 3일 기준 지진 피해자 23명 수습 완료, 계속 운영 중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2026-06-29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795548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[15/21]: VN-MEKONG-DELTA-2030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9554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15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VN-MEKONG-DELTA-2030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VN-MEKONG-DELTA-2030  |  섹터: Transport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메콩 델타 인프라 개발 계획 2030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근거: Resolution 13-NQ/TW (2022)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기간: 2022-2030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주요 목표: 2030년까지 고속도로 760km / 메콩 수계 통합 관리 / Can Tho 교량 2호 건설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2030년까지 고속도로 760km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메콩 수계 통합 관리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Can Tho 교량 2호 건설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메콩 수계 통합 관리 사업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수자원관리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진행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메콩 유역 전체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Can Tho 교량 2호 건설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$3.2억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완공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깐터성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메콩 고속도로 남북 축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760km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메콩 전역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795548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[16/21]: VN-URB-METRO-2030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976D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16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VN-URB-METRO-2030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VN-URB-METRO-2030  |  섹터: Smart City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하노이와 호치민은 각각 2030년까지 메트로 15개·8개 노선 완성을 목표로 하지만 재원조달·용지보상·기술역량 부족으로 지연이 상시적이다. 하노이 2A(껫린~하동)·3(못처~하노이역 부분) 운영 중이고, 1·2B·4호선이 건설 중이다. 호치민 1호선(벤탄~수오이티엔)은 2024년 말 개통됐다.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메트로 목표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15개 노선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2A·3호선 운영, 1·2B 건설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 메트로 목표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8개 노선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1호선 2024.12 개통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전국 도시철도 목표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46개 노선 3,045km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약 5개 노선 운영/건설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2A (껫린~하동)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13km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운영 중 (2021)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3 (못처~하노이역)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부분 운영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운영 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1호선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38.7km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건설 중, 2027 목표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2B·4호선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계획 중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2030 이후 단계별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 1호선 (벤탄~수오이티엔)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19.7km, 14역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2024.12 개통, 운영 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 2호선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11.3km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건설 중, ODA 확보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베트남 인프라 개발 동향 보고 (2026년 7월 2주차)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진행사항: 호치민시 지하철 2호선 역 공사 착공 및 순환도로 4단계 타당성 조사 승인이 교통 인프라 확충에 속도를 더하고 있습니다. 또한, 롱탄 공항과 붕타우 해변을 잇는 지하철 노선 계획 및 호치민시 해상 교량 건설 등 대규모 프로젝트들이 구체화되고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시그널: 호치민시 지하철 2호선 주변 상업 개발 가능 지역 5곳이 확인되었으며, 대만 투자자들이 베트남 도시 주택 시장에 관심을 보이고 있어 건설 및 부동산 분야의 투자 기회가 예상됩니다.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징후: 특이사항 없음.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3건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6건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호치민시, 지하철 2호선 깊이 41m 역 공사 착공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href="https://e.vnexpress.net/news/news/traffic/hcmc-begins-construction-on-41-m-deep-station-for-2nd-metro-line-5093...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2026-07-04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호치민 순환도로 4 프로젝트에 대한 타당성 조사 보고서 10개 중 8개 승인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호찌민시 순환도로 4단계 프로젝트의 10개 타당성 조사 보고서 중 8개가 승인되었다. 이는 호찌민시의 교통 인프라 확충을 위한 주요 진전으로, 도시 순환도로 확대를 통해 교통 혼잡 완화와 도시 발전을 도모한다.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2026-07-10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Dusit International은 핫야이와 푸켓의 새로운 라이프스타일 호텔로 태국의 ASAI 호텔 파이프라인을 확장합니다.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두싯 인터내셔널이 ASAI Hotels 브랜드를 태국 남부로 확장합니다. 핫야이와 푸켓에 각각 2028년, 2029년 개장 예정인 새로운 라이프스타일 호텔 2곳을 추가합니다. 지역 문화와 커뮤니티 연결에 중점을 두는...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asianewsnetwork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2026-07-10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 롱탄(Long Thanh) 거대 공항, 붕타우(Vung Tau) 해변에서 직행 지하철 노선 개통 예정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href="https://e.vnexpress.net/news/news/traffic/vietnam-s-long-thanh-mega-airport-may-get-new-metro-line-straight-fro...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2026-07-07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 2호선을 따라 상업 개발이 가능한 5개 지역이 확인되었습니다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href="https://e.vnexpress.net/news/news/traffic/5-areas-identified-for-commercial-development-along-hcmc-s-2nd-metro-...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2026-07-07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Vingroup, 호치민시 지역을 연결하는 35억 달러 규모의 해상 교량 건설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호치민시 해상교량(Sea Bridge) ② 35억 달러 규모 ③ 착공 단계 ④ 빈그룹(발주·시공사), 호치민시 정부 ⑤ 호치민시 여러 지구를 연결하는 대규모 해상교통 인프라 프로젝트로 도시 연결성 강화 목표. V...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Nikkei Asia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2026-07-07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베트남의 그린 스카이라인(Green Skyline) 프로젝트, 도시 주택 성장에 따라 대만 투자자들의 관심 불러일으키다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①Green Skyline 프로젝트 ②39헥타르 규모의 통합 도시개발 단지 내 고층 주거시설 ③계획/승인 단계 ④발주처: TBS Land, 투자자: 대만 투자자 ⑤대만 지역 투자자의 지속적 관심 증대, 호찌민-동나이...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vir_vn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2026-07-02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Green Skyline은 베트남의 도시 주거 시장이 모멘텀을 얻음에 따라 대만 지역 투자자들의 관심을 끌고 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Green Skyline ② 39헥타르 규모 Green Square 내 고층 주거단지 ③ 계획/개발 중 ④ 개발사: TBS Land, 위치: 호치민시-동나이시 경계 ⑤ 대만 지역 투자자 관심 증대로 국제 부동산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en_prnasisa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2026-07-01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DayOne, 글로벌 성장의 다음 단계를 지원하기 위해 Chengkang Yan을 최고재무책임자(CFO)로 임명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싱가포르 기반 글로벌 디지털 인프라 플랫폼 DayOne이 Chengkang Yan을 최고재무책임자로 임명했다. Yan은 Hillhouse와 KKR에서 디지털 인프라 및 동남아시아 사모펀드 투자를 담당했으며, 아시아태...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en_prnasisa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2026-06-30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1976D2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[17/21]: VN-SC-2030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976D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17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VN-SC-2030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VN-SC-2030  |  섹터: Smart City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베트남 스마트시티 국가전략. 2025년까지 6개 핵심도시(하노이·호치민·다낭·껀터·하이퐁·후에) 스마트시티 시범 모델 완성, 2030년까지 전국 30개 도시로 확산. 디지털 정부, IoT 도시 인프라, AI 교통관제, 스마트 미터링 등 6개 핵심 분야. 한국 KOICA·KIND·KT·SK텔레콤·LG CNS 등 ICT 기업 진출 활발. 2024년 디지털전환 로드맵(Decision 749) 통합으로 가속.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스마트시티 시범 도시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6개 (2025)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6개 (2024 진행 중)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전국 확산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30개 (2030)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12개 (2024)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디지털정부 지수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top 50 (UN EGDI)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86위 (2024)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5G 커버리지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도시 100% (2030)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15개 도시 (2024)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스마트시티 통합운영센터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$50M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2025 가동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Hanoi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 IoT 통합 플랫폼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$200M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디지털 전환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HCMC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다낭 AI 교통관제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$30M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KT 협력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 Nang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베트남 인프라 개발 동향 보고 (2026년 7월 2주차)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진행사항: 롱안항이 베트남 기업 최초로 아시아태평양 스마트 그린 포트상을 수상하며 친환경 항만 운영의 우수성을 입증했습니다. 또한, TCL 인더스트리즈와 허치슨 포트가 스마트 기술 및 신에너지 분야 협력을 위한 MOU를 체결하며 글로벌 공급망 발전에 대한 의지를 보였습니다.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시그널: 베트남 기업들의 친환경 및 스마트 기술 도입 노력이 가속화되고 있으며, 이는 관련 기술 및 솔루션을 보유한 한국 기업들에게 새로운 사업 기회를 제공할 수 있습니다. 특히 하노이 개발 지원 약속은 도시 인프라 및 스마트 시티 관련 투자 기회를 시사합니다.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징후: 특이사항 없음.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2건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1건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롱안항, 베트남 기업 최초로 아시아태평양 스마트 그린 포트상 수상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①롱안항만 ②아시아태평양 스마트그린항만상 수상 ③운영 중 ④롱안항만청(운영사), 베트남 정부 ⑤2026년 7월 수상 완료. 베트남 최초 기업으로 아시아태평양 지역 스마트그린항만상을 수상하며 지속가능한 항만운영의 선두...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2026-07-09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TCL 인더스트리즈(TCL Industries)와 허치슨 포트(Hutchison Ports), MOU 체결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TCL Industries와Hutchison Ports가 글로벌 공급망 고품질 발전 회의에서 양해각서를 체결했습니다. 스마트 기술과 신에너지 분야의 강점을 활용하여 해운과 물류 부문의 녹색·지속가능한 발전을 추진할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asianewsnetwork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2026-07-10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기술, 금융 회사, 하노이 개발 지원 약속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href="https://e.vnexpress.net/news/business/technology-finance-firms-pledge-support-for-hanoi-s-development-5093933.h...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Business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2026-07-09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1976D2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[18/21]: VN-EV-2030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9554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18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VN-EV-2030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VN-EV-2030  |  섹터: Transport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Decision 876/QĐ-TTg(2022) 기반으로 2030년까지 신규 판매차량 100%를 친환경차로 전환하는 국가 목표입니다. VinFast EV 생산 확대, 충전 인프라 25만 충전소, E10 바이오연료 전국화가 3대 과제입니다.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EV 신규 판매 비율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100% (2030)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~10%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충전 인프라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25만 충전소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~5,000개소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바이오연료 혼합률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E10 100% 보급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파일럿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VinFast 기업구조 개편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EV 생산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진행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바이오연료 E10 전국 출시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정책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준비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Honda Vietnam EV 인센티브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정책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협의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전국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베트남 인프라 개발 현황 및 투자 기회 분석 (2026년 7월 2주차)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진행사항: 하노이 제2공항이 국가 계획에 추가되며 교통 인프라 확충이 가속화될 전망입니다. 또한, Midea Group과 Hutchison Ports의 MOU 체결은 글로벌 공급망 협력을 강화하는 신호입니다.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시그널: 한국 기업은 Tay Ninh 지역의 드론(UAV) 생태계 개발 지원을 통해 첨단 기술 산업 분야의 협력 기회를 모색할 수 있습니다. VinFast의 전기차 전환 인센티브 프로그램은 관련 부품 및 서비스 공급 기업에게도 긍정적인 영향을 줄 수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징후: 베트남의 수출 전망은 무역 장벽 증가로 인해 경쟁력 강화가 필수적이며, 이는 물류 및 인프라 효율성 개선의 필요성을 시사합니다.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1건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8건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Midea Group과 Hutchison Ports, MOU 체결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미디어 그룹과 허치슨 포츠가 글로벌 공급망 협력 양해각서를 체결했다. 태국, 인도네시아, 이집트, 베트남, 멕시코 등 주요 시장에서 미디어의 해외 제조 시설과 허치슨 포츠의 항만 네트워크를 연계하여 효율적인 공급망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asianewsnetwork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2026-07-10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하노이 제2공항이 국가계획에 추가됐다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href="https://e.vnexpress.net/news/news/traffic/hanoi-s-2nd-airport-add-to-national-plan-5095359.html"&gt;&lt;img src="http...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2026-07-09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베트남의 수출 전망은 무역 장벽이 높아짐에 따라 경쟁력에 달려 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베트남의 수출 전망이 무역 장벽 증가로 인해 경쟁력에 달려있다. 글로벌 무역 환경 악화 속에서 베트남 기업들은 제품 경쟁력 강화와 새로운 시장 개척을 통해 수출 성장을 지속해야 한다.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2026-07-06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호주서 헤로인 소지한 승무원 적발, 태국 공항 단속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href="https://e.vnexpress.net/news/news/flight-attendant-caught-with-heroin-in-australia-prompts-thailand-airport-cra...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2026-07-02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VinFast는 기존 고객에게 큰 선물을 제공합니다. 사용자는 전기 자동차로 전환할 때 수억 동의 "이중 특권"을 누립니다.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①VinFast 전기차 구매 프로그램 ②수백만동 규모 인센티브 제공 ③운영 중 ④VinFast(시공사/투자자) ⑤기존 고객의 내연기관차 전환 시 이중 특혜(Trade-in+인센티브) 제공으로 전기차 전환 촉진. VN...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2026-07-03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8월 15일부터 어린이 안전 장치를 요구하는 새로운 교통 규칙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href="https://e.vnexpress.net/news/news/traffic/new-traffic-rules-to-require-child-safety-restraints-from-august-15-5...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2026-07-01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포르투갈과 중국이 DIFF 2026 결승에 진출했습니다.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포르투갈과 중국이 DIFF 2026 최종 진출에 성공했습니다. 스포츠 관련 기사로 베트남 인프라 정책과 무관합니다.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nhandan_vn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2026-06-29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한국 파트너는 UAV 생태계 개발에서 Tay Ninh을 지원합니다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한국 파트너가 Tay Ninh 지역의 드론(UAV) 생태계 개발을 지원하고 있습니다. 이는 베트남의 첨단 기술 산업 발전과 지역 경제 활성화를 위한 국제 협력 사업입니다.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2026-06-29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중국, 포르투갈 팀이 DIFF 2026 최종 라운드에 진출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중국과 포르투갈 팀이 DIFF 2026 최종 라운드에 진출했습니다. 다랏 철도 야간 서비스, 꼰다오 생태관광 개발, 에오지오 관광지 입장료 인하 등 베트남의 관광 인프라 관련 뉴스들이 보도되었습니다.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2026-06-29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795548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[19/21]: HN-URBAN-INFRA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976D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19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HN-URBAN-INFRA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HN-URBAN-INFRA  |  섹터: Smart City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2024년 12월 Decision 1668로 확정된 하노이 도시개발 마스터플랜 2045/2065는 9×9×9 다핵다중심 클러스터 모델을 적용해 5대 도시권·7개 위성도시를 체계화한다. 총 투자 $2.5T(2026~2045), 인구 2045년 최대 16M 수용이 목표다. 링로드4(113km, $3.6B) 착공이 서막이며, 홍강 양안 신도시, 또리히강 정화, 15개 메트로 노선이 핵심이다.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도시개발 총투자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$2.5T (2026~2045)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Decision 1668 확정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인구 수용 목표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16M명 (2045)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현재 8.5M명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링로드4 완공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2027년 전체 완공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착공 진행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링로드4 전체 완공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도로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외곽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2공항 계획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5,000만명/년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계획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인근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북부 상수도 2단계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$3.2억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입찰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북부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경영진 보고용 인사이트 (HN-URBAN-INFRA)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1.  **이번 주 핵심 진행사항:** 하노이 도시인프라 개선 계획(HN-URBAN-INFRA)은 홍수, 오염, 하수, 쓰레기 등 시급한 문제 해결에 집중하며 현재 계획 단계에 있습니다.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2.  **투자 및 사업 기회 시그널:** 하노이의 배수 시스템이 호우에도 효과적으로 작동하고 있어, 관련 기술 및 운영 관리 분야의 한국 기업 진출 기회가 있을 수 있습니다.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3.  **리스크 또는 지연 징후:** 특이사항 없음.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2건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하노이는 홍수, 오염, 폐수, 쓰레기 등 가장 시급한 문제를 해결하는 데 초점을 맞춰야 한다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하노이 도시인프라 개선 계획(HN-URBAN-INFRA)은 홍수, 오염, 하수, 쓰레기 등 도시의 가장 시급한 문제 해결을 목표로 함. 현재 계획 단계이며, 하노이시가 주도하고 있음. 향후 구체적인 사업 규모와 일정...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2026-07-09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하노이에는 비가 많이 내리지만 홍수가 발생하지 않으며 배수 시스템이 효과적으로 작동합니다.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하노이 도시 배수 시스템 운영 프로젝트 ② 구체적 규모 미기재 ③ 운영 중 ④ 하노이시 인프라 관리 기관 ⑤ 지속적인 호우 대응 및 시스템 효율성 모니터링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2026-06-30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1976D2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[20/21]: HN-URBAN-WEST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976D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20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HN-URBAN-WEST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HN-URBAN-WEST  |  섹터: Smart City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하노이 서부 1,586ha 국가 하이테크파크. ICT·반도체·바이오·R&amp;D 클러스터로 육성. 삼성·인텔·FPT·LG·VinFast 입주. 2023년 11월 하노이 인민위 이관으로 인허가 가속. KIST(한국과학기술연구원) Vietnam Campus, 베트남-한국 R&amp;D 센터 등 한국 협력 거점. 2030년까지 입주기업 800개, 매출 $30B 목표.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입주 기업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800개 (2030)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113개 (2024)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연간 매출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$30B (2030)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$1.6B (2024)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고용 인원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15만명 (2030)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2.5만명 (2024)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R&amp;D 투자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GDP 2%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GDP 0.5%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Samsung R&amp;D Center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$220M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2022 가동, 동남아 최대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Hoa Lac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KIST Vietnam Campus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$70M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한국 KIST 분원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Hoa Lac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FPT Software HQ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30,000명 수용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IT 서비스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Hoa Lac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Hanwha Aerospace 위성 R&amp;D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검토 중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한국 협력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Hoa Lac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1976D2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[21/21]: HN-URBAN-NORTH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976D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21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HN-URBAN-NORTH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HN-URBAN-NORTH  |  섹터: Smart City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하노이 도시개발 마스터플랜 2045/2065 하위 — 북부 동아인(Dong Anh) 신도시. 하노이 북부 노이바이 공항 인근 4,200ha 부지, 인구 30~40만 수용 신도시 개발. Sumitomo(일본)·BRG Group(베트남) 합작 BRG-Sumitomo Smart City($4B), Vingroup Co Loa Smart City 등 대형 프로젝트 추진. 2045년 인구 87만 목표.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신도시 부지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4,200 ha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계획·인허가 단계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인구 수용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30~40만 (2045)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약 4.2만 (2024)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투자 규모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$4B+ (BRG-Sumitomo)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단계별 진입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BRG-Sumitomo Smart City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272 ha / $4B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일본 ODA + 민간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Dong Anh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Vingroup Co Loa Smart City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385 ha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Vingroup 자체개발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Dong Anh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National Exhibition Center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90 ha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2027 개관 목표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Dong Anh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1976D2" w:sz="4" w:space="1"/>
        </w:pBdr>
        <w:spacing w:after="160" w:before="160"/>
      </w:pPr>
    </w:p>
    <w:p>
      <w:pPr>
        <w:spacing w:after="160"/>
      </w:pPr>
      <w: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2026-07-11T04:25:35.246Z</dcterms:created>
  <dcterms:modified xsi:type="dcterms:W3CDTF">2026-07-11T04:25:35.247Z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