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C2340" w:val="clear"/>
            <w:tcMar>
              <w:top w:type="dxa" w:w="400"/>
              <w:left w:type="dxa" w:w="600"/>
              <w:bottom w:type="dxa" w:w="400"/>
              <w:right w:type="dxa" w:w="6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베트남 인프라 MI 주간 보고서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AADDFF"/>
                <w:sz w:val="24"/>
                <w:szCs w:val="24"/>
              </w:rPr>
              <w:t xml:space="preserve">Vietnam Infrastructure Market Intelligence Report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보고서 기준일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2026-05-27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수집 기간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2026-05-14 ~ 2026-05-27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전체 수집 기사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146건 (신규 37건 포함)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작성 시스템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Claude SA-8 자동 생성 (Anthropic Claude Haiku)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9488"/>
          <w:sz w:val="32"/>
          <w:szCs w:val="32"/>
        </w:rPr>
        <w:t xml:space="preserve">Executive Summary — 총괄 분석</w:t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베트남 인프라 주간 동향 보고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[이번 주 3대 주요 동향]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1. **산업단지 반도체 투자 확대** - Amata City Halong에서 무텍 테크놀로지의 반도체 장비 제조 공장(400만 달러, 1헥타르) 착공, 2027년 말 준공 예정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2. **지방 인프라 개발 가속화** - 빈롱성 교통·물류 인프라 개발, 타이닌의 187개 우선투자 사업(산업단지 83개, 물류 27개 포함) 계획 단계 진입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3. **저탄소 산업 금융 지원 시작** - 영국 자금 지원 기후금융가속기(CFA)가 13개 기업 선정, 2026년 저탄소 전환 본격 추진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[섹터별 주요 움직임]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Power/에너지: 중국의 핵산업이 동남아 영향력 강화 도구로 부상 중. 베트남-러시아 님투안1 원전 협력 진행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환경인프라: 저탄소 전환 재정 접근성 개선, 영국 주도 기후금융 프로그램 확대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교통산업단지: 빈롱·타이닌 등 지방의 물류·산업단지 개발 본격화, 행정개혁(절차 54.6% 단축)으로 FDI 수용성 개선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[1/21]: VN-PWR-PDP8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— 베트남 8차 전력개발계획. 2030년까지 발전설비 150GW (재생 50% 이상), 2050년 567~635GW (재생 67~71%) 목표. 2025년 4월 Decision 768로 개정되어 GDP 7%→10% 상향에 따른 전력수요 재계산, 해상풍력 6→17GW 3배 상향, 석탄발전 단계적 폐지 가속, 원자력 재개(닌투언 1·2호기) 반영. 하위 플랜: VN-PWR-PDP8-RENEWABLE (해상풍력·태양광), VN-PWR-PDP8-LNG (LNG 인수보장), VN-PWR-PDP8-NUCLEAR (원자력 재개).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총 발전설비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150,489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80,555 MW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재생에너지 비중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30~39%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13.7%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 MW (계획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석탄발전 단계적 폐지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34%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PDP8 통합 마스터 시나리오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$135B 투자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하위 3개 플랜 통합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경영진 보고용 인사이트 (VN-PWR-PDP8)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베트남전력공사(EVN)는 2026년 하절기 전력 공급 안정을 위한 사업을 운영 중이며, 광닝성 첫 해상풍력발전소와 깟라이 LNG 화력발전소 프로젝트가 각각 원칙적 승인 및 기술 인프라 착공 단계에 돌입했습니다.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2026-2030년 에너지 개발을 위한 구체적인 메커니즘 시행령 마련이 긴급 추진되고 있어, 관련 인프라 및 신재생 에너지 분야에서 한국 기업의 참여 기회가 확대될 것으로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현재까지 보고된 기사에서는 특별한 리스크나 지연 징후는 발견되지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4건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2026년 폭염 피크: EVN은 전기 공급을 보장하고 전기 절약에 대한 지침을 제공하기 위해 많은 솔루션을 배포합니다.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2026년 하절기 전력공급 안정화 사업 ② 구체적 규모 미명시(EVN 전국 전력망 대상) ③ 운영 중 ④ 발주처: EVN(베트남전력공사), 정부 ⑤ 2026년 하절기 피크 대비 다중 솔루션 배치 및 절전 지침 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2026~2030년 동안 에너지 개발에 관한 구체적인 메커니즘을 시행하는 법령을 긴급히 완료하세요.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【2026-2030 에너지 개발 특수기제 시행령】베트남 정부가 2026-2030 기간 에너지 개발을 위한 특수기제 시행령 완성을 긴급 추진 중. 에너지부와 관련 부처가 주도. PDP8 에너지마스터플랜 이행 단계. 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Quang Ninh, 최초의 해상 풍력 발전소 원칙적으로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광닝성 첫 해상풍력발전소
사업규모: 미상
진행단계: 승인(원칙적 승인)
주요기관: 광닝성 인민위원회, 베트남 정부
일정: 2026년 5월 원칙적 승인 완료, 향후 상세 설계·인허가 진행 예정
광닝성이 베트...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Nghe An은 22억 달러 이상의 가치가 있는 Quynh Lap LNG 화력 발전소 프로젝트의 기술 인프라를 시작했습니다.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꾸인랍 LNG 화력발전소 프로젝트
② 22억 달러 규모
③ 착공(기술기반시설 단계)
④ 베트남 정부, Petro VN
⑤ 기술기반시설 착공 완료, 본공사 진행 예정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[2/21]: VN-PWR-PDP8-RENEWABLE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VN-PWR-PDP8-RENEWABLE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VN-PWR-PDP8-RENEWABLE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4월 Decision 768로 PDP8이 전면 개정됐다. GDP 성장률 목표 7%→10% 상향이 전력 수요 재계산을 촉발했으며, 해상풍력 목표가 3배 가까이 늘었다. Decree 57(DPPA·직접전력구매계약) 시행으로 RE100 기업의 재생에너지 직구매가 가능해졌다. 2030년까지 총 투자 $134.7B 규모다.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6,000MW → 3배 상향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육상풍력(2030)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38,029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21,880MW (PDP8 원안)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태양광(2030)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73 GW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26,046MW →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300MW → 33배 상향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Zone 1~6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17,032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Equinox/Orsted/Viet Dragon 입찰 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연안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태양광 단지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73 GW (2030 누적)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FiT→경쟁입찰 전환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 저장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Decision 768 신규 대폭 상향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직접구매 시장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시장 개방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삼성·인텔 등 RE100 계약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VN-PWR-PDP8-RENEWABLE 주간 인사이트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손라성 800MW 수상 태양광 프로젝트 착공, 람동성 4,400억 동 부유식 태양광 투자 승인 대기 등 대규모 재생에너지 프로젝트들이 계획·착공 단계로 진행 중입니다. 동시에 옥상 태양광 정책 추진과 아태지역 풍력에너지 행사 개최(5월 27일)로 PDP8 마스터플랜 실행이 가속화되고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태양광 스타트업의 1,500만 달러 투자 유치와 Searefico의 8,850만 달러 신규 계약 수주는 재생에너지 분야 높은 성장성을 시사합니다. 수상·옥상 태양광 등 다양한 형태의 프로젝트 파이프라인이 풍부하여 한국 에너지 및 기술 기업의 진출 기회가 충분합니다.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람동성 투자 사업이 여전히 승인 대기 중이며, 다수 프로젝트가 계획 단계에 머물러 있어 실행 속도가 불확실합니다. 특이사항 없음.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6건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APAC 최고의 풍력 에너지 행사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아태지역 풍력에너지 행사(APEC 풍력에너지 이벤트)
② 구체적 규모 미명시
③ 계획/준비단계
④ 하노이시, 베트남 정부
⑤ 2026년 5월 27일 개최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옥상 태양광 발전은 투자 효율성을 제공합니다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①옥상태양광발전 ②구체적 규모 미기재 ③계획 단계 ④베트남 정부(에너지부), 메콩삼각주 지역 ⑤2026년 5월 현재 정책 추진 중, PDP8 재생에너지 마스터플랜 연계 추진으로 투자 효율성 강화 및 신재생에너지 확대...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Searefico, 산업 및 재생 에너지 발자국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①세아레피코 산업·신재생에너지 사업 확대 ②2026년 신규 계약 수주 23억3천만동(8,850만 달러), 매출 6,150만 달러 목표 ③계획 단계 ④발주처: 세아레피코(베트남 기계전기공학그룹) ⑤호아칸 산업단지 산업...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태양광 스타트업, 이란과 관련된 에너지 쇼크 속에서 1,500만 달러 모금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태양광 스타트업 자금조달 ②1,500만 달러 투자유치 ③투자/성장단계 ④베트남 태양광 스타트업(발주처), 투자자 미상 ⑤이란 관련 에너지 위기 속 재정조달 완료. 베트남 신재생에너지 정책(PDP8-RENEW...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Nikkei 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Son La는 수력 발전 호수 바닥에서 800MW 수상 태양광 발전 프로젝트를 시작했습니다.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손라 수상 태양광발전 프로젝트
② 800MW 규모
③ 착공 단계
④ 손라성 정부, 베트남 전력공사
⑤ 수상 태양광 시설 건설 진행 중
손라성 수력발전 저수지 위에 800MW 규모의 수상 태양광발전소를 건설하는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Lam Dong의 수상 태양광 발전에 4조 4천억 VND 투자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람동성 부유식 태양광 발전사업 ② 4,400억 동 규모 ③ 계획단계 ④ 람동성 정부, 투자자 미정 ⑤ 투자 승인 대기중. 베트남 재생에너지 확대 정책의 일환으로 추진되는 부유식 태양광 프로젝트로, PDP8 재생에...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[3/21]: VN-PWR-PDP8-LNG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VN-PWR-PDP8-LNG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VN-PWR-PDP8-LNG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Decree 100(2025)은 LNG 발전사업의 최소 연간 발전량 65% 인수를 보장하는 정부 보증을 법제화해 외국인 투자자의 진입 장벽을 크게 낮췄다. 닌투언LNG 복합터미널, 박류-탄호아 LNG 등 대형 프로젝트가 FID(최종투자결정) 단계에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터미널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2개소 운영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발전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23,900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3,000 MW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LNG 수입량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14백만 톤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LNG 복합터미널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허브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박류-탄호아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티바이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2023년 운영 개시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발전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가스전 연계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[4/21]: VN-PWR-PDP8-GRID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VN-PWR-PDP8-GRID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VN-PWR-PDP8-GRID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송배전망 확충계획으로 2030년까지 신규 송전선 5,000km 증설, 북부 재생에너지를 남부로 수송하는 해저케이블 구축, 스마트그리드 전국 전환이 3대 과제입니다.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송전선 구축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22,000km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진행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765kV 신규 노선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스마트그리드 전환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2030년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파일럿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하노이-하이퐁 765kV 송전선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$9억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하노이~하이퐁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라이차우 송전 인프라 확충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라이차우성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3주차)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라이차우 성정부와 베트남 전력부가 라이차우 송전망 확충 사업을 계획 단계에서 추진 중이며, 라이차우를 새로운 에너지 성장 거점으로 육성하고자 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송전 인프라 확장은 전력 공급 능력 증대로 이어져, 관련 기자재 및 건설 분야 한국 기업들에게 새로운 사업 기회를 제공할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현재 상세 규모가 미기재된 계획 단계 사업으로, 구체적인 사업 내용 확정 및 인허가 과정에서 지연 가능성이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송전 인프라 확장, Lai Chau가 새로운 에너지 성장 극을 향해 나아가다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라이차우 송전망 확충사업
② 상세 규모 미기재
③ 계획 단계
④ 라이차우 성정부, 베트남 전력부
⑤ 라이차우를 새로운 에너지 성장극으로 육성하기 위해 송전 인프라 확대 추진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[5/21]: VN-PWR-PDP8-NUCLEAR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VN-PWR-PDP8-NUCLEAR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VN-PWR-PDP8-NUCLEAR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정치국 결의(Resolution 70)로 2010년 중단된 원자력 재개 추진이 공식화됐다. 닌투언 1호기(러시아 Rosatom, 2,000MW)와 2호기(일본 ADB 컨소시엄) 개발 재개가 확정됐으며, 소형모듈원전(SMR) 도입도 검토 중이다. 에너지 안보·탄소중립 이중 과제 대응이 배경이다.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원자력 발전 용량(2035)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4,000 MW (2035 목표)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768 신규 추가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Rosatom, 재개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일본 컨소시엄, 협의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 (Rosatom)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러시아 기술, 2025 재개 확정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 (Japan)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ADB 컨소시엄, 협의 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SMR 소형모듈원전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2040년대 도입 검토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검토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원자력 발전 마스터플랜(VN-PWR-PDP8-NUCLEAR) 주간 동향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베트남은 러시아와의 닌투안1 원전 협력을 통해 동남아시아 핵 에너지 시장에서 중국의 영향력 확대 전략의 일부로 부상하고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아시아 최고 부국들이 원자력 에너지 도입 가능성을 평가하고 있어, 관련 기술 및 설비 공급 한국 기업들에게 새로운 기회가 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특이사항 없음.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중국의 SE 아시아 전략에서 다음 권력 이동은 핵이다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중국의 핵산업이 동남아 지정학적 영향력의 새로운 도구가 되고 있습니다. 베트남-러시아 님투안1 원전 협력, 필리핀-인도네시아의 2030년대 초 원자로 운영화, 말레이시아-태국-싱가포르의 소형모듈원전 검토 등으로 역내...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asiatimes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아시아에서 가장 부유한 국가, 원자력 에너지 배치 가능성 평가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href="https://e.vnexpress.net/news/news/environment/asia-s-richest-country-evaluates-potential-deployment-of-nuclear-...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[6/21]: VN-PWR-PDP8-HYDROGEN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VN-PWR-PDP8-HYDROGEN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VN-PWR-PDP8-HYDROGEN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165/QĐ-TTg(2023) 기반 국가 수소에너지 전략으로, 2030년 그린수소 파일럿(10만톤/년), 2050년 수소 수출국을 목표로 합니다. 재생에너지 잉여전력을 활용한 전해조 설치가 1단계 핵심입니다.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그린수소 생산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100,000톤/년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수소 수출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수출국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로드맵 수립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그린수소 파일럿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소규모 실증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[7/21]: VN-OG-2030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37474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VN-OG-2030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VN-OG-2030  |  섹터: Oil &amp; Gas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석유가스공사(PVN)는 바흐호(Bach Ho)·람손(Rang Dong) 등 노후 유전 생산 감소에 대응해 심해 탐사(113·115·129 블록)와 LNG 공급망 구축을 병행 추진 중이다. 국내 가스전(Ca Mau·Nam Con Son)을 LNG 발전소와 연계하는 통합 공급망이 핵심 전략이다.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원유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8~10백만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11백만 톤/년 (유지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가스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13~15억 m³/년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10억 m³/년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의존도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국내 가스 우선 활용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톤/년 수입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바흐호 유전 (Bach Ho)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원유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노후화 대응, 심해 탐사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113·115·129 블록 탐사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탐사 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PVN 주도, 국제 컨소시엄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심해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가스전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국내 공급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LNG 발전소 연계 통합 공급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남콘손 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 육상 이송 핵심 인프라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남부 해상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VN-OG-2030 경영진 보고 (2026년 5월)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페트로베트남이 Vitol Asia와 에너지협력 MOU를 체결하며 원유·석유제품·LNG 국제거래 확대 추진 중입니다. 동시에 아제르바이잔의 탈원유 정책이 인접 에너지시장의 재편을 시사하고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투자기회 신호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베트남의 석유·가스 수출 확대 전략에 따라 에너지 물류, LNG 터미널, 국제거래 플랫폼 등 상류·하류 인프라 투자 기회가 예상됩니다. 한국 에너지·플랜트 기업의 협력 수주 가능성이 높습니다.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요소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양해각서 단계로 구체적 규모·일정 미정, 국제 유가 변동성, 인접국의 에너지 정책 전환으로 인한 시장 불확실성이 존재합니다.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바쿠, 탈원유 시대를 위해 석유 굴착 장치를 스마트 팜으로 교체하는 것을 목표로 함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아제르바이잔이 석유 의존 경제에서 벗어나 농업 중심으로 전환하고 있습니다. 2026-2030 국가 프로그램을 통해 식량 자주권 달성을 목표로 우유 생산 10%, 육류 생산 20% 증대를 추진 중입니다. 고급 기술을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페트로베트남은 에너지 협력 강화를 위해 Vitol Asia와 MOU를 체결했습니다.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①페트로베트남-비톨아시아 에너지협력 양해각서 ②구체적 규모 미명시 ③양해각서 체결(협력계획 단계) ④발주처: 페트로베트남, 협력사: 비톨아시아 ⑤원유·석유제품·LNG 국제거래, 유·가스 인프라개발, 저탄소 프로젝트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37474F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[8/21]: VN-WW-2030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VN-WW-2030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VN-WW-2030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폐수처리 마스터플랜(2021~2030)은 도시 폐수처리율을 2025년 50%, 2030년 85%로 끌어올리는 것을 목표로 한다. 하노이·호치민·다낭 등 주요 도시 권역별 WWTP 신규·확장이 핵심이다. JICA, ADB, KfW 등 다자금융기관 ODA가 투자의 80% 이상을 차지하며, 민관협력(PPP) 확대가 정책 방향이다. 2024년 기준 하노이 폐수처리율은 약 29%로 목표(50%, 2025년)에 크게 못 미치나, 옌짜 WWTP 준공(2025.8)으로 처리 용량이 2배 이상 증가할 전망이다.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폐수처리율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85%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~29% → 50% (하노이 옌짜 준공)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WWTP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2,900,000 m³/일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800,000 m³/일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ODA 연계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$2.5B+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$690M (옌짜 준공 확정)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옌짜 (Yen Xa)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2025.8.19 준공, 북부 최대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(Thanh Tri)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빈흥 (Binh Hung)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141,000→512,000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단계적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(Binh Chanh)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투득시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동남아 최대, MBBR 기술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(Thu Duc)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탐르엉 (Tham Luong)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131,000→310,000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최종 확장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(Go Vap)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응우옌루 (Nhieu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2026년 완공 예정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박탕롱-반찌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42,000→116,000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용량 증설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손짜 (Son Tra)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WB 지원, 2020년 이후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화쑤언 (Hoa Xuan)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2단계 완공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년짝 (Nhon Trach)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산업단지 연계 하수처리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푸록 (Phu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바이오필터(Biofilter) 공법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베트남 인프라 개발 주간 보고서 (VN-WW-2030)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수집된 뉴스 기사가 없어 현재 주간 주요 사업 추진 현황을 파악하기 어렵습니다. 마스터플랜 관련 정기적 정보수집을 강화할 필요가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신호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유효한 뉴스 데이터 부재로 현재 투자 기회를 분석할 수 없습니다. 베트남 교통, 에너지, 도시개발 등 주요 섹터의 정보수집 채널 다각화가 필요합니다.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특이사항 없음. 다음 주 정보수집을 통해 프로젝트 진행 상황과 정책 변화를 모니터링하겠습니다.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--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권고: 베트남 교통부, 건설부 공식 발표, 지역 건설사 뉴스 등 1차 자료 수집 채널 확보 권장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[9/21]: VN-WAT-RESOURCES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565C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VN-WAT-RESOURCES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VN-WAT-RESOURCES  |  섹터: Water Supply/Drainage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베트남은 기후변화로 메콩델타 해수 침투, 홍강 유역 가뭄·홍수 교차, 지하수 과잉 채굴 등 복합 수자원 위기에 직면해 있다. 2023년 수자원법 전면 개정으로 유역통합관리(IWRM), 지하수 이용 허가제, 오염자부담 원칙이 강화됐다. ADB·세계은행 지원 하에 메콩델타 수자원 인프라 현대화가 가속 중이다.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지하수 관리 대수층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전국 27개 완전 관리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관리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중복 댐·저수지 안전진단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완료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65% 완료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홍수 피해 GDP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0.5% 미만으로 감소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연평균 1.2%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 수자원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인프라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ADB·세계은행 지원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 홍수 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유역통합관리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환경부 주관, IWRM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 MRC 모니터링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예측 시스템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홍수·가뭄 조기 경보 체계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베트남 수자원 인프라 개발 주간 인사이트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중부고원 지역 수자원 개발 투자 촉진 워크숍이 5월 23일 개최되며, 농촌 식수 공급 디지털화 및 건기 물부족 대응 등 정부 차원의 정책 논의가 활발히 진행 중입니다.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산악·물부족 지역 식수 공급, 농촌 정수 디지털화, 폐수처리시설 개선 등 여러 신규 프로젝트가 계획 단계로 진입했으며, 정부-민간 협력 수자원 개발 수요가 확대되고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라오까이 지역 산업폐수 오염으로 인한 농업 피해 발생, 건기 물부족 심화로 인한 정책 대응 압박이 커지고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8건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[동영상] 워크숍 - 토론: 중부고원의 농업, 신농촌 및 녹색 에너지와 관련된 수자원 개발을 위한 관리, 이용 및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중부-타이응우옌 지역의 물 자원 관리 및 활용, 농업·신농촌·재생에너지 발전과 연계한 투자 촉진을 주제로 하는 세미나 및 토론회 개최. 수자원 개발과 녹색에너지 정책 연계 방안 논의.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[생방송] 워크숍 - 토론: 중부고원의 농업, 신농촌 및 녹색에너지와 관련된 수자원 개발을 위한 관리, 이용 및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①중부·중원고지역 수자원 개발 투자 촉진 워크숍 ②규모 미정(종합 수자원 정책 논의) ③계획 단계 ④베트남 국회 과학기술환경위원회, 닥락성 인민위원회, 베트남 수환경협회, 국립수자원기획조사센터(NAWAPI) ⑤202...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새로운 농촌 프로그램과 관련된 고산지 및 물 부족 지역에 대한 물 공급 솔루션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산악 지역 및 물부족 지역 식수 공급 사업
② 전국 산악 지역 대상 (구체적 규모 미명시)
③ 계획 단계
④ 베트남 농업환경부, 국가수자원계획조사센터
⑤ 농촌신규건설 프로그램과 연계한 맞춤형 공급 모델 개발 추진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다가오는 워크숍 - 토론 "중부-중부 고원의 농업, 신농촌 및 녹색 에너지와 관련된 수자원 개발에 대한 관리, 이용 및 투자 촉진"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①중부-중앙고원지역 수자원 개발 투자 촉진 워크숍 ②구체적 규모 미상 ③계획 단계(워크숍 개최 예정) ④베트남 환경부 및 관련 중부지역 정부기관 ⑤2026년 5월 22일 워크숍 개최(농업, 신농촌, 녹색에너지 연계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산업 폐수 오염으로 인해 라오까이의 농업 생산이 위협받고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①라오까이 공업용수 오염 대응 사업 ②구체적 규모 미기재 ③계획단계 ④라오까이성 정부, 환경부 ⑤오염 현황 조사 및 폐수처리시설 개선 필요. VN-WAT-RESOURCES 마스터플랜 내 농업용수 보호와 산업폐수 관리...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[영상] 다가오는 워크숍 - 토론 "중부-중부 고원지대의 농업, 신농촌 및 녹색 에너지와 관련된 수자원 개발을 위한 관리, 이용 및 투자 촉진"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①중부·중부고지역 수자원개발 투자 촉진 워크숍 ②구체적 예산·규모 미기재 ③계획 단계(워크숍 개최 예정) ④베트남 환경부·농업부·에너지부 관련 기관 ⑤2026년 5월 워크숍 개최 예정, 농업·신농촌·신재생에너지 연계...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농촌의 깨끗한 물 공급의 디지털화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①농촌지역 정수공급 디지털화 사업 ②구체적 규모 미명시(전국 농촌지역 대상) ③계획 단계 ④베트남 환경부·지방정부 ⑤2026년 하반기 시범사업 추진 예정. VN-WAT-RESOURCES 마스터플랜에 따라 농촌 안전한...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농림축산식품부는 2026년 건기 물부족 위험에 대해 지자체가 선제적으로 대응할 것을 요구하고 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①2026년 건기 물 부족 대응 계획 ②구체적 규모 미기재 ③계획 단계 ④농업환경부(발주), 지방정부(협력) ⑤2026년 건기 대비 선제적 대응 추진. 베트남 농업환경부가 지방정부에 2026년 건기 물 부족 위험에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565C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[10/21]: VN-WAT-URBAN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VN-WAT-URBAN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VN-WAT-URBAN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상수도 개발전략은 2030년 도시 지역 100% 안전 수돗물 보급을 목표로 한다. ADB가 빈증성 바우방(Bau Bang) 정수장 확장($200M+), KfW가 중부 지역 상수도 현대화를 지원 중이다. 민영화(PPP·BOT) 확대로 TDM 수자원(빈증), BWS(호치민) 등 민간 사업자의 역할이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안전 상수 보급률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수준 (2025)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1인당 공급량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 L/일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120 L/일 (2025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누수율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20% 이하 (2025 목표)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송다 (Song Da)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및 인근 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호치민 중심부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꺼우도 (Cau Do)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다낭시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동아인 (Dong Anh)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북부 신도시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 (Dong Nai)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비엔화 및 호치민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(Ninh Thuan)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판랑-탑짬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 2 (Can Tho 2)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껀터시 중심권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 (Tay Ninh)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타이닌성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붕따우 (Vung Tau)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붕따우시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 (Dong Thap)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까오라인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 (Quang Tri)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 (Kien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락지아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 (Lao Cai)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라오카이시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 (Ha Nam)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풀리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 (Quang Ngai)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꽝응아이시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(Bac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박장시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 (Phu Yen)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뚜이호아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 (Binh Duong)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투저우못 (확장)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 (Nghe 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빈(Vinh)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 (Khanh Hoa)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냐짱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4주차)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 환경부는 녹색 전환을 위한 신농촌 개발 종합사업을 계획 단계에서 추진 중이며, 하노이 중심부는 신규 교량 및 도로 건설로 대규모 건설 현장화되고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재생에너지, 정수·폐수처리, 폐기물 자원화 등 녹색 인프라 분야에서 정책적 지원과 함께 구체적인 사업 기회가 모색될 것으로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현재 기사 내용만으로는 특별한 리스크나 지연 징후는 관찰되지 않습니다.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환경치료와 신농촌개발의 녹색전환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녹색환경처리 및 신농촌개발 종합사업
② 구체적 규모 미명시(정책수준 전략)
③ 계획단계
④ 베트남 환경부, 정부 부처
⑤ 재생에너지, 정수·폐수처리, 폐기물자원화, 녹색위생시설 등 동시 추진 예정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새로운 교량과 도로가 건설되면서 하노이 중심부는 거대한 건설 현장이 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href="https://e.vnexpress.net/photo/news/central-hanoi-becomes-giant-construction-site-as-new-bridges-and-roads-take-...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[11/21]: VN-SWM-NATIONAL-2030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VN-SWM-NATIONAL-2030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VN-SWM-NATIONAL-2030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전국 고형폐기물 관리 전략은 2030년까지 WtE(폐기물 에너지화) 비율을 50%로 높이고 매립 의존도를 획기적으로 낮추는 것이 핵심이다. 하노이 속선(Soc Son) WtE 발전소 준공(2025.10, 90MW)이 베트남 WtE 전략의 이정표다. EPR(생산자책임재활용) 규정 시행, 재활용 기반 강화가 중기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폐기물 수거율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(2025 목표 수준)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 소각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30% 목표 (2025), 속선 WtE 가동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매립 의존율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WtE 가동으로 현저히 감소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(Soc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4,000~5,000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90MW, 세계 2위 규모, 2025.10 준공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다프억 (Da Phuoc)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위생 매립 및 WtE 전환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남선 (Nam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2025년 완공, 대규모 소각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 처리장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및 WtE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푸손 (Phu Son)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2025.11 가동, 도시폐기물 80% 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트어티엔후에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타일라이 (Thoi Lai)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2024년 준공, 메콩델타 핵심 WtE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 WtE (VSIP)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2028년 에너지 회수 최적화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쿠찌 (Cu Chi)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및 퇴비화 복합 공정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푸꾸옥 (Phu Quoc)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도서 지역 특화 소각 및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탄호아-롱안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300→500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용량 확장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베트남 폐기물관리(SWM) 시장 주간 인사이트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카인호아·응에안성에서 무단쓰레기소각 및 건설폐기물 불법투기가 심화되고 있으며, 정부·환경부처가 지속적 감시·단속 강화에 나서는 중입니다.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도시 폐기물 처리 인프라 부족으로 인한 규제 강화가 진행 중이므로, 적정 폐기물처리시설(소각장, 매립장) 건설사업 및 폐기물수거·운반 서비스 수요가 증가할 것으로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광범위한 불법투기 적발로 규제 기준이 강화될 가능성이 높아, 폐기물관리 관련 허가 및 인허가 절차 장기화 위험이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Khanh Hoa: 자발적인 쓰레기 소각은 많은 도시 도로에서 심각한 오염을 초래합니다.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①카인호아 도시지역 무단쓰레기소각 ②특정 규모 미명시 ③현안 단계(진행 중 문제상황) ④카인호아성 정부·환경부처 ⑤지속적 감시·단속 필요. VN-SWM-NATIONAL-2030 목표 달성을 위해 쓰레기 종량제 강화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만연한 건설 폐기물 투기: 응에안(Nghe An)의 어려운 문제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응에안성 건설폐기물 불법투기 문제
② 구체적 규모 미상(지역 전반의 광범위한 문제)
③ 진행 중(대응 및 관리 단계)
④ 응에안성 정부, 환경부
⑤ 불법투기 단속 강화 및 폐기물 관리 시스템 개선 필요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2026-05-16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[12/21]: VN-ENV-IND-1894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VN-ENV-IND-1894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VN-ENV-IND-1894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환경산업 기술 자립화 프로그램. 폐수처리·배기가스·고형폐기물 기술 국산화. 2030년 폐수처리 기술 국산화율 70~80%, 배기가스 처리 60~70% 목표. ⚠ 주의: 인프라 건설 사업이 아닌 MOIT 주관 기술산업 육성 프로그램. 2025년 9월 4일 총리가 환경산업 발전 프로그램(2025~2030)을 승인한 결정으로 즉시 발효. 환경산업을 그린성장 핵심 산업·국가 사회·경제 발전전략의 핵심 구성요소로 격상하고, 향후 별도 ‘환경산업 발전 정부령’ 제정을 위한 법·제도적 토대를 마련하는 것이 목적. 순환경제, 녹색전환, 2050년 넷제로(Net-Zero) 이행을 뒷받침하는 전략 산업으로 정의.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폐수처리 기술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70~80%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~30%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배기가스 처리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60~70%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~25%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고형폐기물 처리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50~60%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~20%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모니터링 장비 국산화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기준 ~5%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재활용 산업단지 파일럿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구축 (2027)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법적 근거 미비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WtE(폐기물 에너지화)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2,270MW 확대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기술 구축 단계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VAMM (베트남이륜차제조사협회)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축전지·타이어·윤활유·운송수단 폐기물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위임 재활용 기관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빈푹성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 Vietnam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포장재 재활용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위임 재활용 기관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호치민시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ALBA Asia + VietCycle 합작 PET/HDPE 재활용 공장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연간 48,000톤 / 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독일 협력 / rPET 첨단 기술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베트남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한-베 자원재활용 산업단지 (KEITI MOU)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폐기물 처리 시스템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2024.7 MOU / 한국 환경부·KEITI 공동 시행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미정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다낭 3R 프로젝트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109억 동 (2단계)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2021.11~2025.2 / 일본 ODA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다낭시 하이쩌우/타인케구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Thuan Thanh Environment JSC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알루미늄/PET 경질 포장재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수행 업체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Duy Tan Recycling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PET·HDPE·PP 플라스틱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수행 업체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Mien Dong Environment JSC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축전지·플라스틱·전자 폐기물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종합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빈푹성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베트남 인프라 개발 시장정보 보고서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마스터플랜: VN-ENV-IND-1894 (산업환경)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/>
      </w:r>
      <w:r>
        <w:rPr>
          <w:rFonts w:ascii="Arial" w:cs="Arial" w:eastAsia="Arial" w:hAnsi="Arial"/>
          <w:color w:val="1A1A1A"/>
          <w:sz w:val="20"/>
          <w:szCs w:val="20"/>
        </w:rPr>
        <w:t xml:space="preserve">--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동나이 주의 고무 라텍스 처리시설에서 미처리 폐수 부당 배출 사건이 적발되었습니다. 환경규제 강화 추세를 보여주는 사례로, 기존 산업시설의 환경기준 미충족 문제가 지속적으로 노출되고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정부의 환경규제 강화에 따라 폐수처리, 환경모니터링, 산업공정 개선 분야의 수요가 증가하고 있습니다. 한국의 고급 폐수처리 기술 및 환경감시 솔루션 제공 기회가 확대될 것으로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현지 산업시설의 환경기준 준수 미흡으로 인한 규제 강화 시 기존 협력사와의 사업 리스크 가능성이 있습니다. 향후 환경 컴플라이언스 강제이행 추진 시 관련 산업의 구조 조정이 발생할 수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동나이의 미처리 폐수를 환경으로 배출하는 고무 라텍스 처리 시설 감지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동나이 주의 고무 라텍스 가공시설이 미처리 폐수를 환경으로 배출하는 것이 적발됐다. 기사는 환경오염 감시 관련 보도이며, 관련 마스터플랜은 VN-ENV-IND-1894(산업환경)이다. 발주처는 동나이 지역 환경청이며...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2026-05-16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[13/21]: VN-IP-NORTH-2030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6A1B9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VN-IP-NORTH-2030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VN-IP-NORTH-2030  |  섹터: Industrial Parks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북부 산업단지 클러스터(하이퐁·박닌·타이응우옌·박장·흥옌)는 삼성·LG·인텔·폭스콘 등 글로벌 전자·반도체 공급망의 핵심 기지다. VSIP(베트남-싱가포르 산업단지)는 19개 단지를 운영 중이며, 타이빈성 신규 착공으로 확장 중이다. 2025~2030년 반도체·배터리·첨단제조 클러스터 집중 육성이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단지 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25개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19개 운영 (타이빈 신규 착공)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첨단산업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40%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전자·반도체 집중 육성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FDI 유입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연 $20B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$18B 수준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배터리·반도체 거점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특화 클러스터 3개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박닌·하이퐁 중심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일자리 창출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400만 명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250만 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 신규 단지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단지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DEEP C 등 10개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타이응우옌 확장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삼성 EV 전환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 SDI 배터리 투자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클러스터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반도체 특화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Foxconn 확장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흥옌 신도시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기준 강화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ISO 14001 의무화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2025년 시범 도입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신재생에너지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RE 달성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활용 추진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 물류 허브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5개 허브 구축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연계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타이빈 (신규)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신규 착공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19번째 VSIP 단지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타이빈성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DEEP C 하이퐁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1,300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외국인 투자 선호 1순위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 SDI 배터리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EV 배터리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스마트폰→EV 공급망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타이응우옌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폭스콘 박장 확장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반도체 부품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애플 공급망 핵심 거점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인텔 하이퐁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반도체 패키징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최대 외투 반도체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VN-IP-NORTH-2030 마스터플랜 주간 인사이트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반도체·전자부품 중심의 대규모 제조 프로젝트가 본격 추진 중입니다. 무텍 테크놀로지 반도체 장비 공장(400만 달러, 2027년 착공), AVC 전자부품 공장(6억 달러, 5월 착공), KN Industrial City 남롱탄 프로젝트(2,300ha 인프라 착공) 등 3개 메가 프로젝트가 동시 진행되고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한국 반도체·전자부품 기업의 베트남 공급망 진출 시점이 도래했습니다. 지원산업 인프라지도 출시로 글로벌 공급망 통합이 구체화되고 있으며, 호치민시 산업인프라 전시회와 베트남-태국·싱가포르 경제협력 확대로 동남아 거점 구축 기회가 확대되고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특이사항 없음. 다만 무텍 프로젝트는 2027년 말 준공으로 일정이 긴 편이며, 6개월 이상의 인프라 조성 기간 동안 정책변화를 모니터링 필요합니다.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2건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Amata City Halong은 반도체 공급망의 새로운 프로젝트를 환영합니다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무텍 테크놀로지 베트남 반도체 장비 제조 공장 프로젝트
② 400만 달러 투자, 1헥타르 규모
③ 착공 단계 (2027년 말 준공, 2028년 Q1 운영 개시 예정)
④ 발주처: 아마타시티 할롱, 투자자: 무텍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싱가포르 언론은 베트남-싱가포르 관계의 중요성이 커지고 있음을 강조합니다.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베트남-싱가포르 경제협력 강화에 관한 기사로, 구체적인 인프라 사업 정보가 제시되지 않아 요약 불가. 기사는 양국 관계의 중요성을 다루고 있으나 ①사업명 ②규모 ③진행단계 ④주요기관 ⑤일정 등 핵심 정보 부재. VN...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Stavian Industrial Park는 Khanh Hoa 프로젝트의 투자자로 승인되었습니다.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href="https://e.vnexpress.net/news/business/stavian-industrial-park-approved-as-investor-for-khanh-hoa-project-507791...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6억개 규모의 전자 부품 공장 건설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AVC 전자부품 제조 공장(AVC2)
규모: 6억 달러 투자, 46.1만㎡, 연 8,400만 개 생산
단계: 착공(2026년 5월)
기관: AVC Group(대만), 닌빈성 산업단지청
일정: 2027년 1월...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KN홀딩스, KNIC 남롱탄(Nam Long Thanh) 프로젝트 인프라 건설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KN Holdings가 2,300ha 규모의 KN Industrial City(KNIC) 남롱탄 프로젝트 인프라 건설을 시작했습니다. 베트남의 주요 첨단산업 허브를 목표로 토지 정지, 운송, 수급 시스템 등 주요 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호치민시에서 산업, 교통 인프라 전시회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호찌민시에서 산업·운송 인프라 전시회 개최. 베트남-태국 경제협력 확대로 공급망 통합, 물류, 녹색경제, 디지털 전환 분야 협력 강화. VN-IP-NORTH-2030 마스터플랜과 연계하여 ASEAN 내 상호연결된 경...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글로벌 공급망 통합을 촉진하기 위해 지원 산업 인프라 맵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①지원산업 인프라지도(Supporting Industry Infrastructure Map) ②구체적 규모 미기재 ③계획·론칭 단계 ④베트남 정부(산업부처) ⑤글로벌 공급망 통합 촉진을 위한 지도 활용 시작. 북부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AI, TOD, 1,153km 지하철 네트워크, 스마트 도시 전환을 통해 미래 도시를 계획합니다.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href="https://e.vnexpress.net/news/news/hanoi-plans-future-city-with-ai-tod-1-153-km-metro-network-smart-urban-transf...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섬유산업, 친환경적이고 스마트한 변화 속에 첨단기술 FDI 유치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섬유산업 녹색·스마트 전환 프로젝트
② 고급기술 해외직접투자(FDI) 유치 규모 미상
③ 계획 단계
④ 베트남 정부, 아르고르캐피탈 등 해외투자자
⑤ 2026-2035년 이중숫자 성장 목표, 투명한 법적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Quang Ninh, 공공 투자 지출 주도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①광닝성 공공투자 집행 선도 ②구체적 규모 미기재 ③계획/진행 단계 ④광닝성 정부, 베트남 재정부 ⑤2026년 5월 푸꾹-홍콩 항공노선 개설(주 5회), 2026-2035년 투자 확대 추진. VN-IP-NORTH-2...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Lite On Technology, 베트남에 1억 4900만 달러 추가 투자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①Lite-On Technology 베트남 추가 투자 ②$149백만(Lite-On Vietnam $110백만, Quang Ninh $39백만) ③투자 진행중(2028년 2단계 완료 예정) ④발주사: Lite-On T...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인텔, 베트남 반도체 산업에 대한 참여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Intel 베트남 반도체산업 참여 확대
사업규모: 구체적 규모 미기재
진행단계: 협력 추진 중
주요기관: Intel, 베트남 정부
일정: 2026년 5월 진행 중 (구체적 완료일정 미정)
Intel이 베트...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호아팟, 베트남 북부에 미화 1억 3천만 달러 규모의 산업단지 건설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Hoang Dieu Industrial Park는 베트남 북부의 국내 및 국제 투자자들에게 최고의 여행지가 될 준비가 되어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Hanoi 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6A1B9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[14/21]: VN-TRAN-2055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VN-TRAN-2055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VN-TRAN-2055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교통인프라 마스터플랜은 2030년 고속도로 5,000km, 항구·공항 대규모 확충을 목표로 한다. 롱탄 국제공항($18B, 4단계)은 핵심 메가프로젝트로 2026년 1단계 개항이 목전이다. 하노이 링로드4, 호치민 링로드3·고가도로, 라크후옌 항구 확장이 병행 추진 중이다. PPP(BOT) 방식 확대로 민간 참여가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고속도로 총연장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5,000 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1,892 km (2025 실적)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롱탄공항 개항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25M PAX/년 (1단계)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2026.06 상업운항 목표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공항 네트워크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공항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22개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항만 처리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1,100M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600M 톤/년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 국제공항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25M PAX (1단계)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2026.06 개항 목표, $18B (4단계)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(호치민)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200km, $5.4B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병행도로 2026.6 개통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광역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(하노이)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113km, $3.6B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착공 진행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심해 컨테이너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국제 화물 허브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 완료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VN-TRAN-2055 마스터플랜 주간 인사이트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빈롱성 교통·물류 인프라 개발과 타이닌의 187개 우선투자사업(산업단지 83개, 물류 27개 포함) 계획단계 진입으로 메콩 델타 지역 인프라 개발이 가속화되고 있습니다. 응에안성은 2026년 4개월간 22억 달러 FDI 유치(전국 15% 점유)로 투자 모멘텀을 확보했습니다.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정부의 행정개혁(56개 조건부사업 폐지, 절차 54.6% 간소화)과 고품질 FDI 유치 정책 추진으로 한국 물류·산업단지 기업의 진출 진입장벽이 크게 완화되었습니다. 메콩 지역 물류 및 산업단지 개발 수주 기회가 확대되고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현재 특이사항 없음. 다만 중국과의 전략적 협력 확대(푸토성) 움직임으로 인한 시장 경쟁 심화 가능성에 유의 필요합니다.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4건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59건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Vinh Long은 성장 모델을 변화시키고 획기적인 운송 및 물류 인프라를 개발하기 위해 노력해야 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①빈롱 지역 교통·물류 인프라 개발 사업 ②구체적 규모 미기재 ③계획단계 ④빈롱성 정부·베트남 중앙정부 ⑤성장모델 전환 및 교통·물류 인프라 돌파구 마련 추진 중. VN-TRAN-2055 마스터플랜에 포함된 역내 경...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베트남, 고품질 FDI의 새로운 물결을 열기 위한 개혁 강조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행정개혁 및 FDI 유치 정책 ②56개 조건부 사업 폐지, 697개 절차 삭감, 규정 준수비용 54.6% 감소 ③정책 추진 중 ④베트남 정부, 중앙위원회 ⑤투자 허가절차 30일→7-15일 단축, 고기술산업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Tay Ninh은 187개 우선순위 벤처에 대한 투자를 촉구합니다.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①타이닌 우선투자 사업 187개 ②산업단지 83개, 도시개발 49개, 물류 27개, 에너지 12개 사업 ③계획단계 ④타이닌 인민위원회 ⑤2026-2030년 투자 추진, 목표는 호치민-캄보디아 연결 게이트웨이로 산업·...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영국 자금 지원 CFA 베트남, 저탄소 지원을 위해 13개 기업 선정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①UK 지원 저탄소 기후금융가속기(CFA) ②13개 기업 선정 ③2026년 신규 지원 단계 ④영국 대사관·PwC베트남·베트남 정부 ⑤재정 접근성 강화를 위한 역량강화 워크숍 진행. 청정에너지·전자이동성·순환경제·농업...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대기업은 응에안을 목적지로 선택합니다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응에안 지역 대규모 외국인직접투자(FDI) 유치 프로젝트 ② 2026년 4개월간 22억 달러 규모 FDI 유치, 전국 15% 점유 ③ 진행 중 (착공·운영 단계) ④ 응에안성 정부, Best Pacific·Lux...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공공 요구에 부응하는 전략적 부문의 임대 주택: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총리, 임대주택을 공공 수요를 충족하는 전략적 부문으로 지정. 베트남의 농산물 수출이 전통적 경쟁력 약화에 직면하며 기술 도입, 데이터 투명성, 녹색 기준이 국제시장 접근의 필수 요건으로 부상.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푸토(Phu Tho), 중국 기업과의 전략적 협력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푸토성이 중국 기업들과의 전략적 협력을 확대하고 있습니다. 양국 간 경제, 무역, 투자 분야의 협력 강화를 통해 지역 발전을 도모하고 있으며, 상호 이익이 되는 협력 관계 구축에 중점을 두고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논평: 호르무즈 위기는 세계가 아직 화석연료를 그만둘 수 없다는 것을 보여주었다.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호르무즈 해협 분쟁으로 인한 화석연료 가격 상승(화석연료 프리미엄)을 다루고 있으나, 베트남 인프라 사업 관련 구체적 정보(①사업명 ②규모 ③진행단계 ④주요기관 ⑤일정)가 없습니다. 에너지 정책 논평이며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channelnewsasia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여름철 더 더위와 복합태풍 예상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전문이 불완전하여 정확한 분석이 불가능합니다. 제목은 '여름 동안 더 강한 열파와 복잡한 태풍 예보'이나, 본문 내용이 'The number and activity of tr'에서 중단되었습니다. 사업명, 규모...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이라크, 시리아를 통과하는 1,200km 육로 무역로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이라크가 시리아를 경유하여 터키와 연결하는 1,200km 규모의 도로 물류 노선 개설을 추진 중입니다. 170억 달러 규모의 이 프로젝트는 철도와 고속도로를 포함하며, 연 40억 달러의 수익을 목표로 이라크를 중동의...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최초로 BPI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베트남 BPI(Bus Rapid Transit) 첫 출범
사업규모: 구체적 수치 미명시
진행단계: 운영 중
주요기관: 베트남 정부
핵심일정: 2026년 5월 출범
베트남이 처음으로 BPI 대중교통 시스템을...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국토부, 중소기업 신용경색 완화 위해 데이터·현금흐름 기반 대출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①중소기업 금융지원법 개정안 ②대출 규모 미정, 경제 전체 신용의 19-20% 수준 ③계획단계(10월 국회 제출 예정) ④재무부, 상업은행, 신용보증기금 ⑤2026년 10월 국회 제출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TICA, 하노이 파트너 컨퍼런스에서 새로운 냉각 솔루션 출시, 베트남 산업 업그레이드 및 ESG 변혁 지원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①TICA 베트남 파트너 컨퍼런스 및 신규 냉각솔루션 출시 ②VRF산업용 대형시리즈, 고효율칠러시리즈 2개 제품라인 ③계획·출시 단계 ④TICA(글로벌 HVAC업체), 베트남현지파트너 ⑤베트남 제조업체·인프라·ESG...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밝은 미래 기금은 암 환자 지원을 위해 2조 2천억 VND 이상을 받습니다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내용이 암환자 지원 기금(Bright Future Fund)에 대한 것으로 보이나, 제공된 마크다운 텍스트에는 암환자 기금 관련 구체적 정보가 부재합니다. 제목의 221조 VND 규모, 발주처, 진행단계, 일정...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United World Wrestling의 U17 및 U23 아시아 선수권 대회 2026이 다낭에서 열립니다.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유나이티드 월드레슬링 U17·U23 아시안 챔피언십 2026 ② 다낭 개최(구체적 규모 미기재) ③ 계획/준비 단계 ④ 유나이티드 월드레슬링, 베트남 정부 ⑤ 2026년 5월 개최 예정. 다낭에서 개최될 예정인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최고 지도자의 태국 방문으로 양국 협력의 새로운 모멘텀 창출 기대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제목은 베트남 지도자의 태국 방문에 관한 것이지만, 제공된 기사 전문에는 구체적인 사업 내용이 포함되지 않았습니다. 사업명, 규모, 진행단계, 주요 기관, 일정 등 필수 5개 항목을 파악할 수 없어 요약이 불가...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신성장 생태계 조성 선도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①호치민시 신성장 생태계 조성 프로젝트 ②구체적 규모 미기재 ③계획/추진 단계 ④호치민시 당국 ⑤2026년 5월 진행 중. 호치민시가 새로운 성장 생태계 창출을 선도하는 프로젝트. VN-TRAN-2055 마스터플랜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전통에서 디지털화로: 베트남 상품의 향상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베트남 상품 디지털화 및 전자상거래 활성화(VN-TRAN-2055)
사업규모: 2025년 전자상거래 시장 320억 달러(소매 판매의 12%), 연 20% 이상 성장률
진행단계: 운영 중(2026년 현재 라이...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호치민시의 새로운 개발 환경이 투자자들에게 문을 열어줍니다.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①호찌민시 신규 개발 및 투자 기회 창출 ②구체적 규모 미제시, 도시 차원의 전략적 개발 ③계획단계 - 제도개혁 및 분권화 진행 중 ④발주: 호찌민시, 주요기관: 베트남국제중재센터(VIAC), 투자무역진흥센터(ITP...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자본시장, 금융센터 개발 분야에서 영국과의 협력 증진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영국과의 자본시장·금융센터 개발 협력 추진
② 구체적 사업규모 미제시
③ 계획 단계
④ 베트남 정부, 영국 당국
⑤ 협력 협상 진행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2030년까지 지하철 투자 촉진, 총 자본금은 거의 100조 VND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호치민시 도시철도(메트로) 투자 사업 ② 총 사업규모 약 100,000억 동 ③ 계획/추진 단계 ④ 호치민시 정부 ⑤ 2030년까지 집중 투자 추진. 호치민시가 2030년까지 도시철도 확충에 약 100조 동을 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BSR, 매월 100,000cu.m의 E10 휘발유 공급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BSR E10 휘발유 공급 사업
② 월 100,000 입방미터
③ 운영 중
④ BSR(발주·시공사), 베트남 정부
⑤ 2026년 5월 현재 공급 중
BSR이 월 10만 입방미터 규모의 E10 휘발유를 공급하는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주요 지역 간 연결 운송 프로젝트의 장애물 제거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광역 교통 연결 프로젝트 ② 구체적 규모 미명시 ③ 장애물 제거 단계(계획/승인 추진) ④ HCMC(호찌민시) 정부 ⑤ 지역 간 연결성 강화를 위한 교통 인프라 장애물 해소 진행 중(VN-TRAN-2055 마스터...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미술시장의 지속가능한 성장을 위한 지원정책 필요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미술시장 성장 관련 정책 필요성을 다루고 있으나, 구체적인 인프라 사업 정보(사업명, 규모, 단계, 주요기관, 일정)가 부재합니다. 제공된 기사 전문은 미술시장 정책 논의에 국한되어 있어, VN-TRAN-20...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특별도시법은 호치민의 획기적인 성장을 위해 더 큰 자율성을 제공합니다.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①호치민시 특별도시법 제정 ②예산·규모 미정(장기 제도화 중심) ③계획 단계(전문가 자문 워크숍 진행 중) ④호치민시 인민위원회, 개발연구소, 사법부 ⑤특별도시법 입법 추진·지방분권 및 재정자율성 확대 추구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혁신을 위해 벤처캐피탈 활용: 재무부 차관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혁신 벤처캐피탈 활성화 사업
② 구체적 규모 미명시
③ 계획 단계
④ 베트남 재무부, 정부
⑤ 벤처캐피탈 유입 확대 및 혁신산업 투자 촉진
베트남 재무부 부장관이 기술 혁신 자금 조달을 위한 벤처캐피탈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EU, 실질적이고 효과적인 경제 협력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베트남-EU 경제협력 관련 기사이나 구체적인 인프라 프로젝트 정보 부재. 기사는 베트남-라오스 운송연결성, 베트남-태국 경제협력 등 지역 무역협력을 다룸. 마스터플랜 VN-TRAN-2055와 관련하여 메콩 지역 교통...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Long Thanh 공항으로 연결되는 주요 도로 건설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당국은 2026년 6월 말까지 롱탄 국제공항과 직접 연결되는 중요한 교통 연결을 완성하기 위해 동나이시 논짝구의 도로 25B 및 25C에 대한 공사를 강화하고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Tan A Dai Thanh은 서부에 5조 8천억 VND 규모의 대규모 시멘트 단지를 배치했습니다.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①Tân Á Đại Thành 대규모 시멘트 복합단지 ②총사업비 5,800억 동 ③계획/승인 단계 ④발주처: Tân Á Đại Thành, 베트남 정부 ⑤2026년 5월 착공 예정, 메콩델타 서부 지역 인프라 구축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배신적인 제국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요청하신 기사는 베트남 인프라 사업과 무관한 정치·군사 평론입니다. 이란-미국·이스라엘 간 협상 중 군사 행동을 다룬 의견글로, 마스터플랜 ID VN-TRAN-2055와의 연결성이 없습니다. 베트남 교통·에너지·수자...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asiatimes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신경제 '혈관' 속에서 티앤티그룹은 어떻게 존재하는가?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Vietnam SuperPort™ (베트남 슈퍼포트) ② 규모 83ha, 총 투자액 약 3억 USD ③ 건설 추진 중 ④ T&amp;T Group(발주·투자자), 푸토성 정부 ⑤ 북부 경제회랑(라오까이-하노이-하이펑-꽝...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지하철 2호선 Ben Thanh-Thu Thiem을 통한 인프라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 벤탄-투득 지하철 2호선 건설이 신도시 개발의 촉매제 역할을 할 것으로 예상됨. 이 인프라 프로젝트는 도시 발전을 위한 주요 추동력이 될 것으로 기대됨.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포럼, 베트남-한국 공급망 연결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베트남-한국 공급망 연결성 포럼. 규모: 구체적 수치 미기재. 진행단계: 계획/협의 단계. 주요기관: 베트남 정부, 한국 정부 관계부처. 일정: 2026년 5월 개최. VN-TRAN-2055 마스터플랜의 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영국과의 관계를 매우 중요하게 생각합니다: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총리가 영국과의 관계 중요성을 강조했습니다. 기사는 주로 외교 관계와 국제 이슈에 관한 내용으로, 쿠바 라울 카스트로 전 의장에 대한 미국의 기소에 대한 베트남의 우려와 아세안-중국 고위급 협의 소식을 다룹니...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영국과의 관계를 매우 중요하게 생각합니다: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제목은 베트남-영국 관계를 다루고 있으나, 제공된 기사 전문에는 구체적인 인프라 사업 내용이 없습니다. 사업명, 규모, 진행단계, 주요 기관, 일정 등 필수 5항목을 파악할 수 없어 요약이 불가능합니다. 정책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지속 가능한 성장을 위해 고품질의 외국인 투자를 추구합니다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베트남이 지속가능한 성장을 위해 고품질 외국인직접투자(FDI) 유치를 추진 중이다. 전략적 양자기술 개발, 노르딕 직장문화 협력 등을 통해 글로벌 파트너십을 강화하고 있으며, 지역 발전 제도 구축에 주력하고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Thu Thiem 역은 동부 부동산 시장 구조 조정에 대한 기대를 불러일으킵니다.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①Thu Thiem Station(투Thiem역) ②Metro 2호선, 남북고속철도, 롱탄공항철도 통합 ③운영 중(2026년 5월 기준) ④TPHCM시, Savills Vietnam ⑤메트로 2호선 Tham Luon...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danviet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주요 프로젝트는 응에안의 얼굴을 변화시킵니다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①응에안 지역 12개 핵심 프로젝트 ②꾸인랍 LNG 가스발전소 593억 7,200만 동 투자 ③착공 단계(2026년 5월 18일 공식 착공) ④베트남석유전력총공사·응에안 제당회사·SK이노베이션 연합투자, 응에안성 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한국이 미·중 갈등의 물류기지로 자리매김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본 기사는 베트남 인프라 마스터플랜 VN-TRAN-2055와 직접적인 관련이 없습니다. 기사 내용은 2026년 미국-중국 외교관계 변화와 한국의 지정학적 위치에 관한 정치·외교 분석이며, 베트남 교통 인프라 사업을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저고도 무인항공기 제조 계획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무인 항공기(UAV) 및 관련 기술에 대한 연구, 생산 및 서비스에 중점을 두고 베트남 최초의 저고도 경제 개발 허브가 되는 것을 목표로 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E10 바이오연료는 녹색 에너지 전환을 지원할 것으로 예상됩니다.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①E10 바이오연료 추진 ②구체적 규모 미명시 ③계획 단계 ④베트남 정부(교통부·에너지부) ⑤2026년 녹색 에너지 전환 지원 목표. VN-TRAN-2055 마스터플랜에 따라 운송 부문의 탄소 감축을 위해 E10 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공항에서 2kg의 금을 소지한 여성이 적발되어 1,100만 달러 규모의 초국가적 인신매매 조직 적발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href="https://e.vnexpress.net/news/news/crime/woman-caught-wearing-2-kg-of-gold-at-airport-reveals-11m-transnational-...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태국 해군 함정, 호치민시 우호방문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태국 해군함정 호찌민시 친선방문 | 규모: 해군함정 1척 | 진행단계: 운영 중(친선방문) | 주요기관: 태국 해군, 베트남 해군 | 일정: 2026년 5월 18일 호찌민시 방문 | 관련: VN-TRAN-2...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매경베트남포럼, 한-베트남 협력의 다음 장을 조명하다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메이경 베트남 포럼(Maekyung Vietnam Forum) ② 규모: 한-베트남 양국 교역 2030년까지 1,500억 달러 목표 ③ 진행단계: 계획 ④ 주요기관: 메이경미디어그룹, 한국 및 베트남 정부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최대 5천만 명의 승객을 수용할 두 번째 국제공항 계획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href="https://e.vnexpress.net/news/news/traffic/hanoi-plans-second-international-airport-for-up-to-50-million-passeng...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내륙 라오스로 가는 9억 1천만 달러 규모의 고속도로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href="https://e.vnexpress.net/news/news/traffic/vietnam-breaks-ground-on-910m-expressway-to-landlocked-laos-5075760.h...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UTH는 기술을 습득하고 디지털 시대에 적응할 수 있는 인재를 제공할 준비가 되어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①호치민교통운송대학(UTH) 인력양성사업 ②38년 운영 역사 ③계획·진행 중 ④호치민교통운송대학, 베트남 정부 ⑤디지털시대 적응 및 현대응용대학 모델 구축. UTH는 국가 인프라 현대화에 맞춰 산업체 수요 중심 교육...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결의안 68은 민간 부문의 성장을 위한 투명한 메커니즘을 촉진합니다.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정치국 결의 제68호(2025년 5월 4일 발령)는 민간부문 성장을 위한 투명한 기제를 촉진합니다. ① 민간부문 개발 정책(Resolution 68) ② 법인세 감면, 토지임차료 면제, 녹색금융 접근 등 인센티브 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제11차 전국VFF대회: 국민대단결 강화를 위한 혁신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본 기사는 제11차 베트남 조국전선대회의 국가 단결 강화 혁신 방안을 다루고 있으며, E10 바이오연료 전국 공급(6월 1일 시작), 베트남 U17 축구 월드컵 첫 진출, 베트남-인도 포괄적 전략동반자관계 강화 등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베트남의 글로벌 공급망 상승을 주도할 물류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물류산업 경쟁력 강화 사업 ②구체적 규모 미제시 ③계획단계 ④베트남 정부·물류업체 ⑤2026-2035년 투자유치 목표. 디지털화·친환경 전환·지정학적 변화로 물류가 글로벌 공급망 핵심으로 부상하며 베트남의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7월 2일 이전에 호치민에서 롱탄 공항까지 지하철 노선 건설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href="https://e.vnexpress.net/news/news/traffic/construction-of-metro-line-from-hcmc-to-long-thanh-airport-to-begin-b...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UAE, 인프라 및 에너지 분야에 850억 달러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UAE 인프라 및 에너지 투자 사업 | 규모: 850억 USD | 단계: 계획 | 주요기관: UAE 정부 | 일정: 2026년 5월 추진 중. 관련 마스터플랜: VN-TRAN-2055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nhipsongkinhdoanh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캄보디아, 공급망 연결성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①베트남-캄보디아 공급망 연결성 강화 프로젝트 ②2026-2030년 전략적 비전 기반 추진 ③계획 단계 ④베트남 산업통상부, 동탑성 당국, 캄보디아 상무부 ⑤국경지역 교통인프라 및 고속도로 사업 우선 추진, 양국 무...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경제는 대외 불확실성 속에서도 회복력을 유지하고 있다: 세계은행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베트남 경제의 회복력에 대한 세계은행의 평가이며, 구체적인 인프라 사업 정보가 부족합니다. VN-TRAN-2055 마스터플랜과 관련하여 다음을 확인할 수 없습니다: ① 구체적 사업명 부재, ② 사업규모 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항공료는 여전히 전체 여행경비에서 큰 비중을 차지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교통 마스터플랜(VN-TRAN-2055) ② 호찌민시 관광 인프라 확대 사업, 연간 170만 명 이상 관광객 수용 목표 ③ 운영 중 ④ 호찌민시 건설부, 관광청 ⑤ 항공료 비중 감소 및 지역 관광 허브 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호치민시-롱탄 공항 통근 시간이 2027년까지 3시간에서 30분으로 단축: 차관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href="https://e.vnexpress.net/news/news/traffic/ho-chi-minh-city-long-thanh-airport-commute-to-drop-from-two-to-half-...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NA 부회장, Long Thanh 공항 프로젝트 진행 상황 점검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Nguyen Hong Dien 국회 부의장은 Long Thanh 공항 프로젝트와 공항과 호치민시 및 인근 지방을 연결하는 여러 주요 교통 인프라 프로젝트의 진행 상황을 점검했습니다.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응에안, 호치민 대통령의 국민적 저항 촉구 전시회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응에안성 호찌민 주석 항전 부호 전시회 | 사업규모: 문화·역사 전시 행사 | 진행단계: 계획 | 주요기관: 응에안성 정부 | 핵심일정: 2026년 5월 개최 예정. 호찌민 주석의 항전 부호를 주제로 한 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국경 지역의 층간 기숙학교 건설을 가속화하기 위한 조치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국경지역 다층 기숙학교 건설 사업 ② 구체적 규모 미기재 ③ 계획 단계 ④ 베트남 정치국, 당 총서기 및 국가주석 토 람, 국경지역 기초자치단체 ⑤ 공사 가속화 방안 모색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2030년까지 디지털 기술 청사진 승인, ​​수출 550억 달러 목표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①디지털기술산업발전계획(2026-2030) ②550억달러 수출 목표 ③승인 단계 ④부총리 호꽉중 서명, 베트남 정부 ⑤2030년까지 핵심기술 자립화 추진. 민간 대기업을 주도 엔진으로 국내 기술 개발·제조 강화, 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EVNGENCO1은 Lam Dong에 3개의 수상 태양광 발전 프로젝트를 제안합니다.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람동성 부유식 태양광발전 사업(3개 프로젝트) ② 사업규모 미정 ③ 계획 단계 ④ EVNGENCO1(발주처) ⑤ 구체적 일정 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사업 여건 폐기 제안으로 자동차업계 분할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조건을 완전히 없애면 저가 수입품이 유입돼 국내 생산능력이 약화될 수 있다는 주장도 있고, 현 제도가 불필요한 비용을 부과하고 혁신을 지연시킨다는 주장도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128억 달러 규모의 Long Thanh 공항 옆에 맨해튼 크기의 도시를 계획하고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href="https://e.vnexpress.net/news/news/traffic/vietnam-plans-manhattan-size-city-next-to-12-8b-long-thanh-airport-50...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2026-05-14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[15/21]: VN-MEKONG-DELTA-2030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VN-MEKONG-DELTA-2030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VN-MEKONG-DELTA-2030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메콩 델타 인프라 개발 계획 2030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근거: Resolution 13-NQ/TW (2022)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기간: 2022-2030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주요 목표: 2030년까지 고속도로 760km / 메콩 수계 통합 관리 / Can Tho 교량 2호 건설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2030년까지 고속도로 760km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수계 통합 관리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Can Tho 교량 2호 건설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수계 통합 관리 사업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수자원관리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유역 전체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Can Tho 교량 2호 건설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$3.2억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완공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깐터성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고속도로 남북 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760km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전역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베트남 메콩삼각주 2030 개발 마스터플랜 - 주간 인사이트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중부-타이응우옌 지역 지속가능발전 종합계획이 계획 단계에 진입했으며, 베트남 환경부와 지방정부가 주도하여 수자원-환경-에너지 통합관리 정책 수립을 추진 중입니다.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물-환경-에너지 융합 인프라 분야의 정책 수립 단계로, 향후 구체적 사업 규모 확정 시 스마트 수자원 관리, 재생에너지, 환경개선 사업에 대한 입찰 기회가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구체적 규모 미기재로 현 단계에서 사업 규모 및 일정 불명확하며, 정책 수립 완료까지 추가 시간 소요 가능성이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[지난주의 관점]: 물 - 환경 - 에너지: 중부고원지의 지속가능한 발전의 문제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중부-타이응우옌 지역 지속가능발전 종합계획
② 구체적 규모 미기재
③ 계획 단계
④ 베트남 환경부, 지방정부
⑤ 수자원-환경-에너지 통합관리 정책 수립 진행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[16/21]: VN-URB-METRO-2030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VN-URB-METRO-2030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VN-URB-METRO-2030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하노이와 호치민은 각각 2030년까지 메트로 15개·8개 노선 완성을 목표로 하지만 재원조달·용지보상·기술역량 부족으로 지연이 상시적이다. 하노이 2A(껫린~하동)·3(못처~하노이역 부분) 운영 중이고, 1·2B·4호선이 건설 중이다. 호치민 1호선(벤탄~수오이티엔)은 2024년 말 개통됐다.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2A·3호선 운영, 1·2B 건설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1호선 2024.12 개통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도시철도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46개 노선 3,045km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5개 노선 운영/건설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2A (껫린~하동)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 (2021)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3 (못처~하노이역)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부분 운영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38.7km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2027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2B·4호선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계획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 이후 단계별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1호선 (벤탄~수오이티엔)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개통, 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2호선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11.3km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ODA 확보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VN-URB-METRO-2030 주간 시장정보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수집된 기사 2건 모두 베트남 도시철도 인프라 개발과 무관한 내용으로, 당해주 관련 프로젝트 진행 현황 업데이트가 없습니다.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도시철도 관련 한국 기업의 직접적 기회 신호는 미확인 상태입니다.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특이사항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금주 수집 기사가 모두 무관 내용으로, 베트남 인프라 섹터 관련 시장정보 부족 상황입니다. 정보 수집 채널 다양화 권장됩니다.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Marvion Inc., 2026년 1분기 지속적인 수익 성장, 수익성 개선 및 운영 현금 흐름 강화 보고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인프라와 무관한 기사입니다. Marvion Inc.의 2026년 1분기 재무 실적(수익 성장, 수익성 개선, 영업 현금흐름 강화)에 관한 일반 기업 뉴스입니다.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Zeeco, Inc., 석유 및 가스 기술 인수를 완료하여 호주에서의 역량과 입지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글로벌 연소 및 환경 솔루션 기업 Zeeco가 호주 기반 Oil &amp; Gas Technologies를 인수 완료했습니다. 이를 통해 베이퍼 제어, 탱크 로딩 시스템 등의 기술을 확보하고 아시아태평양 지역 인프라를 강화...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[17/21]: VN-SC-2030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VN-SC-2030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VN-SC-2030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스마트시티 국가전략. 2025년까지 6개 핵심도시(하노이·호치민·다낭·껀터·하이퐁·후에) 스마트시티 시범 모델 완성, 2030년까지 전국 30개 도시로 확산. 디지털 정부, IoT 도시 인프라, AI 교통관제, 스마트 미터링 등 6개 핵심 분야. 한국 KOICA·KIND·KT·SK텔레콤·LG CNS 등 ICT 기업 진출 활발. 2024년 디지털전환 로드맵(Decision 749) 통합으로 가속.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스마트시티 시범 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6개 (2025)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6개 (2024 진행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확산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디지털정부 지수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top 50 (UN EGDI)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86위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5G 커버리지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도시 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15개 도시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스마트시티 통합운영센터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 가동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Hanoi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IoT 통합 플랫폼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$200M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디지털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HCMC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 AI 교통관제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KT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 Nang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VN-SC-2030 마스터플랜 주간 인사이트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동나이시 당국이 호치민시 순환도로 4 구성요소 프로젝트를 PPP 모델로 승인했으며, 총 투자규모는 16조 2천억 VND(약 6억 1500만 달러)로 대규모 도로인프라 사업이 본격화되고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PPP 구조의 대규모 도로 건설사업으로 한국 건설·엔지니어링 기업의 시공 수주 및 기술용역 참여 기회가 예상되며, 현지 통행료 수익 사업으로의 진출도 가능합니다.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특이사항 없음 - 현재까지 일정 및 재정적 이슈 보도 없음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동나이, 호치민시 순환도로 4의 구성요소 프로젝트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동나이시 당국은 총 투자액이 16조 2천억 VND (6억 1500만 달러)를 초과하는 PPP (Public-Private Partnership) 모델에 따라 호치민시 순환도로 4의 핵심 구성 요소 프로젝트를 공식 승...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여행 열정과 지역 행동이 중국을 제외한 아시아 태평양 전역의 호텔 충성도를 재편하고 있다고 새로운 Marriott Bonvoy 보고서에서 밝혀졌습니다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여행 관광 산업 동향 보고서로 인프라 사업이 아닙니다. 마리옷 보노보이 2026 충성도 트렌드 리포트는 아시아태평양(중국 제외) 지역의 호텔 충성도 프로그램 참여 패턴을 분석한 시장조사 자료이며, 구체적인 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[18/21]: VN-EV-2030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VN-EV-2030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VN-EV-2030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876/QĐ-TTg(2022) 기반으로 2030년까지 신규 판매차량 100%를 친환경차로 전환하는 국가 목표입니다. VinFast EV 생산 확대, 충전 인프라 25만 충전소, E10 바이오연료 전국화가 3대 과제입니다.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EV 신규 판매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~10%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충전 인프라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25만 충전소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~5,000개소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바이오연료 혼합률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E10 100% 보급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파일럿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VinFast 기업구조 개편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EV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바이오연료 E10 전국 출시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정책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Honda Vietnam EV 인센티브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정책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협의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# VN-EV-2030 마스터플랜 경영진 보고서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호치민시가 홍수 방지를 위한 제방 건설을 강화하고 있으며, 호주와의 녹색 에너지 협력 기회를 모색 중입니다. 인프라 안정성 개선과 청정에너지 파트너십이 동시에 진행 중인 상황입니다.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호치민시-호주 간 녹색에너지 협력 확대는 한국 재생에너지 및 스마트그리드 기업의 참여 기회를 시사합니다. 인프라 개발 수주와 기술 협력 진출의 윈도우가 열려있습니다.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정전 사례 보도와 정책 지원 부족 우려가 제기되고 있어 전력망 안정성과 규제 개선이 시급한 상황입니다. 인프라 완성도에 대한 우려가 존재합니다.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3건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8건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청정 에너지로 가는 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본문이 실제 내용 없이 PR Newswire APAC 웹사이트의 네비게이션 및 메뉴 구조만 포함되어 있어 청정에너지 관련 구체적인 인프라 정보를 파악할 수 없습니다.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Web3 빌더, 베트남에서 더욱 강력한 스타트업 지원 요구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베트남의 웹3 개발자들이 스타트업 지원 강화를 요청했다. 블록체인 및 암호화폐 관련 기업들의 성장을 위해 정부의 정책 지원과 규제 개선이 필요하다는 주장이 제기되었다.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싱가포르 커피숍 주인은 5일 동안 3번의 정전으로 사업이 마비됐다고 말했습니다.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href="https://e.vnexpress.net/news/business/companies/singapore-coffee-shop-owner-says-3-power-blackouts-in-5-days-cr...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업계 협회, 회원사에 대한 보다 실질적인 지원 제공 기대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베트남상공회의소(VCCI)가 주최한 전국 사업가협회 회의에서 협회들이 네트워킹을 넘어 기업 지원, 공급망 강화, 정책 참여 등 실질적 역할 수행을 촉구. Resolution 68을 통해 민간부문 발전 기회 제공되고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장애가 있는 청소년을 지원할 수 있는 더 많은 기회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장애 청소년을 지원하기 위한 더 많은 기회를 제공하는 내용으로, 베트남에서 장애인 청년층을 위한 정책 및 지원 방안을 확대하고 있음을 다룬 기사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산사태 방지 및 강둑 보호를 위해 제방 건설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산사태 위험 지역을 신속하게 파악하기 위해 하천, 운하, 수로를 따라 운행되는 도로 운송 경로와 내륙 수로 통로에 대한 점검과 검토를 강화하도록 관계 기관에 지시되었습니다.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Gardenia, 베이커리 생산을 JB로 이전; 영향을 받은 싱가포르 직원 141명이 전환 및 경력 지원을 받음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싱가포르의 제빵 기업 Gardenia가 생산 시설을 말레이시아 조호바루(JB)로 이전하면서 영향을 받는 싱가포르 직원 141명에게 전환 지원 및 경력 개발 지원을 제공한다는 내용입니다.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humanresourcesonline_net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호주와의 협력 기회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호치민시와 호주 파트너는 5월 19일 열린 "Meet Australia 2026" 프로그램에서 무역, 투자, 녹색 에너지 및 고품질 인력 개발 분야에서 새로운 협력 기회를 모색했습니다.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컨빅션 2026, 디지털 금융 인프라와 블록체인 개발에 집중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href="https://e.vnexpress.net/news/business/conviction-2026-to-focus-on-digital-financial-infrastructure-and-blockcha...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폭우와 회오리바람으로 베트남 지방에서 387,000달러의 피해 발생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href="https://e.vnexpress.net/news/news/environment/heavy-rains-whirlwinds-cause-387-000-damage-in-vietnam-provinces-...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주민들이 교외 지역으로 이주하도록 장려하기 위한 인센티브를 계획하고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href="https://e.vnexpress.net/news/news/hanoi-plans-incentives-to-encourage-residents-to-move-to-suburban-areas-50745...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2026-05-16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[19/21]: HN-URBAN-INFRA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HN-URBAN-INFRA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HN-URBAN-INFRA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2024년 12월 Decision 1668로 확정된 하노이 도시개발 마스터플랜 2045/2065는 9×9×9 다핵다중심 클러스터 모델을 적용해 5대 도시권·7개 위성도시를 체계화한다. 총 투자 $2.5T(2026~2045), 인구 2045년 최대 16M 수용이 목표다. 링로드4(113km, $3.6B) 착공이 서막이며, 홍강 양안 신도시, 또리히강 정화, 15개 메트로 노선이 핵심이다.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도시개발 총투자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$2.5T (2026~2045)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1668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16M명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현재 8.5M명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완공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2027년 전체 완공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착공 진행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링로드4 전체 완공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도로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외곽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2공항 계획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5,000만명/년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인근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북부 상수도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$3.2억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854F0B"/>
                <w:sz w:val="19"/>
                <w:szCs w:val="19"/>
              </w:rPr>
              <w:t xml:space="preserve">입찰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북부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[20/21]: HN-URBAN-WEST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HN-URBAN-WEST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HN-URBAN-WEST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서부 1,586ha 국가 하이테크파크. ICT·반도체·바이오·R&amp;D 클러스터로 육성. 삼성·인텔·FPT·LG·VinFast 입주. 2023년 11월 하노이 인민위 이관으로 인허가 가속. KIST(한국과학기술연구원) Vietnam Campus, 베트남-한국 R&amp;D 센터 등 한국 협력 거점. 2030년까지 입주기업 800개, 매출 $30B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입주 기업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800개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매출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$30B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$1.6B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고용 인원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15만명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2.5만명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R&amp;D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GDP 2%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GDP 0.5%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Samsung R&amp;D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$220M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2022 가동, 동남아 최대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KIST Vietnam Campus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$70M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KIST 분원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FPT Software HQ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30,000명 수용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IT 서비스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Hanwha Aerospace 위성 R&amp;D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검토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[21/21]: HN-URBAN-NORTH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HN-URBAN-NORTH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HN-URBAN-NORTH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도시개발 마스터플랜 2045/2065 하위 — 북부 동아인(Dong Anh) 신도시. 하노이 북부 노이바이 공항 인근 4,200ha 부지, 인구 30~40만 수용 신도시 개발. Sumitomo(일본)·BRG Group(베트남) 합작 BRG-Sumitomo Smart City($4B), Vingroup Co Loa Smart City 등 대형 프로젝트 추진. 2045년 인구 87만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신도시 부지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4,200 ha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계획·인허가 단계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30~40만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4.2만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투자 규모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$4B+ (BRG-Sumitomo)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단계별 진입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BRG-Sumitomo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272 ha / $4B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ODA + 민간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Vingroup Co Loa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385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Vingroup 자체개발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National Exhibition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2027 개관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2026-05-27T00:35:00.538Z</dcterms:created>
  <dcterms:modified xsi:type="dcterms:W3CDTF">2026-05-27T00:35:00.538Z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