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36"/>
        </w:rPr>
        <w:t>🇻🇳 베트남 환경산업 발전 프로그램 (Decision 1894)</w:t>
      </w:r>
    </w:p>
    <w:p>
      <w:pPr>
        <w:jc w:val="center"/>
      </w:pPr>
      <w:r>
        <w:rPr>
          <w:sz w:val="24"/>
        </w:rPr>
        <w:t>주간 추적 보고서  |  2026-W16  |  2026-04-08 ~ 2026-04-14</w:t>
      </w:r>
    </w:p>
    <w:p/>
    <w:p>
      <w:pPr>
        <w:jc w:val="center"/>
      </w:pPr>
      <w:r>
        <w:rPr>
          <w:sz w:val="20"/>
        </w:rPr>
        <w:t>Plan ID: VN-ENV-IND-1894  |  총 매칭 기사: 6건</w:t>
      </w:r>
    </w:p>
    <w:p/>
    <w:p>
      <w:r>
        <w:rPr>
          <w:sz w:val="18"/>
        </w:rPr>
        <w:t>────────────────────────────────────────────────────────────────────────────────</w:t>
      </w:r>
    </w:p>
    <w:p/>
    <w:p>
      <w:pPr>
        <w:pStyle w:val="Heading1"/>
      </w:pPr>
      <w:r>
        <w:rPr>
          <w:color w:val="10B981"/>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환경산업 발전 프로그램 (Decision 1894)</w:t>
            </w:r>
          </w:p>
        </w:tc>
      </w:tr>
      <w:tr>
        <w:tc>
          <w:tcPr>
            <w:tcW w:type="dxa" w:w="4392"/>
          </w:tcPr>
          <w:p>
            <w:r>
              <w:rPr>
                <w:b/>
              </w:rPr>
              <w:t>Plan ID</w:t>
            </w:r>
          </w:p>
        </w:tc>
        <w:tc>
          <w:tcPr>
            <w:tcW w:type="dxa" w:w="4392"/>
          </w:tcPr>
          <w:p>
            <w:r>
              <w:t>VN-ENV-IND-1894</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6건</w:t>
            </w:r>
          </w:p>
        </w:tc>
      </w:tr>
    </w:tbl>
    <w:p/>
    <w:p>
      <w:pPr>
        <w:pStyle w:val="Heading1"/>
      </w:pPr>
      <w:r>
        <w:rPr>
          <w:color w:val="10B981"/>
        </w:rPr>
        <w:t>2. 이번 주 관련 뉴스 (6건)</w:t>
      </w:r>
    </w:p>
    <w:p>
      <w:r>
        <w:rPr>
          <w:b/>
          <w:sz w:val="22"/>
        </w:rPr>
        <w:t>[1] Study Reveals Water and Air Pollution Risks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10, 20</w:t>
            </w:r>
          </w:p>
        </w:tc>
        <w:tc>
          <w:tcPr>
            <w:tcW w:type="dxa" w:w="2196"/>
          </w:tcPr>
          <w:p>
            <w:r>
              <w:rPr>
                <w:sz w:val="18"/>
              </w:rPr>
              <w:t xml:space="preserve">📰 </w:t>
            </w:r>
          </w:p>
        </w:tc>
        <w:tc>
          <w:tcPr>
            <w:tcW w:type="dxa" w:w="2196"/>
          </w:tcPr>
          <w:p>
            <w:r>
              <w:rPr>
                <w:sz w:val="18"/>
              </w:rPr>
              <w:t>🏙️ Hanoi</w:t>
            </w:r>
          </w:p>
        </w:tc>
        <w:tc>
          <w:tcPr>
            <w:tcW w:type="dxa" w:w="2196"/>
          </w:tcPr>
          <w:p>
            <w:r>
              <w:rPr>
                <w:sz w:val="18"/>
              </w:rPr>
              <w:t>🎯 매칭점수: 3</w:t>
            </w:r>
          </w:p>
        </w:tc>
      </w:tr>
    </w:tbl>
    <w:p/>
    <w:p>
      <w:pPr>
        <w:ind w:left="432"/>
      </w:pPr>
      <w:r>
        <w:rPr>
          <w:b/>
          <w:sz w:val="20"/>
        </w:rPr>
        <w:t xml:space="preserve">🇰🇷 한국어 요약: </w:t>
      </w:r>
      <w:r>
        <w:rPr>
          <w:sz w:val="20"/>
        </w:rPr>
        <w:t>Study Reveals Water and Air Pollution Risks in Vietnam</w:t>
      </w:r>
    </w:p>
    <w:p>
      <w:pPr>
        <w:ind w:left="432"/>
      </w:pPr>
      <w:r>
        <w:rPr>
          <w:b/>
          <w:sz w:val="20"/>
        </w:rPr>
        <w:t xml:space="preserve">🇺🇸 English Summary: </w:t>
      </w:r>
      <w:r>
        <w:rPr>
          <w:sz w:val="20"/>
        </w:rPr>
        <w:t>Study Reveals Water and Air Pollution Risks in Vietnam</w:t>
      </w:r>
    </w:p>
    <w:p>
      <w:pPr>
        <w:ind w:left="432"/>
      </w:pPr>
      <w:r>
        <w:rPr>
          <w:b/>
          <w:sz w:val="20"/>
        </w:rPr>
        <w:t xml:space="preserve">🇻🇳 Tóm tắt tiếng Việt: </w:t>
      </w:r>
      <w:r>
        <w:rPr>
          <w:sz w:val="20"/>
        </w:rPr>
        <w:t>Study Reveals Water and Air Pollution Risks in Vietnam</w:t>
      </w:r>
    </w:p>
    <w:p>
      <w:pPr>
        <w:ind w:left="432"/>
      </w:pPr>
      <w:r>
        <w:rPr>
          <w:b/>
          <w:sz w:val="18"/>
        </w:rPr>
        <w:t xml:space="preserve">🔗 URL: </w:t>
      </w:r>
      <w:r>
        <w:rPr>
          <w:color w:val="1D4ED8"/>
          <w:sz w:val="18"/>
        </w:rPr>
        <w:t>https://www.rti.org/announcements/air-water-pollution-vietnam-industrial-risk-study</w:t>
      </w:r>
    </w:p>
    <w:p/>
    <w:p>
      <w:r>
        <w:rPr>
          <w:color w:val="CCCCCC"/>
          <w:sz w:val="14"/>
        </w:rPr>
        <w:t>────────────────────────────────────────────────────────────────────────────────</w:t>
      </w:r>
    </w:p>
    <w:p/>
    <w:p>
      <w:r>
        <w:rPr>
          <w:b/>
          <w:sz w:val="22"/>
        </w:rPr>
        <w:t>[2] ENVIRONMENTAL IMPACT OF INDUSTRIALIZATION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ENVIRONMENTAL IMPACT OF INDUSTRIALIZATION</w:t>
      </w:r>
    </w:p>
    <w:p>
      <w:pPr>
        <w:ind w:left="432"/>
      </w:pPr>
      <w:r>
        <w:rPr>
          <w:b/>
          <w:sz w:val="20"/>
        </w:rPr>
        <w:t xml:space="preserve">🇺🇸 English Summary: </w:t>
      </w:r>
      <w:r>
        <w:rPr>
          <w:sz w:val="20"/>
        </w:rPr>
        <w:t>ENVIRONMENTAL IMPACT OF INDUSTRIALIZATION</w:t>
      </w:r>
    </w:p>
    <w:p>
      <w:pPr>
        <w:ind w:left="432"/>
      </w:pPr>
      <w:r>
        <w:rPr>
          <w:b/>
          <w:sz w:val="20"/>
        </w:rPr>
        <w:t xml:space="preserve">🇻🇳 Tóm tắt tiếng Việt: </w:t>
      </w:r>
      <w:r>
        <w:rPr>
          <w:sz w:val="20"/>
        </w:rPr>
        <w:t>ENVIRONMENTAL IMPACT OF INDUSTRIALIZATION</w:t>
      </w:r>
    </w:p>
    <w:p>
      <w:pPr>
        <w:ind w:left="432"/>
      </w:pPr>
      <w:r>
        <w:rPr>
          <w:b/>
          <w:sz w:val="18"/>
        </w:rPr>
        <w:t xml:space="preserve">🔗 URL: </w:t>
      </w:r>
      <w:r>
        <w:rPr>
          <w:color w:val="1D4ED8"/>
          <w:sz w:val="18"/>
        </w:rPr>
        <w:t>https://www.studocu.vn/vn/document/international-university-vnu-hcm/environmental-science/report-environmental-impact-of-industrialization-2026-edition/152029488</w:t>
      </w:r>
    </w:p>
    <w:p/>
    <w:p>
      <w:r>
        <w:rPr>
          <w:color w:val="CCCCCC"/>
          <w:sz w:val="14"/>
        </w:rPr>
        <w:t>────────────────────────────────────────────────────────────────────────────────</w:t>
      </w:r>
    </w:p>
    <w:p/>
    <w:p>
      <w:r>
        <w:rPr>
          <w:b/>
          <w:sz w:val="22"/>
        </w:rPr>
        <w:t>[3] Vietnam's green horizon: A 2025-2030 plan for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5,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2025년에서 2030년까지 환경 산업 발전을 위한 녹색 계획을 추진하며, 2027년부터 하노이와 호치민시를 시작으로 오토바이 배기가스 검사를 시행할 예정입니다. 이 계획은 2030년까지 전국으로 확대되며 고체 폐기물 관리 및 산림 보호를 통해 지속 가능한 인프라 구축을 목표로 합니다.</w:t>
      </w:r>
    </w:p>
    <w:p>
      <w:pPr>
        <w:ind w:left="432"/>
      </w:pPr>
      <w:r>
        <w:rPr>
          <w:b/>
          <w:sz w:val="20"/>
        </w:rPr>
        <w:t xml:space="preserve">🇺🇸 English Summary: </w:t>
      </w:r>
      <w:r>
        <w:rPr>
          <w:sz w:val="20"/>
        </w:rPr>
        <w:t>Vietnam is implementing a comprehensive 2025-2030 environmental industry plan, which includes starting motorcycle emissions testing in Hanoi and Ho Chi Minh City by July 2027. The strategy focuses on green infrastructure, extending waste management and emission controls to all provinces by 2030 to ensure sustainable development.</w:t>
      </w:r>
    </w:p>
    <w:p>
      <w:pPr>
        <w:ind w:left="432"/>
      </w:pPr>
      <w:r>
        <w:rPr>
          <w:b/>
          <w:sz w:val="20"/>
        </w:rPr>
        <w:t xml:space="preserve">🇻🇳 Tóm tắt tiếng Việt: </w:t>
      </w:r>
      <w:r>
        <w:rPr>
          <w:sz w:val="20"/>
        </w:rPr>
        <w:t>Việt Nam đang triển khai kế hoạch công nghiệp môi trường giai đoạn 2025-2030, bao gồm việc bắt đầu kiểm tra khí thải xe máy tại Hà Nội và TP.HCM từ tháng 7/2027. Chương trình này sẽ mở rộng ra toàn quốc vào năm 2030 nhằm hoàn thiện hạ tầng xử lý chất thải và bảo vệ môi trường bền vững.</w:t>
      </w:r>
    </w:p>
    <w:p>
      <w:pPr>
        <w:ind w:left="432"/>
      </w:pPr>
      <w:r>
        <w:rPr>
          <w:b/>
          <w:sz w:val="18"/>
        </w:rPr>
        <w:t xml:space="preserve">🔗 URL: </w:t>
      </w:r>
      <w:r>
        <w:rPr>
          <w:color w:val="1D4ED8"/>
          <w:sz w:val="18"/>
        </w:rPr>
        <w:t>https://en.vietnamplus.vn/vietnams-green-horizon-a-2025-2030-plan-for-environmental-industry-post326039.vnp</w:t>
      </w:r>
    </w:p>
    <w:p/>
    <w:p>
      <w:r>
        <w:rPr>
          <w:color w:val="CCCCCC"/>
          <w:sz w:val="14"/>
        </w:rPr>
        <w:t>────────────────────────────────────────────────────────────────────────────────</w:t>
      </w:r>
    </w:p>
    <w:p/>
    <w:p>
      <w:r>
        <w:rPr>
          <w:b/>
          <w:sz w:val="22"/>
        </w:rPr>
        <w:t>[4] Current status of industrial waste management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산업 단지의 약 79%가 중앙 집중식 폐수 처리 시스템을 구축했으나, 많은 시설이 비정기적으로 운영되거나 환경 표준(QCVN)을 충족하지 못하고 있습니다. 특히 산업 클러스터(CCN)의 경우 단 5%만이 처리 시설을 갖추고 있어 환경 오염이 심각한 실정입니다. 정부는 VN-WW-2030 및 VN-ENV-IND-1894 계획에 따라 인프라 투자와 오염 통제 관리를 강화하고 있습니다.</w:t>
      </w:r>
    </w:p>
    <w:p>
      <w:pPr>
        <w:ind w:left="432"/>
      </w:pPr>
      <w:r>
        <w:rPr>
          <w:b/>
          <w:sz w:val="20"/>
        </w:rPr>
        <w:t xml:space="preserve">🇺🇸 English Summary: </w:t>
      </w:r>
      <w:r>
        <w:rPr>
          <w:sz w:val="20"/>
        </w:rPr>
        <w:t>Approximately 79% of Vietnam's operating industrial zones have built centralized wastewater treatment systems, yet many fail to meet national environmental standards (QCVN) due to irregular operation. The situation is more critical in industrial clusters (CCN), where only 5% have centralized treatment, leading to direct discharge into the environment. Under plans like VN-WW-2030 and VN-ENV-IND-1894, Vietnam is addressing these infrastructure gaps to protect natural ecosystems.</w:t>
      </w:r>
    </w:p>
    <w:p>
      <w:pPr>
        <w:ind w:left="432"/>
      </w:pPr>
      <w:r>
        <w:rPr>
          <w:b/>
          <w:sz w:val="20"/>
        </w:rPr>
        <w:t xml:space="preserve">🇻🇳 Tóm tắt tiếng Việt: </w:t>
      </w:r>
      <w:r>
        <w:rPr>
          <w:sz w:val="20"/>
        </w:rPr>
        <w:t>Hiện nay khoảng 79% các khu công nghiệp tại Việt Nam đã xây dựng hệ thống xử lý nước thải tập trung, nhưng nhiều nơi vẫn chưa vận hành ổn định hoặc chưa đạt chuẩn QCVN. Tại các cụm công nghiệp, tỷ lệ này chỉ đạt 5%, dẫn đến tình trạng xả thải trực tiếp gây ô nhiễm môi trường nghiêm trọng. Các kế hoạch như VN-WW-2030 và VN-ENV-IND-1894 đang tập trung cải thiện hạ tầng và thắt chặt quản lý kiểm soát ô nhiễm công nghiệp.</w:t>
      </w:r>
    </w:p>
    <w:p>
      <w:pPr>
        <w:ind w:left="432"/>
      </w:pPr>
      <w:r>
        <w:rPr>
          <w:b/>
          <w:sz w:val="18"/>
        </w:rPr>
        <w:t xml:space="preserve">🔗 URL: </w:t>
      </w:r>
      <w:r>
        <w:rPr>
          <w:color w:val="1D4ED8"/>
          <w:sz w:val="18"/>
        </w:rPr>
        <w:t>https://vietwaterjsc.com/current-status-of-industrial-waste-management-in-vietnam</w:t>
      </w:r>
    </w:p>
    <w:p/>
    <w:p>
      <w:r>
        <w:rPr>
          <w:color w:val="CCCCCC"/>
          <w:sz w:val="14"/>
        </w:rPr>
        <w:t>────────────────────────────────────────────────────────────────────────────────</w:t>
      </w:r>
    </w:p>
    <w:p/>
    <w:p>
      <w:r>
        <w:rPr>
          <w:b/>
          <w:sz w:val="22"/>
        </w:rPr>
        <w:t>[5] Vietnam To Set Up Industrial Environmental Index</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기획투자부는 지속 가능한 산업 발전을 촉진하기 위해 산업 환경 지수(Industrial Environmental Index)를 도입할 계획입니다. 이 지수는 2021-2030 녹색 성장 전략의 일환으로 고체 폐기물 감소와 2050년 탄소 중립 달성을 목표로 하며, UNIDO와의 협력을 통해 국제 표준에 맞춰 구축될 예정입니다.</w:t>
      </w:r>
    </w:p>
    <w:p>
      <w:pPr>
        <w:ind w:left="432"/>
      </w:pPr>
      <w:r>
        <w:rPr>
          <w:b/>
          <w:sz w:val="20"/>
        </w:rPr>
        <w:t xml:space="preserve">🇺🇸 English Summary: </w:t>
      </w:r>
      <w:r>
        <w:rPr>
          <w:sz w:val="20"/>
        </w:rPr>
        <w:t>Vietnam's Ministry of Planning has announced the implementation of an industrial environmental index to promote sustainable development across its 400+ industrial parks. Part of the 2021-2030 green growth strategy, this initiative aims to address severe pollution and reduce solid waste to help reach net-zero emissions by 2050. The framework will be modeled on international standards from countries like Japan and South Korea.</w:t>
      </w:r>
    </w:p>
    <w:p>
      <w:pPr>
        <w:ind w:left="432"/>
      </w:pPr>
      <w:r>
        <w:rPr>
          <w:b/>
          <w:sz w:val="20"/>
        </w:rPr>
        <w:t xml:space="preserve">🇻🇳 Tóm tắt tiếng Việt: </w:t>
      </w:r>
      <w:r>
        <w:rPr>
          <w:sz w:val="20"/>
        </w:rPr>
        <w:t>Bộ Kế hoạch và Đầu tư Việt Nam vừa công bố kế hoạch triển khai chỉ số môi trường công nghiệp nhằm thúc đẩy phát triển bền vững tại hơn 400 khu công nghiệp. Đây là một phần trong chiến lược tăng trưởng xanh giai đoạn 2021-2030, hướng tới mục tiêu giảm thiểu chất thải rắn và đạt phát thải ròng bằng 0 vào năm 2050. Chỉ số này sẽ được xây dựng dựa trên các tiêu chuẩn quốc tế với sự hỗ trợ từ UNIDO.</w:t>
      </w:r>
    </w:p>
    <w:p>
      <w:pPr>
        <w:ind w:left="432"/>
      </w:pPr>
      <w:r>
        <w:rPr>
          <w:b/>
          <w:sz w:val="18"/>
        </w:rPr>
        <w:t xml:space="preserve">🔗 URL: </w:t>
      </w:r>
      <w:r>
        <w:rPr>
          <w:color w:val="1D4ED8"/>
          <w:sz w:val="18"/>
        </w:rPr>
        <w:t>https://vietcetera.com/onboardy/vietnam-to-set-up-industrial-environmental-index</w:t>
      </w:r>
    </w:p>
    <w:p/>
    <w:p>
      <w:r>
        <w:rPr>
          <w:color w:val="CCCCCC"/>
          <w:sz w:val="14"/>
        </w:rPr>
        <w:t>────────────────────────────────────────────────────────────────────────────────</w:t>
      </w:r>
    </w:p>
    <w:p/>
    <w:p>
      <w:r>
        <w:rPr>
          <w:b/>
          <w:sz w:val="22"/>
        </w:rPr>
        <w:t>[6] The Vietnam Water and Environment Association ... - YouTube</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2 days ago</w:t>
            </w:r>
          </w:p>
        </w:tc>
        <w:tc>
          <w:tcPr>
            <w:tcW w:type="dxa" w:w="2196"/>
          </w:tcPr>
          <w:p>
            <w:r>
              <w:rPr>
                <w:sz w:val="18"/>
              </w:rPr>
              <w:t xml:space="preserve">📰 </w:t>
            </w:r>
          </w:p>
        </w:tc>
        <w:tc>
          <w:tcPr>
            <w:tcW w:type="dxa" w:w="2196"/>
          </w:tcPr>
          <w:p>
            <w:r>
              <w:rPr>
                <w:sz w:val="18"/>
              </w:rPr>
              <w:t>🏙️ Hanoi</w:t>
            </w:r>
          </w:p>
        </w:tc>
        <w:tc>
          <w:tcPr>
            <w:tcW w:type="dxa" w:w="2196"/>
          </w:tcPr>
          <w:p>
            <w:r>
              <w:rPr>
                <w:sz w:val="18"/>
              </w:rPr>
              <w:t>🎯 매칭점수: 2</w:t>
            </w:r>
          </w:p>
        </w:tc>
      </w:tr>
    </w:tbl>
    <w:p/>
    <w:p>
      <w:pPr>
        <w:ind w:left="432"/>
      </w:pPr>
      <w:r>
        <w:rPr>
          <w:b/>
          <w:sz w:val="20"/>
        </w:rPr>
        <w:t xml:space="preserve">🇰🇷 한국어 요약: </w:t>
      </w:r>
      <w:r>
        <w:rPr>
          <w:sz w:val="20"/>
        </w:rPr>
        <w:t>베트남 수자원 및 환경 협회는 2026년 1분기 성과를 검토하고 폐기물 관리 인프라 프로젝트인 VN-ENV-IND-1894 계획을 포함한 2분기 과제를 실행하기 위해 하노이에서 회의를 개최했습니다. 이번 회의는 국가 환경 목표에 부합하는 고형 폐기물 처리 솔루션 및 인프라 개선에 중점을 두었습니다.</w:t>
      </w:r>
    </w:p>
    <w:p>
      <w:pPr>
        <w:ind w:left="432"/>
      </w:pPr>
      <w:r>
        <w:rPr>
          <w:b/>
          <w:sz w:val="20"/>
        </w:rPr>
        <w:t xml:space="preserve">🇺🇸 English Summary: </w:t>
      </w:r>
      <w:r>
        <w:rPr>
          <w:sz w:val="20"/>
        </w:rPr>
        <w:t>The Vietnam Water and Environment Association held a meeting in Hanoi on April 10, 2026, to evaluate Q1 results and deploy Q2 tasks, specifically focusing on the solid waste infrastructure plan VN-ENV-IND-1894. The session emphasized advancing waste treatment capabilities and environmental management strategies to meet industrial standards.</w:t>
      </w:r>
    </w:p>
    <w:p>
      <w:pPr>
        <w:ind w:left="432"/>
      </w:pPr>
      <w:r>
        <w:rPr>
          <w:b/>
          <w:sz w:val="20"/>
        </w:rPr>
        <w:t xml:space="preserve">🇻🇳 Tóm tắt tiếng Việt: </w:t>
      </w:r>
      <w:r>
        <w:rPr>
          <w:sz w:val="20"/>
        </w:rPr>
        <w:t>Sáng ngày 10/4/2026, Hội Nước và Môi trường Việt Nam đã họp tại Hà Nội để đánh giá kết quả quý I và triển khai nhiệm vụ quý II, trọng tâm là kế hoạch hạ tầng chất thải rắn VN-ENV-IND-1894. Cuộc họp tập trung vào việc thúc đẩy các giải pháp xử lý rác thải và hoàn thiện hạ tầng môi trường theo các tiêu chuẩn mới.</w:t>
      </w:r>
    </w:p>
    <w:p>
      <w:pPr>
        <w:ind w:left="432"/>
      </w:pPr>
      <w:r>
        <w:rPr>
          <w:b/>
          <w:sz w:val="18"/>
        </w:rPr>
        <w:t xml:space="preserve">🔗 URL: </w:t>
      </w:r>
      <w:r>
        <w:rPr>
          <w:color w:val="1D4ED8"/>
          <w:sz w:val="18"/>
        </w:rPr>
        <w:t>https://www.youtube.com/watch?v=Y4oM3lY0Cug</w:t>
      </w:r>
    </w:p>
    <w:p/>
    <w:p>
      <w:r>
        <w:rPr>
          <w:color w:val="CCCCCC"/>
          <w:sz w:val="14"/>
        </w:rPr>
        <w:t>────────────────────────────────────────────────────────────────────────────────</w:t>
      </w:r>
    </w:p>
    <w:p/>
    <w:p>
      <w:pPr>
        <w:pStyle w:val="Heading1"/>
      </w:pPr>
      <w:r>
        <w:rPr>
          <w:color w:val="10B981"/>
        </w:rPr>
        <w:t>3. 섹터 및 지역 분포 분석</w:t>
      </w:r>
    </w:p>
    <w:p>
      <w:pPr>
        <w:pStyle w:val="Heading2"/>
      </w:pPr>
      <w:r>
        <w:t>3-1. 섹터 분포</w:t>
      </w:r>
    </w:p>
    <w:p>
      <w:pPr>
        <w:pStyle w:val="ListBullet"/>
      </w:pPr>
      <w:r>
        <w:t>• Solid Waste: 5건</w:t>
      </w:r>
    </w:p>
    <w:p>
      <w:pPr>
        <w:pStyle w:val="ListBullet"/>
      </w:pPr>
      <w:r>
        <w:t>• Waste Water: 1건</w:t>
      </w:r>
    </w:p>
    <w:p>
      <w:pPr>
        <w:pStyle w:val="Heading2"/>
      </w:pPr>
      <w:r>
        <w:t>3-2. 주요 지역</w:t>
      </w:r>
    </w:p>
    <w:p>
      <w:pPr>
        <w:pStyle w:val="ListBullet"/>
      </w:pPr>
      <w:r>
        <w:t>• National / Unspecified: 4건</w:t>
      </w:r>
    </w:p>
    <w:p>
      <w:pPr>
        <w:pStyle w:val="ListBullet"/>
      </w:pPr>
      <w:r>
        <w:t>• Hanoi: 2건</w:t>
      </w:r>
    </w:p>
    <w:p>
      <w:pPr>
        <w:pStyle w:val="Heading1"/>
      </w:pPr>
      <w:r>
        <w:rPr>
          <w:color w:val="10B981"/>
        </w:rPr>
        <w:t>4. 월간 트렌드 분석</w:t>
      </w:r>
    </w:p>
    <w:p>
      <w:r>
        <w:t>이번 주(2026-04-08 ~ 2026-04-14) 매칭 기사: 6건</w:t>
      </w:r>
    </w:p>
    <w:p>
      <w:r>
        <w:t>※ 누적 트렌드 데이터는 매주 자동 갱신됩니다.</w:t>
      </w:r>
    </w:p>
    <w:p>
      <w:pPr>
        <w:pStyle w:val="Heading1"/>
      </w:pPr>
      <w:r>
        <w:rPr>
          <w:color w:val="10B981"/>
        </w:rPr>
        <w:t>5. 주요 키워드</w:t>
      </w:r>
    </w:p>
    <w:p>
      <w:pPr>
        <w:pStyle w:val="ListBullet"/>
      </w:pPr>
      <w:r>
        <w:t>• Vietnam: 4회</w:t>
      </w:r>
    </w:p>
    <w:p>
      <w:pPr>
        <w:pStyle w:val="ListBullet"/>
      </w:pPr>
      <w:r>
        <w:t>• Water: 2회</w:t>
      </w:r>
    </w:p>
    <w:p>
      <w:pPr>
        <w:pStyle w:val="ListBullet"/>
      </w:pPr>
      <w:r>
        <w:t>• Study: 1회</w:t>
      </w:r>
    </w:p>
    <w:p>
      <w:pPr>
        <w:pStyle w:val="ListBullet"/>
      </w:pPr>
      <w:r>
        <w:t>• Reveals: 1회</w:t>
      </w:r>
    </w:p>
    <w:p>
      <w:pPr>
        <w:pStyle w:val="ListBullet"/>
      </w:pPr>
      <w:r>
        <w:t>• Pollution: 1회</w:t>
      </w:r>
    </w:p>
    <w:p>
      <w:pPr>
        <w:pStyle w:val="ListBullet"/>
      </w:pPr>
      <w:r>
        <w:t>• Risks: 1회</w:t>
      </w:r>
    </w:p>
    <w:p>
      <w:pPr>
        <w:pStyle w:val="ListBullet"/>
      </w:pPr>
      <w:r>
        <w:t>• ENVIRONMENTAL: 1회</w:t>
      </w:r>
    </w:p>
    <w:p>
      <w:pPr>
        <w:pStyle w:val="ListBullet"/>
      </w:pPr>
      <w:r>
        <w:t>• IMPACT: 1회</w:t>
      </w:r>
    </w:p>
    <w:p>
      <w:pPr>
        <w:pStyle w:val="ListBullet"/>
      </w:pPr>
      <w:r>
        <w:t>• INDUSTRIALIZATION: 1회</w:t>
      </w:r>
    </w:p>
    <w:p>
      <w:pPr>
        <w:pStyle w:val="ListBullet"/>
      </w:pPr>
      <w:r>
        <w:t>• Vietnam's: 1회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