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2026-08-08</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2026-07-26 ~ 2026-08-08</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238건 (신규 126건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[이번 주 3대 주요 동향]</w:t>
      </w:r>
    </w:p>
    <w:p>
      <w:pPr>
        <w:spacing w:after="100"/>
      </w:pPr>
      <w:r>
        <w:rPr>
          <w:rFonts w:ascii="Arial" w:cs="Arial" w:eastAsia="Arial" w:hAnsi="Arial"/>
          <w:color w:val="1A1A1A"/>
          <w:sz w:val="20"/>
          <w:szCs w:val="20"/>
        </w:rPr>
        <w:t xml:space="preserve">1. 롱탄공항 연계 주요 도로망(벤륵-롱탄 고속도로, 25C 도로) 2026년 하반기 개통 확정</w:t>
      </w:r>
    </w:p>
    <w:p>
      <w:pPr>
        <w:spacing w:after="100"/>
      </w:pPr>
      <w:r>
        <w:rPr>
          <w:rFonts w:ascii="Arial" w:cs="Arial" w:eastAsia="Arial" w:hAnsi="Arial"/>
          <w:color w:val="1A1A1A"/>
          <w:sz w:val="20"/>
          <w:szCs w:val="20"/>
        </w:rPr>
        <w:t xml:space="preserve">2. PDP8 기반 하띤성·닥락성·따이닌성 중심의 풍력·태양광 등 재생에너지 개발 본격화</w:t>
      </w:r>
    </w:p>
    <w:p>
      <w:pPr>
        <w:spacing w:after="100"/>
      </w:pPr>
      <w:r>
        <w:rPr>
          <w:rFonts w:ascii="Arial" w:cs="Arial" w:eastAsia="Arial" w:hAnsi="Arial"/>
          <w:color w:val="1A1A1A"/>
          <w:sz w:val="20"/>
          <w:szCs w:val="20"/>
        </w:rPr>
        <w:t xml:space="preserve">3. ADB-건설부 간 지속가능 도시·인프라 MOU 체결 및 호치민 스마트시티 추진</w:t>
      </w:r>
    </w:p>
    <w:p>
      <w:pPr>
        <w:spacing w:after="100"/>
      </w:pPr>
      <w:r>
        <w:rPr>
          <w:rFonts w:ascii="Arial" w:cs="Arial" w:eastAsia="Arial" w:hAnsi="Arial"/>
          <w:color w:val="1A1A1A"/>
          <w:sz w:val="20"/>
          <w:szCs w:val="20"/>
        </w:rPr>
        <w:t xml:space="preserve">[섹터별 주요 움직임]</w:t>
      </w:r>
    </w:p>
    <w:p>
      <w:pPr>
        <w:spacing w:after="100"/>
      </w:pPr>
      <w:r>
        <w:rPr>
          <w:rFonts w:ascii="Arial" w:cs="Arial" w:eastAsia="Arial" w:hAnsi="Arial"/>
          <w:color w:val="1A1A1A"/>
          <w:sz w:val="20"/>
          <w:szCs w:val="20"/>
        </w:rPr>
        <w:t xml:space="preserve">Power/에너지: 하띤성 7.8조VND 규모 풍력 4개 승인, 따이닌성 450MW 태양광 착공, 닥락성-EVN 전력망 확충 합의.</w:t>
      </w:r>
    </w:p>
    <w:p>
      <w:pPr>
        <w:spacing w:after="100"/>
      </w:pPr>
      <w:r>
        <w:rPr>
          <w:rFonts w:ascii="Arial" w:cs="Arial" w:eastAsia="Arial" w:hAnsi="Arial"/>
          <w:color w:val="1A1A1A"/>
          <w:sz w:val="20"/>
          <w:szCs w:val="20"/>
        </w:rPr>
        <w:t xml:space="preserve">환경인프라: ADB-건설부 지속가능 도시·주택·인프라 협력 MOU 체결, 호치민시 스마트시티 사업 추진.</w:t>
      </w:r>
    </w:p>
    <w:p>
      <w:pPr>
        <w:spacing w:after="100"/>
      </w:pPr>
      <w:r>
        <w:rPr>
          <w:rFonts w:ascii="Arial" w:cs="Arial" w:eastAsia="Arial" w:hAnsi="Arial"/>
          <w:color w:val="1A1A1A"/>
          <w:sz w:val="20"/>
          <w:szCs w:val="20"/>
        </w:rPr>
        <w:t xml:space="preserve">교통산업단지: 벤륵-롱탄 고속도로('26년 9월) 및 롱탄공항 연결 25C 도로('26년 10월) 개통 예정.</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[1/19]: 전국 고형폐기물 통합관리 국가전략 2025/2050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전국 고형폐기물 통합관리 국가전략 2025/2050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전략(Decision 491/QD-TTg, 2018.5.7, 2009년 결정 2149/QD-TTg 대체) [확인됨]은 2030년까지 WtE(폐기물 에너지화) 비율을 50%로 높이고 매립 의존도를 획기적으로 낮추는 것이 핵심이다. 하노이 속선(Soc Son) WtE 발전소의 1호기(15MW)가 2022.7.25경 국가 전력망에 최초 연계됐고, 2025.10.13 하노이시 주관으로 전체 시설(총 90MW, 5,000톤/일)의 공식 준공식이 열렸다. EPR(생산자책임재활용) 규정 시행, 재활용 기반 강화가 중기 정책 방향이다. [V4.1 업데이트] 호찌민시의 경우 2021~2025년 기간 동안 도시 고형 폐기물(MSW)이 지속 증가하여 현재 일일 약 14,116톤(2021년 대비 1.2배)에 달하고 있으며, 아직 원천 분리수거 및 성숙한 재활용 산업이 부재하여 위생 매립(Sanitary landfilling)에 크게 의존하고 있어 신규 인프라 및 EPR 규정의 강력한 집행이 요구되고 있다.[5]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속선(90MW, 5,000톤/일 전체가동 확인)·남선 WtE 가동으로 상승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속선·다프억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총 90MW (1호기15MW+2호기30MW+3호기45MW), 5,000톤/일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(속선현)</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차우파 (Chau Pha) WtE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부지 5ha+, 용량 미공개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(Chau Pha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AMACCAO-Thanh Cong 2호기 (세라핀 인접)</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미공개 (기존 세라핀 1호기 37MW/2,250톤일 인접)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(선떠이 쑤언선)</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자랄라이(Gia Lai) 신규 2개소 (봉선·가오)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봉선 250톤/일, 가오 300톤/일 (WtE 전환시 최대 15MW)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자랄라이성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'전국 고형폐기물 통합관리 국가전략 2025/2050' 마스터플랜과 관련하여 수집된 주요 동향을 바탕으로 작성된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베트남 정부의 전국 고형폐기물 통합관리 국가전략에 발맞추어 호찌민시와 하노이시 등 양대 대도시를 중심으로 폐기물 처리 체계 개편이 추진되고 있습니다. 호찌민시는 기존의 매립 중심 처리 방식에서 벗어나 폐기물 소각을 통해 전력을 생산하는 폐기물 에너지화(WtE) 전환 정책을 본격 추진하고 있으며, 하노이시는 건설 현장 내 폐기물 관리 강화 및 재활용 시스템 구축 정책을 시정 핵심 과제로 시행하고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호찌민시의 소각발전(WtE) 확대 정책은 친환경 환경 플랜트 EPC, 소각로 제조 및 발전 운영 역량을 보유한 한국 종합상사 및 엔지니어링 기업들에게 민관합작투자(PPP) 및 설비 공급 진출 기회를 제공할 것으로 기대됩니다. 또한 하노이시의 건설 폐기물 재활용 촉진 기조는 국내 건설 폐기물 선별·파쇄 장비 공급업체 및 순환골재 재활용 솔루션 보유 기업에 양호한 시장 진입 시그널로 작용할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호찌민시와 하노이시의 사업 모두 정책 제정 및 초기 계획·시행 단계에 머물러 있어 사업별 세부 투자 규모 및 인허가 절차가 아직 명확히 공표되지 않았으며, 소각발전 전력 매입 가격(FIT)이나 폐기물 처리 수수료 등에 대한 세부 규정이 확정되기까지 구체적인 사업 착수가 다소 지연될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매립을 줄이고 폐기물 연소를 늘려 전기를 생산합니다.</w:t>
            </w:r>
          </w:p>
          <w:p>
            <w:pPr>
              <w:spacing w:before="40"/>
            </w:pPr>
            <w:r>
              <w:rPr>
                <w:rFonts w:ascii="Arial" w:cs="Arial" w:eastAsia="Arial" w:hAnsi="Arial"/>
                <w:color w:val="5F5E5A"/>
                <w:sz w:val="16"/>
                <w:szCs w:val="16"/>
              </w:rPr>
              <w:t xml:space="preserve">① 호찌민시 폐기물 관리 개선 사업
② 매립 감소, 소각발전 증대 (구체 수치 미제시)
③ 진행 중 (계획/정책 단계)
④ 호찌민시, 환경부
⑤ 2026년 8월 현황 보도 - 매립지 폐기물 감소 및 폐기물에너지화 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건설 폐기물 관리 강화 및 건설 현장 재활용 촉진</w:t>
            </w:r>
          </w:p>
          <w:p>
            <w:pPr>
              <w:spacing w:before="40"/>
            </w:pPr>
            <w:r>
              <w:rPr>
                <w:rFonts w:ascii="Arial" w:cs="Arial" w:eastAsia="Arial" w:hAnsi="Arial"/>
                <w:color w:val="5F5E5A"/>
                <w:sz w:val="16"/>
                <w:szCs w:val="16"/>
              </w:rPr>
              <w:t xml:space="preserve">① 하노이 건설폐기물 관리 및 재활용 촉진 사업
② 구체적 규모 미상(건설현장 재활용 시스템 구축)
③ 계획/시행 단계
④ 하노이시 정부, 환경부
⑤ 2026년 7월 현재 시행 중인 건설폐기물 관리 강화 정책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[2/19]: 수자원법 2023 + 국가 수자원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수자원법 2023 + 국가 수자원 전략 2030</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2023년 11월 27일 전면 개정된 수자원법(Law 28/2023/QH15, 2024.7.1 발효)은 유역통합관리(IWRM), 하천 최소유량 규정, '죽은 강' 복원 조항, 지하수 취수 허가제 의무화를 골자로 한다. 메콩델타 건기 염수침투 심화가 배경이며 2026년 2월 관측 기준 16.2km~41.6km(지류별) 침투가 확인되었다. 정부는 2026.6.26 결의 166/NQ-CP를 발표해 메콩델타 지반침하·홍수·가뭄·염해 대응 국가실행계획(~2035)을 수립했다.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건기 염수침투 거리 (4‰ 염분경계선)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관리목표 미상 (신규지표)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2026.2.28 관측: 16.2km(허우강)~41.6km(끄어다이강), 4개 지류 개별값. 2026.4초 후속보도: 일부 지류 42~70km로 악화. [Cowork 팩트체크 2026-07-16 추가] 2026.7.1 보도: 40~70km 도달, 2030년 55.5km/2050년 62.5km(띠엔강) 전망 [부분사실, 1차출처 교차검증 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죽은 강(Dead River) 복원 사업</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(또리히강·뉴에강·다이강)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지반침하·홍수·가뭄·염해 대응 국가실행계획 (Nghị quyết 166/NQ-CP)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국가행동계획(예산 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수자원법 2023 및 국가 수자원 전략 2030 관련 경영진 보고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 하노이 북부 주요 수자원 인프라인 호아빈(Hoa Binh) 수력발전소가 심수 방류 게이트를 개방함에 따라 하류 6개 지방정부가 긴급 대응 단계에 착수하였으며, 우기철 수위 조절 및 하천 관리 조치가 시행되고 있습니다.</w:t>
      </w:r>
    </w:p>
    <w:p>
      <w:pPr>
        <w:spacing w:after="100"/>
      </w:pPr>
      <w:r>
        <w:rPr>
          <w:rFonts w:ascii="Arial" w:cs="Arial" w:eastAsia="Arial" w:hAnsi="Arial"/>
          <w:color w:val="1A1A1A"/>
          <w:sz w:val="20"/>
          <w:szCs w:val="20"/>
        </w:rPr>
        <w:t xml:space="preserve">  - 하이퐁 딘부(Dinh Vu) 산업단지(DEEP C)에서는 UNDP, 네덜란드 정부 등 국제 유관 기관과 협력하여 산업폐수 재이용 시스템 구축을 위한 시범 연구 및 타당성 조사가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 베트남 수자원법 2023 및 국가 수자원 전략 2030의 이행에 따라 친환경 생태산업단지(EIP) 전환과 산업폐수 재활용 설비 수요가 크게 확대될 것으로 전망되며, 한국의 수처리 기술 및 환경 EPC 기업에 새로운 시장 진출 기회를 제공합니다.</w:t>
      </w:r>
    </w:p>
    <w:p>
      <w:pPr>
        <w:spacing w:after="100"/>
      </w:pPr>
      <w:r>
        <w:rPr>
          <w:rFonts w:ascii="Arial" w:cs="Arial" w:eastAsia="Arial" w:hAnsi="Arial"/>
          <w:color w:val="1A1A1A"/>
          <w:sz w:val="20"/>
          <w:szCs w:val="20"/>
        </w:rPr>
        <w:t xml:space="preserve">  - 홍강 수계를 중심으로 한 기후변화 대응, 홍수 예·경보 시스템 및 스마트 수자원 관리 인프라 구축 사업에서도 글로벌 자금 연계 및 기술 제휴 기회가 모색될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 호아빈 발전소 방류로 인한 하류 6개 지역의 잠재적 침수 위험은 북부 주요 물류 체인 및 인근 공장 운영에 일시적인 리스크 요인으로 작용할 수 있으므로 세심한 현장 점검이 필요합니다.</w:t>
      </w:r>
    </w:p>
    <w:p>
      <w:pPr>
        <w:spacing w:after="100"/>
      </w:pPr>
      <w:r>
        <w:rPr>
          <w:rFonts w:ascii="Arial" w:cs="Arial" w:eastAsia="Arial" w:hAnsi="Arial"/>
          <w:color w:val="1A1A1A"/>
          <w:sz w:val="20"/>
          <w:szCs w:val="20"/>
        </w:rPr>
        <w:t xml:space="preserve">  - 산업폐수 재이용 프로젝트의 경우 기술 가이드라인 제정 및 시범 연구 단계에 머물러 있어, 명확한 법적·기술률적 기준 확립 시까지 사업화에 다소 시간이 소요될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호아빈 수력발전소 블로우다운 게이트 오픈, 6개 지역 긴급 대응</w:t>
            </w:r>
          </w:p>
          <w:p>
            <w:pPr>
              <w:spacing w:before="40"/>
            </w:pPr>
            <w:r>
              <w:rPr>
                <w:rFonts w:ascii="Arial" w:cs="Arial" w:eastAsia="Arial" w:hAnsi="Arial"/>
                <w:color w:val="5F5E5A"/>
                <w:sz w:val="16"/>
                <w:szCs w:val="16"/>
              </w:rPr>
              <w:t xml:space="preserve">① 호아빈 수력발전소 배수심수로 개방 ② 운영 중인 시설 ③ 긴급 대응 단계 ④ 호아빈 수력발전소, 6개 지방정부 ⑤ 2026년 8월 7일 배수심수로 개방으로 하류 6개 지역이 긴급 대응 중. 베트남 수자원 관리 관...</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딘부(Dinh Vũ) 산업단지의 산업폐수 재사용을 위한 시범 연구</w:t>
            </w:r>
          </w:p>
          <w:p>
            <w:pPr>
              <w:spacing w:before="40"/>
            </w:pPr>
            <w:r>
              <w:rPr>
                <w:rFonts w:ascii="Arial" w:cs="Arial" w:eastAsia="Arial" w:hAnsi="Arial"/>
                <w:color w:val="5F5E5A"/>
                <w:sz w:val="16"/>
                <w:szCs w:val="16"/>
              </w:rPr>
              <w:t xml:space="preserve">①딩부 산업단지 산업폐수 재이용 파일럿 사업 ②폐수 재이용 시스템 구축(규모 미상) ③계획/타당성 조사 단계 ④UNDP, 네덜란드 정부, IESE, DEEP C산업단지 ⑤기술 가이드라인 발표 완료, 순환경제 확대 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[3/19]: 국가 상수도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상수도 개발전략 2030</w:t>
            </w:r>
          </w:p>
          <w:p>
            <w:r>
              <w:rPr>
                <w:rFonts w:ascii="Arial" w:cs="Arial" w:eastAsia="Arial" w:hAnsi="Arial"/>
                <w:color w:val="5F5E5A"/>
                <w:sz w:val="18"/>
                <w:szCs w:val="18"/>
              </w:rPr>
              <w:t xml:space="preserve">플랜 ID: VN-WAT-URBAN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도시·산업단지 상수도 개발방향(Decision 2502/QD-TTg, 2016.12.22)은 2025년까지 전 도시지역 100% 상수도 보급, 2급 이상 도시 비수익수(NRW) 15% 이하 달성을 목표로 한다. 전국적으로 송다(Song Da), 투득(Thu Duc) 등 권역별 핵심 정수장 신설 및 관망 교체 사업이 ODA 자금을 바탕으로 활발히 전개되고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(전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 (평균 목표) / 120 L/일(2502호 명시치)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누수율(NRW)</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 (2급 이상 도시,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수질안전계획(Water Safety Plan) 시행률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75% (2025)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[4/19]: 폐수처리 인프라 국가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폐수처리 인프라 국가 마스터플랜 2021~2030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마스터플랜(Decision 589/QD-TTg)은 도시 폐수처리율을 2025년 50%, 2030년 85%로 끌어올리는 것을 목표로 한다. 2025년 8월 하노이 옌짜(Yen Xa) WWTP(27만㎥/일)가 준공되었으며, 호치민 빈흥 2단계(46.9만㎥/일)가 2024년 8월 준공되었다. [V4.1 업데이트] 호찌민시 인민위원회는 2026~2030년 환경 인프라 개선을 위해 4대 메가 폐수처리 시스템 구축에 대한 대규모 투자 유치 목록을 발표했다. 여기에는 탐르엉-벤깟 2단계(일일 230,000m³), 북사이공 2(140,000m³), 남사이공(132,000m³), 북서부 처리장(280,000m³)이 포함되어 도시의 수질 복원 및 오염 통제를 주도할 예정이다.[6]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~29%(2024, 하노이) → 옌짜 준공(2025.8)으로 확대 중, 2025년 목표 50%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기존 운영 + 옌짜 270,000 m³/일 신규 가동(2025.8)</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$690M(옌짜, 준공완료) + 호아이득 $16.5M(2026~2029 신규 승인)</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호아이득 (Hoai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$16.5M 규모 (처리용량 미기재)</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(호아이득현)</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469,000 m³/일 (2단계 확장 후 총용량, 최종목표 512,000 m³/일)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탐르엉-벤깟 (Tham Luong - Ben Cat)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일일 230,000 m³ (2040년)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(안푸동)</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북서부 처리장 (Northwest WWTP)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일일 280,000 m³</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 (떤안호이)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국가 수자원 및 도시 인프라 마스터플랜(2021~2030년)에 따라 호찌민시, 하노이 등 주요 대도시와 전국 산업단지를 중심으로 대규모 중앙 집중식 폐수처리장 건설 및 관로망 확충 사업을 차질 없이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2030년까지 도시 폐수 처리율 30% 달성 목표와 산업단지 환경 규제 강화 기조가 맞물리면서, 독자적인 고효율 수처리 기술 및 설비(원심탈수기, 여과 장치 등)를 보유한 한국 엔지니어링·환경 기업들에게 ODA 연계 사업, PPP(민관협력) 투자 및 EPC 수주 기회가 확대되고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주요 대도시의 수처리 프로젝트 추진 과정에서 토지 보상 및 행정 인허가 지연 사례가 관측되고 있어, 프로젝트 진행 시 현지 법률 및 보상 절차에 대한 정교한 타임라인 관리가 요구됩니다.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[5/19]: 석유가스 개발전략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석유가스 개발전략 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 비축·공급 인프라 국가계획(Decision 861/QD-TTg)은 노후 유전 생산 감소에 대응해 심해 탐사와 LNG 공급망 구축을 병행 추진한다. 티바이(Thi Vai) LNG와 손미(Son My) LNG가 국내 공급망의 축이다. [V4.1 업데이트] 글로벌 LNG 투자 지연에도 불구하고, 국영 기업인 PV Gas는 2026년부터 2030년까지 38억 달러 이상을 투입하여 국가 전역의 LNG 터미널 및 가스 파이프라인 인프라를 독자적으로 확장하는 계획을 지속 추진 중이다.[2]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석유·가스 비축 인프라(순수입일수 기준)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최대 25일 (2030년 이후)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20일 (2021~2030년 목표수준)</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(Thi Vai) LNG 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 100만톤 → 300만톤 확장 중</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손미 (Son My) LNG 터미널</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1단계 연 360만톤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[6/19]: LNG 발전 인수보장 + 닌투언 LNG 허브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LNG 발전 인수보장 + 닌투언 LNG 허브</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수입 LNG 발전사업의 최소 장기 인수량(Qc)을 보장하기 위한 제도적 논의가 진행되어 왔으나, Decree 100/2025/ND-CP를 통해 EVN의 의무 인수 보증 한도가 '최대 10년간 65%'로 확정되었다. MOIT와 외투기업들이 요구한 75%·15년 확대안은 최종적으로 기각되었다.[2, 7][V4.1 업데이트] 이러한 엄격한 PPA 인수 조건과 외환(FX) 리스크, 서남아시아 분쟁으로 인한 LNG 연료비 폭등이 맞물려, 4.8GW 규모의 '하이퐁 LNG 발전소' 개발사 빈그룹(VinGroup)은 2026년 3월경 사업 취소 및 BESS 연계 재생에너지 발전으로의 전환을 전격 제안하며 시장의 Unbankability(재무적 불확실성) 우려가 현실화되었다.[2] 반면 국가 간 전략적 파트너십이 적용된 뀐랍(Quynh Lap) LNG 발전소(1.5GW, 23억 달러)는 SK이노베이션 컨소시엄에 의해 2027년 착공 목표로 순항 중이다.[8]</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 (PDP8 목표) / 22,524MW(PDP8 개정치)</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최소 장기 인수량(Qc, 수입LNG 발전)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65% (다년평균발전량 대비, COD 후 최대 10년)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2025.5.8 Decree 100 시행으로 65%/10년 법제화 완료. [Cowork 팩트체크 확인] 75%·15년 확대 개정은 2026.7.13 기준에도 '검토 중' 단계 지속 — 정식 채택 전 (2026.5.13 초안 단계에서 진전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 Complex 1단계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 약 VND49조/US$21.3억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뀐랍(Quynh Lap) LNG 발전소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까나 (Ca Na) LNG-to-Power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w:t>
      </w:r>
    </w:p>
    <w:p>
      <w:pPr>
        <w:spacing w:after="100"/>
      </w:pPr>
      <w:r>
        <w:rPr>
          <w:rFonts w:ascii="Arial" w:cs="Arial" w:eastAsia="Arial" w:hAnsi="Arial"/>
          <w:color w:val="1A1A1A"/>
          <w:sz w:val="20"/>
          <w:szCs w:val="20"/>
        </w:rPr>
        <w:t xml:space="preserve">베트남의 조정된 제8차 전력개발계획(PDP8) 실행에 발맞추어, 중부 닥락성(Dak Lak)은 베트남전력공사(EVN)와 전력 공급 확대 및 인프라 현대화 조치에 합의하였으며, 북부 타이응우옌성(Thai Nguyen)은 2030년까지 1,070MW 달성을 목표로 지붕형(옥상) 태양광 개발 가속화 및 재정 지원·인센티브 정책을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w:t>
      </w:r>
    </w:p>
    <w:p>
      <w:pPr>
        <w:spacing w:after="100"/>
      </w:pPr>
      <w:r>
        <w:rPr>
          <w:rFonts w:ascii="Arial" w:cs="Arial" w:eastAsia="Arial" w:hAnsi="Arial"/>
          <w:color w:val="1A1A1A"/>
          <w:sz w:val="20"/>
          <w:szCs w:val="20"/>
        </w:rPr>
        <w:t xml:space="preserve">타이응우옌성의 옥상 태양광 활성화 정책은 베트남 진출 한국 제조기업들의 RE100 대응 및 산업단지 내 분산형 신재생에너지(EPC 및 O&amp;M) 사업 기회를 크게 확대시킬 수 있으며, 닥락성을 비롯한 전력망 확충 기조는 국내 전력 기자재(변압기, 송배전 설비 등) 제조사의 현지 공급망 참여 가능성을 높여줍니다.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w:t>
      </w:r>
    </w:p>
    <w:p>
      <w:pPr>
        <w:spacing w:after="100"/>
      </w:pPr>
      <w:r>
        <w:rPr>
          <w:rFonts w:ascii="Arial" w:cs="Arial" w:eastAsia="Arial" w:hAnsi="Arial"/>
          <w:color w:val="1A1A1A"/>
          <w:sz w:val="20"/>
          <w:szCs w:val="20"/>
        </w:rPr>
        <w:t xml:space="preserve">특이사항 없음 (단, 옥상 태양광 인센티브 및 전력망 연계에 관한 구체적인 세부 지침과 하위 법령의 최종 승인 시점에 대해서는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중부 지방 Dak Lak, EVN은 조정된 전력 개발 계획 VIII에 따라 전력 인프라 개발 조치에 합의</w:t>
            </w:r>
          </w:p>
          <w:p>
            <w:pPr>
              <w:spacing w:before="40"/>
            </w:pPr>
            <w:r>
              <w:rPr>
                <w:rFonts w:ascii="Arial" w:cs="Arial" w:eastAsia="Arial" w:hAnsi="Arial"/>
                <w:color w:val="5F5E5A"/>
                <w:sz w:val="16"/>
                <w:szCs w:val="16"/>
              </w:rPr>
              <w:t xml:space="preserve">중부 베트남 닥락성과 EVN이 조정된 전력개발계획 VIII에 따라 전력 인프라 개발을 위한 조치에 합의했다. 양측은 지역의 전력 공급 확대와 인프라 현대화를 추진하기로 결정했다.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타이응우옌성, 2030년까지 1,070MW를 목표로 옥상 태양광 발전 개발 가속화</w:t>
            </w:r>
          </w:p>
          <w:p>
            <w:pPr>
              <w:spacing w:before="40"/>
            </w:pPr>
            <w:r>
              <w:rPr>
                <w:rFonts w:ascii="Arial" w:cs="Arial" w:eastAsia="Arial" w:hAnsi="Arial"/>
                <w:color w:val="5F5E5A"/>
                <w:sz w:val="16"/>
                <w:szCs w:val="16"/>
              </w:rPr>
              <w:t xml:space="preserve">①타이응우엔성 옥상태양광 개발 사업 ②1,070MW 설비용량(2030년 목표) ③계획 단계 ④타이응우엔성 정부, 에너지부 ⑤2030년까지 1,070MW 달성 목표. 베트남 에너지 전환 계획(PDP8) 일환으로 재생에...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 World - Korean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Thai Nguyen, 옥상 태양광 개발 가속화</w:t>
            </w:r>
          </w:p>
          <w:p>
            <w:pPr>
              <w:spacing w:before="40"/>
            </w:pPr>
            <w:r>
              <w:rPr>
                <w:rFonts w:ascii="Arial" w:cs="Arial" w:eastAsia="Arial" w:hAnsi="Arial"/>
                <w:color w:val="5F5E5A"/>
                <w:sz w:val="16"/>
                <w:szCs w:val="16"/>
              </w:rPr>
              <w:t xml:space="preserve">①태국응우엔 지붕태양광 개발사업 ②구체적 규모 미상 ③계획/추진 단계 ④태국응우엔성 정부 주도 ⑤재정지원 및 인센티브 정책 추진 중 - 마스터플랜 VN-PWR-PDP8-RENEWABLE과 연계된 재생에너지 확대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[7/19]: 원자력 재개 — Resolution 70-NQ/TW / 닌투언 1·2호기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원자력 재개 — Resolution 70-NQ/TW / 닌투언 1·2호기</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결의안을 통해 중단되었던 원자력 발전이 전략적으로 재개되었고, 2026년 1월 발효된 새 원자력법(Atomic Energy Law)을 통해 2035년까지 국가 전력의 6~8%를 담당하는 국가 최우선 순위로 격상되었다. [V4.1 업데이트] 2026년 7월 16일 팜 지아 툭 부총리 주재 정부 회의에서 재무부 국가 평가 위원회의 권고에 따라 닌투언 원전 프로그램을 1) 닌투언 1호기(EVN, 러시아 로사톰), 2) 닌투언 2호기(PVN, 해외파트너), 3) 독립 토지 보상 프로젝트 등 3개의 완전히 분리된 프로젝트로 재편하는 획기적 행정 조치가 단행되었다. 이는 외국 자본과 수출신용기관에 투명한 위험 할당 구조를 제공하기 위함이다. 닌투언 2호기(3.2GW, 220억 달러)의 전략 파트너로 한국전력공사(KEPCO)가 유력시되고 있으며 2026년 3분기 내 파트너 선정이 목표이다. 2035년까지 3,900명의 운영 인력 양성이 시급한 과제로 대두되고 있다.[9, 1]</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Rosatom(러시아) 재개 확정, EVN 투자자 지정. [Cowork 팩트체크 2026-07-16] 부지정리 여전히 부진(최근 1주 0.03ha 처리, 52ha 목표 대비 크게 미달)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일본 철수(2025.11~2026.1경) 후 한국 KEPCO-PVN 비구속 MOU 체결(2026.4.22~30경, 정상회담 계기, 사업타당성조사용) — 최종 EPC 파트너는 2026.7 기준 미확정. [Cowork 팩트체크 2026-07-16 추가] 부지보상 74.6%(2026.6.22 기준, 308.6/413.6ha) 완료, 약 80% 보상금 지급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[경영진 보고용 인프라 MI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닌투언 1·2호기 원전 사업 재개를 추진하기 위해 베트남원자력안전청(VARANS)을 중심으로 안전 및 기술 규제 표준 체계를 구축하고 있으며, 2030년까지 닌투언 사업에 필요한 약 3,900명의 인력을 포함하여 2030년대 중반까지 수만 명 규모의 원자력 전문 인력을 양성하기 위한 로드맵을 구체화하고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내 원전 기술 표준 정립과 전문 인력의 대규모 부족 현상이 가시화됨에 따라, 원전 건립 및 운영 노하우를 갖춘 국내 원력 공기업 및 EPC·기술 협력사는 국가 기술 표준 수립 컨설팅, 원전 인력 교육·연수 프로그램 위탁 운영, 원전 인프라 건설 및 안전 관리 기술 이전 등 다각적인 진출 기회를 선점할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인력 양성 사업이 아직 초기 계획 단계에 머물러 있어 2030년까지 필요한 약 3,900명의 숙련 인력을 적기에 공급하지 못할 경우, 원전 건설 및 운영 인력의 병목 현상으로 인해 닌투언 1·2호기의 실제 착공 및 사업 전체 일정이 지연될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원자력발전 표준 기반 구축</w:t>
            </w:r>
          </w:p>
          <w:p>
            <w:pPr>
              <w:spacing w:before="40"/>
            </w:pPr>
            <w:r>
              <w:rPr>
                <w:rFonts w:ascii="Arial" w:cs="Arial" w:eastAsia="Arial" w:hAnsi="Arial"/>
                <w:color w:val="5F5E5A"/>
                <w:sz w:val="16"/>
                <w:szCs w:val="16"/>
              </w:rPr>
              <w:t xml:space="preserve">베트남이 원자력 발전을 위한 표준 기반 구축을 추진하고 있습니다. 국가 원자력 에너지 산업 발전을 위한 규제 및 기술 표준을 정립하여 안전하고 효율적인 원자력 발전소 건설과 운영을 준비하고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원자력 분야에서 수천 명의 숙련된 인력을 찾고 있습니다</w:t>
            </w:r>
          </w:p>
          <w:p>
            <w:pPr>
              <w:spacing w:before="40"/>
            </w:pPr>
            <w:r>
              <w:rPr>
                <w:rFonts w:ascii="Arial" w:cs="Arial" w:eastAsia="Arial" w:hAnsi="Arial"/>
                <w:color w:val="5F5E5A"/>
                <w:sz w:val="16"/>
                <w:szCs w:val="16"/>
              </w:rPr>
              <w:t xml:space="preserve">①닌투안 원전 프로젝트 인력양성 계획 ②2035년까지 수만 명의 숙련 인력 필요, 닌투안 1·2호기만 2030년까지 약 3,900명 ③계획 단계 ④베트남 원자력안전청(VARANS), 과학기술부 ⑤2026-2035년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[8/19]: 전력개발계획 PDP8 개정 — 해상풍력·태양광·DPPA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개정 — 해상풍력·태양광·DPPA</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전면 개정에 따라 해상풍력 등 재생에너지 목표가 대폭 상향되었으며, 2025년 3월 법령 제57호로 DPPA(직접전력구매계약)가 법제화되었다. [V4.1 업데이트] 초기 DPPA의 저조한 채택률을 극복하기 위해 베트남 정부는 2026년 6월 26일 자로 **법령 제243/2026/ND-CP호**를 공포하여 규제를 전면 수정했다. 이제 DPPA 참여 자격은 단순 대규모 전력 소비자를 넘어 '산업 단지 및 클러스터 내의 전력 소매업체', '데이터 센터(Data centers)', 'EV 충전소'까지 확장되어 국가 전력망 직접 거래가 법적으로 보장되었다. 아울러 초과 잉여 전력 판매에 대해 2030년 12월 31일 만료되는 일몰 조항(Sunset Clause)을 명시하여 개발자들의 신속한 시장 진입을 강제하고 있다.[10, 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 [Cowork 팩트체크 2026-07-16] 신규 법적 프레임워크(Decree 272/2026, 2026.7.4 시행)로 조사기관·투자자 자기자본 요건 명문화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실제 가동 사례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제도 시행(2025.3.3 Decree 57)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부분사실] SEVT(삼성전자베트남타이응우옌)-TTC그룹 득후에2 태양광, 49MWp(41.4MWac), COD 2026.6.1 — 베트남 최초 상업 DPPA 사례로 다수매체 일치확인. 금주(07.09~16) 신규 DPPA 계약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SEVT-TTC 득후에2 태양광 DPPA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49MWp(41.4MWac)</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떠이닌성 (구 롱안성 득후에, 2025 성통폐합으로 편입)</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국가 BESS 16.3GW 확장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16.3 GW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제8차 전력개발계획(PDP8) 개정 및 재생에너지 사업 관련 수집 기사를 바탕으로 분석한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제8차 전력개발계획(PDP8) 실행에 따라 중·남부 지역을 중심 및 분산형 전원 시장 전반에서 재생에너지 프로젝트 추진이 가속화되고 있습니다. 하띤성에서는 7조 8,000억 VND 규모의 풍력발전 프로젝트 4개가 신규 승인되었으며, 떠이닌성에서는 7조 8,000억 VND(약 2억 9,600만 달러) 규모의 대형 태양광 발전소가 본격 착공에 들어갔습니다. 아울러 REE Energy가 발주한 200MW 규모의 푸끄엉(Phu Cuong) 1A/1B 근해 풍력발전 사업은 Envision을 기자재 공급사로 선정하여 2027년 10월 계통연결을 목표로 시공 단계에 진입했으며, 북부 지역에서는 1만 가구 이상의 옥상 태양광(가구당 4~15kW)이 보급 및 운영되는 등 분산형 전원 확대도 속도를 내고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해상·근해 풍력 및 대규모 태양광 프로젝트의 발주·착공이 본격화됨에 따라 EPC, 하부구조물, 해저케이블, 기자재 공급 분야에서 한국 기업의 수주 기회가 확대되고 있습니다. 특히 현지 주요 디벨로퍼들이 프로젝트 이행을 본격화하는 시점이므로 초기 공급망 진입을 위한 파트너십 구축이 유리한 상황입니다. 또한, 산업단지 내 옥상 태양광 보급 가속화와 직접전력구매계약(DPPA) 제도 정착 흐름은 베트남에 진출한 한국 제조업체들이 RE100 이행 및 전력비 절감 수단으로 적극 활용할 수 있는 우호적 환경을 조성하고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중국계 기자재 공급사(Envision 등)의 공격적인 진출로 인한 가격 경쟁 심화가 한국 기업의 수주 금액 및 마진에 부담으로 작용할 수 있습니다. 또한, 지방 성별로 대규모 재생에너지 전원이 단기간에 집중 착공됨에 따라 베트남전력공사(EVN)의 송배전망 병목 현상 및 초기 출력 제어(Curtailment) 발생 가능성에 대한 지속적인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하띤성, 7조8000억VND 규모의 4개 풍력발전 프로젝트 승인</w:t>
            </w:r>
          </w:p>
          <w:p>
            <w:pPr>
              <w:spacing w:before="40"/>
            </w:pPr>
            <w:r>
              <w:rPr>
                <w:rFonts w:ascii="Arial" w:cs="Arial" w:eastAsia="Arial" w:hAnsi="Arial"/>
                <w:color w:val="5F5E5A"/>
                <w:sz w:val="16"/>
                <w:szCs w:val="16"/>
              </w:rPr>
              <w:t xml:space="preserve">하티엔성이 78억 VND 이상 규모의 4개 풍력 발전 프로젝트를 승인했습니다. 이는 베트남의 재생에너지 확대 정책에 부합하는 중요한 에너지 인프라 투자입니다.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하띤성, 7조8000억VND 규모의 4개 풍력발전 프로젝트 승인</w:t>
            </w:r>
          </w:p>
          <w:p>
            <w:pPr>
              <w:spacing w:before="40"/>
            </w:pPr>
            <w:r>
              <w:rPr>
                <w:rFonts w:ascii="Arial" w:cs="Arial" w:eastAsia="Arial" w:hAnsi="Arial"/>
                <w:color w:val="5F5E5A"/>
                <w:sz w:val="16"/>
                <w:szCs w:val="16"/>
              </w:rPr>
              <w:t xml:space="preserve">하티 성이 78억 달러 이상 규모의 풍력 발전 프로젝트 4개를 승인했습니다. 베트남의 재생 에너지 확대 전략의 일환으로, 이들 프로젝트는 국가 전력 수급을 안정화하고 탄소 감축 목표를 달성하는 데 중요한 역할을 할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2억9600만 달러 규모 태양광 발전 프로젝트 건설 시작</w:t>
            </w:r>
          </w:p>
          <w:p>
            <w:pPr>
              <w:spacing w:before="40"/>
            </w:pPr>
            <w:r>
              <w:rPr>
                <w:rFonts w:ascii="Arial" w:cs="Arial" w:eastAsia="Arial" w:hAnsi="Arial"/>
                <w:color w:val="5F5E5A"/>
                <w:sz w:val="16"/>
                <w:szCs w:val="16"/>
              </w:rPr>
              <w:t xml:space="preserve">기사 접근 불가 - 502 오류 발생으로 원본 내용 확인 불가. 제목상 베트남 2억 9,600만 달러 규모 태양광 발전 사업 착공 단계로 추정되며, VN-PWR-PDP8-RENEWABLE 마스터플랜과 연계된 재생에너...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북부의 10,000개 이상의 가구가 태양광 옥상 패널을 보유하고 있습니다.</w:t>
            </w:r>
          </w:p>
          <w:p>
            <w:pPr>
              <w:spacing w:before="40"/>
            </w:pPr>
            <w:r>
              <w:rPr>
                <w:rFonts w:ascii="Arial" w:cs="Arial" w:eastAsia="Arial" w:hAnsi="Arial"/>
                <w:color w:val="5F5E5A"/>
                <w:sz w:val="16"/>
                <w:szCs w:val="16"/>
              </w:rPr>
              <w:t xml:space="preserve">①베트남 태양광 지붕 패널 보급 ②10,000가구 이상 설치, 개별 용량 4~15kW ③운영 중 ④EVN, 송공 디젤사 등 ⑤2026년 8월 현재 진행 중. 가정용·산업용 모두 확대로 전기요금 절감 및 그리드 판매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Tay Ninh: 약 7조 8천억 VND 규모의 태양광 발전 프로젝트 건설 시작</w:t>
            </w:r>
          </w:p>
          <w:p>
            <w:pPr>
              <w:spacing w:before="40"/>
            </w:pPr>
            <w:r>
              <w:rPr>
                <w:rFonts w:ascii="Arial" w:cs="Arial" w:eastAsia="Arial" w:hAnsi="Arial"/>
                <w:color w:val="5F5E5A"/>
                <w:sz w:val="16"/>
                <w:szCs w:val="16"/>
              </w:rPr>
              <w:t xml:space="preserve">① 떠이닌 태양광발전 프로젝트 ② 약 7,800억 동 규모 ③ 착공 단계 ④ 떠이닌 성(발주처), 베트남 정부(VN-PWR-PDP8-RENEWABLE 마스터플랜) ⑤ 2026년 8월 착공 완료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200MW 근해 풍력 발전 단지를 위해 Envision의 하드웨어 선택 - Renewables Now</w:t>
            </w:r>
          </w:p>
          <w:p>
            <w:pPr>
              <w:spacing w:before="40"/>
            </w:pPr>
            <w:r>
              <w:rPr>
                <w:rFonts w:ascii="Arial" w:cs="Arial" w:eastAsia="Arial" w:hAnsi="Arial"/>
                <w:color w:val="5F5E5A"/>
                <w:sz w:val="16"/>
                <w:szCs w:val="16"/>
              </w:rPr>
              <w:t xml:space="preserve">Envision의 하드웨어가 베트남 200MW 근해 풍력발전소 프로젝트에 선정되었습니다. 이는 베트남의 재생에너지 확대 계획을 지원하는 주요 인프라 개발로, 해상 풍력 발전 기술 도입을 통해 에너지 자립도 향상에 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Renewables Now</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 Energy, 베트남에서 200MW 근해 풍력 프로젝트 확보</w:t>
            </w:r>
          </w:p>
          <w:p>
            <w:pPr>
              <w:spacing w:before="40"/>
            </w:pPr>
            <w:r>
              <w:rPr>
                <w:rFonts w:ascii="Arial" w:cs="Arial" w:eastAsia="Arial" w:hAnsi="Arial"/>
                <w:color w:val="5F5E5A"/>
                <w:sz w:val="16"/>
                <w:szCs w:val="16"/>
              </w:rPr>
              <w:t xml:space="preserve">①Phu Cuong 1A/1B 근해 풍력발전 프로젝트 ②200MW(25기 풍력터빈) ③착공 단계(2027년 2월 납품, 10월 계통연결 목표) ④발주처 REE Energy, 공급사 Envision Energy ⑤20...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Envision의 하드웨어는 베트남의 200MW 근해 풍력 발전 단지에 선정되었습니다.</w:t>
            </w:r>
          </w:p>
          <w:p>
            <w:pPr>
              <w:spacing w:before="40"/>
            </w:pPr>
            <w:r>
              <w:rPr>
                <w:rFonts w:ascii="Arial" w:cs="Arial" w:eastAsia="Arial" w:hAnsi="Arial"/>
                <w:color w:val="5F5E5A"/>
                <w:sz w:val="16"/>
                <w:szCs w:val="16"/>
              </w:rPr>
              <w:t xml:space="preserve">① 베트남 200MW 해상풍력발전소 프로젝트 ② 200MW 규모 ③ 발주처 선정(준비단계) ④ 발주처 미상, 시공사 Envision ⑤ 기사 발행일 2026년 8월. 중국 Envision사의 풍력터빈 하드웨어가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News Report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일본 샤프에너지솔루션즈, 베트남 태양광 발전사업 전권 장악</w:t>
            </w:r>
          </w:p>
          <w:p>
            <w:pPr>
              <w:spacing w:before="40"/>
            </w:pPr>
            <w:r>
              <w:rPr>
                <w:rFonts w:ascii="Arial" w:cs="Arial" w:eastAsia="Arial" w:hAnsi="Arial"/>
                <w:color w:val="5F5E5A"/>
                <w:sz w:val="16"/>
                <w:szCs w:val="16"/>
              </w:rPr>
              <w:t xml:space="preserve">① Sharp Energy Solutions 베트남 태양광 사업 지분 인수
② 구체적 규모 미상
③ 운영 중 (지분 인수 완료)
④ 발주처: Sharp Energy Solutions(일본), 베트남 태양광 회사
⑤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[9/19]: 하노이 도시개발 마스터플랜 2045/2065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하노이 도시개발 마스터플랜 2045/2065</w:t>
            </w:r>
          </w:p>
          <w:p>
            <w:r>
              <w:rPr>
                <w:rFonts w:ascii="Arial" w:cs="Arial" w:eastAsia="Arial" w:hAnsi="Arial"/>
                <w:color w:val="5F5E5A"/>
                <w:sz w:val="18"/>
                <w:szCs w:val="18"/>
              </w:rPr>
              <w:t xml:space="preserve">플랜 ID: VN-HAN-URBAN-2045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마스터플랜(Decision 1668/QD-TTg)은 다핵다중심 도시모델을 바탕으로 2045년 1,500만 수용을 목표로 한다. 링로드4 착공 및 메트로 노선 구축이 최우선 과제다. 링로드4 PPP 구간 자본 조달 부진으로 완공 시점이 재조정되었다.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 / 최대 20M(장기)</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2027년말 전체 완공 (세부: 2.1구간 2026.9, 2.2구간 2026.12, 주요교량 3개 APEC2027 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착공 진행 중이나 PPP 3구간 자본조달 약 2%에 그쳐 지연 확인(2026.7.9 도로청 발표)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노선망</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14개 이상 노선, 약 624km</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 노선 운영 (2A·3호선 부분)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GRDP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약 $200B, 2045년 약 $640B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2035년 1인당 GRDP $18,800 초과 목표 (baochinhphu.vn 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문화산업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2035년 GRDP 10%, 2065년 15~20%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도시건설용지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2065년까지 55~60%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신규] 100년 마스터플랜 명시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(Ring Road 4)</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정부와 하노이시정부는 롱탄 공항 연결도로 준공 등 대형 교통 인프라 마무리에 속도를 내는 한편, 하노이 도시 홍수 방지를 위한 긴급 배수 프로젝트를 시행하고 국가 차원의 디지털 인프라(하이퍼스케일러·클라우드·AI) 유치 및 중소기업 디지털 전환 정책을 적극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하노이시의 기후변화 대응 도시 배수·방재 인프라 확충과 중소기업 대상 AI·전자상거래 육성 정책은 한국의 스마트시티, 수처리 엔지니어링, IT·디지털 솔루션 기업들에게 베트남 공공 및 민간 시장 진출의 우수한 기회를 제공합니다.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현재 진행 중인 주요 교통 연결 도로 및 하노이 긴급 방재 프로젝트 등은 목표 시점에 맞춰 순조롭게 추진되고 있어 특별한 공정 지연이나 사업 리스크 징후는 나타나지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2026년 상반기 디지털 인프라를 위해 하이퍼스케일러, 클라우드 타이탄, AI 플레이어 유치</w:t>
            </w:r>
          </w:p>
          <w:p>
            <w:pPr>
              <w:spacing w:before="40"/>
            </w:pPr>
            <w:r>
              <w:rPr>
                <w:rFonts w:ascii="Arial" w:cs="Arial" w:eastAsia="Arial" w:hAnsi="Arial"/>
                <w:color w:val="5F5E5A"/>
                <w:sz w:val="16"/>
                <w:szCs w:val="16"/>
              </w:rPr>
              <w:t xml:space="preserve">①베트남 디지털인프라 유치사업 ②하이퍼스케일러·클라우드·AI 기업 ③계획단계(2026년 상반기) ④베트남국가혁신센터(NIC)·VNNIC·정부 ⑤APIE Camp 2026 개최, RE:ACT 청년혁신챌린지 론칭으로 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vertexaisearch.cloud.google.com</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2개의 Long Thanh 공항 연결 도로가 2026년 7월까지 거의 완료됩니다.</w:t>
            </w:r>
          </w:p>
          <w:p>
            <w:pPr>
              <w:spacing w:before="40"/>
            </w:pPr>
            <w:r>
              <w:rPr>
                <w:rFonts w:ascii="Arial" w:cs="Arial" w:eastAsia="Arial" w:hAnsi="Arial"/>
                <w:color w:val="5F5E5A"/>
                <w:sz w:val="16"/>
                <w:szCs w:val="16"/>
              </w:rPr>
              <w:t xml:space="preserve">①롱탄 공항 연결도로 2개 노선 ②주요 연결도로 프로젝트(구체적 규모 미명시) ③준공 단계(2026년 7월 완료 예정) ④베트남 정부·교통부 주도 ⑤2026년 7월 완공 목표. 호찌민 공항 접근성 개선을 위한 핵심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AI 애플리케이션과 전자상거래: 하노이 기업의 두 자릿수 성장의 열쇠</w:t>
            </w:r>
          </w:p>
          <w:p>
            <w:pPr>
              <w:spacing w:before="40"/>
            </w:pPr>
            <w:r>
              <w:rPr>
                <w:rFonts w:ascii="Arial" w:cs="Arial" w:eastAsia="Arial" w:hAnsi="Arial"/>
                <w:color w:val="5F5E5A"/>
                <w:sz w:val="16"/>
                <w:szCs w:val="16"/>
              </w:rPr>
              <w:t xml:space="preserve">①하노이 중소기업 AI·전자상거래 디지털화 사업 ②구체적 예산·규모 미명시 ③계획·추진 단계 ④하노이시정부·중소기업 ⑤2030년까지 이중자릿수 성장 목표. VN-HAN-URBAN-2045 마스터플랜에 부합하는 디지털...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긴급 홍수 예방 프로젝트는 하노이의 배수 능력 향상에 기여합니다.</w:t>
            </w:r>
          </w:p>
          <w:p>
            <w:pPr>
              <w:spacing w:before="40"/>
            </w:pPr>
            <w:r>
              <w:rPr>
                <w:rFonts w:ascii="Arial" w:cs="Arial" w:eastAsia="Arial" w:hAnsi="Arial"/>
                <w:color w:val="5F5E5A"/>
                <w:sz w:val="16"/>
                <w:szCs w:val="16"/>
              </w:rPr>
              <w:t xml:space="preserve">사업명: 하노이 긴급 방수 프로젝트
규모: 구체적 수치 미기재
단계: 시행 중
기관: 하노이시 정부
일정: 배수 용량 개선 진행 중
하노이의 홍수 방지를 위한 긴급 사업으로 도시 배수 능력 향상에 기여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[10/19]: 북부 산업단지 개발계획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북부 산업단지 개발계획 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클러스터는 삼성, LG 등 글로벌 반도체 공급망의 핵심 기지다. [V4.1 업데이트] 2026년 7월 하이퐁에서 열린 '베트남 산업단지 서밋(Vietnam Industrial Park Summit 2026)'에서 베트남 내 산업단지 모델의 질적 전환이 선언되었다. 애플, 인텔 등 다국적 기업의 ESG 요구를 수용하기 위해 기존의 저비용 생산 기지 제공 모델을 탈피하고 기술, 혁신, 물류, 100% 녹색 에너지(DPPA 법령 연계)를 통합한 '혁신 생태계(Innovation ecosystems)'로의 전면 개편이 추진된다.[11, 12]</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정정] 박닌 2026년 1분기 등록자본 기준 $56.9억(전국 2위) — 기존 '$13억/81%'설은 원문 미확인으로 정정. 자본조정 프로젝트 비중 전국 31%로 최다. [Cowork 팩트체크 2026-07-16 참고] 박닌 상반기 누적 약 $20억(2026.6.24 보도, 조사기간 이전 정보이며 1분기치와의 정합성은 재확인 필요)</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누적투자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$232억 (전국 투자의 약 50%)</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지역 GRDP 성장률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9.0~9.5%/년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홍강델타 GRDP/인당</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$11,000~12,000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조사 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박닌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 콤플렉스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3,400 ha (산업단지 5개+항만 6개)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반도체·전자 클러스터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누적투자 약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박닌 반도체 클러스터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누적투자 $232억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차세대 혁신 생태계 산업단지 개발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210,930 헥타르 (2030 목표)</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뉴스 기사를 바탕으로 작성한 경영진 보고용 시장정보(MI)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정부와 국회는 '북부 산업단지 개발계획 2030(VN-IP-NORTH-2030)'을 포함한 국가 현대 산업 기반 구축을 위해 2026~2030년 연 12%대 성장 목표를 설정하고 도시개발법 검토 및 경제특구 특별메커니즘 수립에 착수하였으며, 다낭 VSIP 산업단지 프로젝트 승인과 2026년 상반기 343억 6천만 달러 규모의 FDI 유입 등 주요 인프라 사업 및 투자 유치가 활발히 진행되고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베트남 산업단지 개발 기조가 단순 가격 경쟁을 벗어나 친환경·ESG 및 고부가가치 기술(AI, 첨단기술) 수용 중심의 고품질 인프라 구조로 전환되고 있어, 한국 기업은 스마트 산단 인프라 구축, 친환경 시공 및 에너지 솔루션 공급, 첨단 제조업 수주 등 다양한 고부가가치 연계 사업 분야에서 선점 기회를 확보할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프로젝트 추진 및 구체적 정책 수립 단계에서 사업 지연이나 차질을 유발하는 직접적인 특이사항은 포착되지 않았으나, 글로벌 경제 불확실성이 상존하는 만큼 베트남 국회의 도시개발법 개정 및 특례 메커니즘 최종 통과 시점에 맞춰 구체적 실행 여건을 모니터링할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7건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고품질 외국인직접투자 매력도 제고</w:t>
            </w:r>
          </w:p>
          <w:p>
            <w:pPr>
              <w:spacing w:before="40"/>
            </w:pPr>
            <w:r>
              <w:rPr>
                <w:rFonts w:ascii="Arial" w:cs="Arial" w:eastAsia="Arial" w:hAnsi="Arial"/>
                <w:color w:val="5F5E5A"/>
                <w:sz w:val="16"/>
                <w:szCs w:val="16"/>
              </w:rPr>
              <w:t xml:space="preserve">①호치민시 전략기술개발센터 ②53헥타르 규모 ③계획 단계 ④호치민시인민위원회, 고기술산업단지관리위원회 ⑤2026년 3분기까지 100-120억달러 FDI 유입 목표. 고급기술·AI·반도체·물류·R&amp;D 중심 투자 유치로...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국회는 도시개발법을 검토하여 대도시 및 경제특구에 대한 구체적인 메커니즘을 제안합니다.</w:t>
            </w:r>
          </w:p>
          <w:p>
            <w:pPr>
              <w:spacing w:before="40"/>
            </w:pPr>
            <w:r>
              <w:rPr>
                <w:rFonts w:ascii="Arial" w:cs="Arial" w:eastAsia="Arial" w:hAnsi="Arial"/>
                <w:color w:val="5F5E5A"/>
                <w:sz w:val="16"/>
                <w:szCs w:val="16"/>
              </w:rPr>
              <w:t xml:space="preserve">① 도시개발법 검토 및 대도시·특수경제구역 특별메커니즘 수립
② 구체적 규모 미명시
③ 계획단계(국회 검토 중)
④ 베트남 국회, 정부부처
⑤ 국회 법안 검토 및 특별메커니즘 도입 추진(VN-IP-NORTH-2030...</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단지의 "임차인에게 유리한" 접근 방식 - VnEconomy - Vietnam Economic Times</w:t>
            </w:r>
          </w:p>
          <w:p>
            <w:pPr>
              <w:spacing w:before="40"/>
            </w:pPr>
            <w:r>
              <w:rPr>
                <w:rFonts w:ascii="Arial" w:cs="Arial" w:eastAsia="Arial" w:hAnsi="Arial"/>
                <w:color w:val="5F5E5A"/>
                <w:sz w:val="16"/>
                <w:szCs w:val="16"/>
              </w:rPr>
              <w:t xml:space="preserve">①북부지역산업단지개발(VN-IP-NORTH-2030) ②2026년상반기외국인직접투자343억6천만달러유입 ③계획/개발단계 ④베트남정부, 산업단지개발사, 국제투자자 ⑤고부가가치산업유치를위한산업단지고도화전략수립중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 - 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산업단지 개발 우선순위</w:t>
            </w:r>
          </w:p>
          <w:p>
            <w:pPr>
              <w:spacing w:before="40"/>
            </w:pPr>
            <w:r>
              <w:rPr>
                <w:rFonts w:ascii="Arial" w:cs="Arial" w:eastAsia="Arial" w:hAnsi="Arial"/>
                <w:color w:val="5F5E5A"/>
                <w:sz w:val="16"/>
                <w:szCs w:val="16"/>
              </w:rPr>
              <w:t xml:space="preserve">베트남은 글로벌 경제 불확실성 속에서 FDI 유치를 강화하고 있습니다. 14차 전당대회는 2026-2030년 이중 숫자 GDP 성장과 2030년까지 현대적 산업 기반 구축을 목표로 설정했습니다. 산업·건설부문 12....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분석가들이 낙관적인 전망을 유지함에 따라 베트남 주식은 반등했습니다.</w:t>
            </w:r>
          </w:p>
          <w:p>
            <w:pPr>
              <w:spacing w:before="40"/>
            </w:pPr>
            <w:r>
              <w:rPr>
                <w:rFonts w:ascii="Arial" w:cs="Arial" w:eastAsia="Arial" w:hAnsi="Arial"/>
                <w:color w:val="5F5E5A"/>
                <w:sz w:val="16"/>
                <w:szCs w:val="16"/>
              </w:rPr>
              <w:t xml:space="preserve">기사는 주식시장 동향에 관한 내용으로, 구체적 인프라 사업을 다루지 않습니다. VN-IP-NORTH-2030과 직접 연관성이 없습니다. 베트남 증시의 7월 30일 반등(VN-Index 2.35% 상승)과 외부 관세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베트남 산업단지: 가격 경쟁을 넘어 품질 및 ESG를 향해 나아가다</w:t>
            </w:r>
          </w:p>
          <w:p>
            <w:pPr>
              <w:spacing w:before="40"/>
            </w:pPr>
            <w:r>
              <w:rPr>
                <w:rFonts w:ascii="Arial" w:cs="Arial" w:eastAsia="Arial" w:hAnsi="Arial"/>
                <w:color w:val="5F5E5A"/>
                <w:sz w:val="16"/>
                <w:szCs w:val="16"/>
              </w:rPr>
              <w:t xml:space="preserve">①베트남 산업단지 2026 전략 ②구체적 규모 미제시(정책 분석 기사) ③계획/전략 수립 단계 ④베트남 정부, 산업단지 운영사 ⑤2026년 이후 품질·ESG 중심 경쟁으로 전환. 기존 가격 경쟁에서 벗어나 인프라·정...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Unnamed (search result 6 states 'Vietnam's industrial parks 2026')</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베트남 산업단지 개발 우선순위</w:t>
            </w:r>
          </w:p>
          <w:p>
            <w:pPr>
              <w:spacing w:before="40"/>
            </w:pPr>
            <w:r>
              <w:rPr>
                <w:rFonts w:ascii="Arial" w:cs="Arial" w:eastAsia="Arial" w:hAnsi="Arial"/>
                <w:color w:val="5F5E5A"/>
                <w:sz w:val="16"/>
                <w:szCs w:val="16"/>
              </w:rPr>
              <w:t xml:space="preserve">①북부 산업단지 개발 (VN-IP-NORTH-2030) ②2026-2030년 기간 연 12.3-12.4% 성장 목표 ③계획단계 ④베트남 정부, 14차 전당대회 ⑤2030년까지 현대적 산업기반 구축, 과학기술·혁신·고...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 VSIP 산업단지 프로젝트 승인</w:t>
            </w:r>
          </w:p>
          <w:p>
            <w:pPr>
              <w:spacing w:before="40"/>
            </w:pPr>
            <w:r>
              <w:rPr>
                <w:rFonts w:ascii="Arial" w:cs="Arial" w:eastAsia="Arial" w:hAnsi="Arial"/>
                <w:color w:val="5F5E5A"/>
                <w:sz w:val="16"/>
                <w:szCs w:val="16"/>
              </w:rPr>
              <w:t xml:space="preserve">① 다낭 VSIP 산업단지 ② 3,700억 동(약 185억 원) ③ 승인 ④ 다낭시 정부, VSIP(베트남 싱가포르 산업단지) ⑤ 2026년 7월 승인 완료, 향후 착공 예정. 북부 지역 산업 확대 및 외자 유치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Xin Chao Vietnam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산업단지 개발자들은 이익 성장의 급격한 차이에 직면</w:t>
            </w:r>
          </w:p>
          <w:p>
            <w:pPr>
              <w:spacing w:before="40"/>
            </w:pPr>
            <w:r>
              <w:rPr>
                <w:rFonts w:ascii="Arial" w:cs="Arial" w:eastAsia="Arial" w:hAnsi="Arial"/>
                <w:color w:val="5F5E5A"/>
                <w:sz w:val="16"/>
                <w:szCs w:val="16"/>
              </w:rPr>
              <w:t xml:space="preserve">① 베트남 산업단지 개발 사업 ② 구체적 규모 미상 ③ 운영 중 ④ 베트남 산업단지 개발사들 ⑤ 기사는 산업단지 개발사들의 수익 성장 격차를 분석하는 현황 리포트로, 구체적 착공·준공 일정 미제시. 관련 마스터플랜:...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Theinvestor.vn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[11/19]: 국가 교통인프라 마스터플랜 2021~2030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교통인프라 마스터플랜 2021~2030</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완공 및 대형 거점 공항 건설을 목표로 한다. 롱탄 국제공항 상업 개항은 2026년 12월로 공식 연기되었다. [V4.1 업데이트] 2026년 7월 주요 정책으로 떤선녓(Tan Son Nhat) 국제공항 등에서 외국인 입국자를 대상으로 한 온라인 사전 입국 신고제(Pre-arrival declaration)가 본격 시행되어 물류 및 인적 이동의 디지털 관리가 강화되었다. 또한, 중부 내륙 거점 강화를 위해 FLC 그룹이 미국 HASDC와 민관합작(PPP) 방식으로 잘라이성 푸깟(Phu Cat) 및 플레이꾸(Pleiku) 두 공항을 확장하기 위한 협약을 체결했다.[13]</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당초 2026.6월 목표에서 2026.12월 상업개항으로 공식 연기(2026.6.29 baochinhphu.vn/ACV 확인). 전체 공정률 77%</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링로드3 (Vành đai 3, 호치민·빈즈엉·동나이·롱안)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전체 76km (구투득 고가구간 약14.7km)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 (구 투득 고가구간 포함)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호치민-롱탄 고속도로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4→8~10차로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호치민-동나이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떤선녓 국제공항 프로세스 고도화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입국 인프라</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푸깟 및 플레이꾸 공항 PPP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지역 허브 공항 확장</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잘라이성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베트남 국가 교통인프라 마스터플랜(2021~2030) 관련 수집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 3번 순환도로와 롱탄 국제공항을 연계하는 핵심 관문 도로인 25C 도로(DT25C) 건설 사업이 현재 공정률 64%를 달성하여 2026년 10월 공항 T1 도로와 동시 개통을 목표로 추진 중이며, 3번 순환도로 구성요소 3 프로젝트 및 벤룩-롱탄(Ben Luc-Long Thanh) 고속도로 연계 구간도 2026년 9월 완공을 목표로 본궤도에 올랐습니다.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하노이시가 2030년까지 신규 FDI의 50% 이상을 고기술·혁신·R&amp;D 및 녹색산업 인프라 분야로 유도하는 차세대 FDI 유치 전략을 구체화함에 따라, 스마트 교통, 친환경 건설, 첨단 R&amp;D 센터 및 산업단지 인프라 분야에 진출하려는 한국 기업의 선제적 투자 및 협력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롱탄 국제공항 연계 도로망(25C 도로 및 Bến Lức - Long Thành 고속도로)과 호치민 3번 순환도로 구간의 완공 시점이 2026년 9~10월에 집중되어 있어, 동나이성 및 관련 건설투자사업관리위원회의 행정 처리나 인프라 간 공정 동기화가 지연될 경우 초기 물류 병목 현상 발생 및 공사 기간 연장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8건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3번 순환도로와 롱탄 국제공항을 연결하는 25C 도로 프로젝트, 2026년 10월 개통 예정</w:t>
            </w:r>
          </w:p>
          <w:p>
            <w:pPr>
              <w:spacing w:before="40"/>
            </w:pPr>
            <w:r>
              <w:rPr>
                <w:rFonts w:ascii="Arial" w:cs="Arial" w:eastAsia="Arial" w:hAnsi="Arial"/>
                <w:color w:val="5F5E5A"/>
                <w:sz w:val="16"/>
                <w:szCs w:val="16"/>
              </w:rPr>
              <w:t xml:space="preserve">호치민시 순환도로 3호선과 롱탄 국제공항을 연결하는 25C 도로 프로젝트는 2026년 10월에 개통될 예정입니다. 이 도로는 동나이 지역의 주요 교통 인프라를 강화하고 롱탄 국제공항으로의 접근성을 더욱 향상시킬 것입...</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Báo Đồng Nai điện tử</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호치민시에서 열리는 제20회 국제 관광 박람회에서 글로벌 연결성을 조명하다</w:t>
            </w:r>
          </w:p>
          <w:p>
            <w:pPr>
              <w:spacing w:before="40"/>
            </w:pPr>
            <w:r>
              <w:rPr>
                <w:rFonts w:ascii="Arial" w:cs="Arial" w:eastAsia="Arial" w:hAnsi="Arial"/>
                <w:color w:val="5F5E5A"/>
                <w:sz w:val="16"/>
                <w:szCs w:val="16"/>
              </w:rPr>
              <w:t xml:space="preserve">호찌민시 제20회 국제관광박람회(ITE)는 글로벌 연결성 강화를 목표로 개최됨. 베트남-인도 무역 네트워킹 플랫폼 구축 추진 중이며, 따우띠엥 저수지(동남부 수자원 보안 핵심 기반시설)의 생태관광 개발로 지역 경제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에어프레미아, 11월부터 인천-호치민 노선 재개</w:t>
            </w:r>
          </w:p>
          <w:p>
            <w:pPr>
              <w:spacing w:before="40"/>
            </w:pPr>
            <w:r>
              <w:rPr>
                <w:rFonts w:ascii="Arial" w:cs="Arial" w:eastAsia="Arial" w:hAnsi="Arial"/>
                <w:color w:val="5F5E5A"/>
                <w:sz w:val="16"/>
                <w:szCs w:val="16"/>
              </w:rPr>
              <w:t xml:space="preserve">기사는 항공사 Air Premia의 인천-호치민시 노선 재개설을 다루고 있으나, 제공된 기사 전문에는 구체적인 사업규모, 진행단계, 주요 기관, 핵심 일정 등 필수 정보가 부재합니다. 11월 재개설 예정만 언급되어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이달 말 2025년 FTA 지수 발표</w:t>
            </w:r>
          </w:p>
          <w:p>
            <w:pPr>
              <w:spacing w:before="40"/>
            </w:pPr>
            <w:r>
              <w:rPr>
                <w:rFonts w:ascii="Arial" w:cs="Arial" w:eastAsia="Arial" w:hAnsi="Arial"/>
                <w:color w:val="5F5E5A"/>
                <w:sz w:val="16"/>
                <w:szCs w:val="16"/>
              </w:rPr>
              <w:t xml:space="preserve">기사는 FTA Index 2025 공개 예정을 다루고 있으나, 제공된 마크다운 콘텐츠에는 FTA Index 관련 구체적 정보가 부재합니다. 대신 베트남-인도 무역 협력, 다우띠엥 저수지(270㎢, 저수용량 15.8억...</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하노이는 기술과 혁신 주도 성장을 뒷받침할 차세대 FDI를 찾고 있습니다.</w:t>
            </w:r>
          </w:p>
          <w:p>
            <w:pPr>
              <w:spacing w:before="40"/>
            </w:pPr>
            <w:r>
              <w:rPr>
                <w:rFonts w:ascii="Arial" w:cs="Arial" w:eastAsia="Arial" w:hAnsi="Arial"/>
                <w:color w:val="5F5E5A"/>
                <w:sz w:val="16"/>
                <w:szCs w:val="16"/>
              </w:rPr>
              <w:t xml:space="preserve">①하노이 외국직접투자(FDI) 유치 전략 전환 ②1989년 이후 746억 달러 유치, 향후 2030년까지 신규 FDI의 50% 이상을 고기술·혁신·R&amp;D·녹색산업으로 유도 ③계획 단계(Resolution 10 이행)...</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동나이 순환도로 3 구성요소 프로젝트, 2026년 9월까지 완료</w:t>
            </w:r>
          </w:p>
          <w:p>
            <w:pPr>
              <w:spacing w:before="40"/>
            </w:pPr>
            <w:r>
              <w:rPr>
                <w:rFonts w:ascii="Arial" w:cs="Arial" w:eastAsia="Arial" w:hAnsi="Arial"/>
                <w:color w:val="5F5E5A"/>
                <w:sz w:val="16"/>
                <w:szCs w:val="16"/>
              </w:rPr>
              <w:t xml:space="preserve">Dong Nai는 Ben Luc-Long Thanh 고속도로와 동기화되어 2026년 9월까지 호치민 3번 순환도로의 구성요소 프로젝트 3을 완료하는 것을 목표로 하고 있습니다.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Dong Nai City</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동나이시는 2026년 10월까지 DT25C 도로 프로젝트 완료를 목표로 하고 있습니다.</w:t>
            </w:r>
          </w:p>
          <w:p>
            <w:pPr>
              <w:spacing w:before="40"/>
            </w:pPr>
            <w:r>
              <w:rPr>
                <w:rFonts w:ascii="Arial" w:cs="Arial" w:eastAsia="Arial" w:hAnsi="Arial"/>
                <w:color w:val="5F5E5A"/>
                <w:sz w:val="16"/>
                <w:szCs w:val="16"/>
              </w:rPr>
              <w:t xml:space="preserve">①DT25C 도로(응우옌아이꾸옥 거리) ②사업규모 미상 ③착공 중(진행률 64%) ④동나이시 건설투자사업관리위원회 발주 ⑤2026년 10월 완공 목표, 롱탄국제공항 T1도로와 동시 연결 추진</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리포트, 2026년 명망 있고 효과적인 공기업 공개</w:t>
            </w:r>
          </w:p>
          <w:p>
            <w:pPr>
              <w:spacing w:before="40"/>
            </w:pPr>
            <w:r>
              <w:rPr>
                <w:rFonts w:ascii="Arial" w:cs="Arial" w:eastAsia="Arial" w:hAnsi="Arial"/>
                <w:color w:val="5F5E5A"/>
                <w:sz w:val="16"/>
                <w:szCs w:val="16"/>
              </w:rPr>
              <w:t xml:space="preserve">기사는 2026년 베트남의 우수 공기업 평가 결과를 발표하는 내용이며, 관련 인프라로 따이닌성 다우띠엥 저수지(270㎢, 저수용량 15.8억㎥)가 언급됩니다. 동남아 최대 관개용 저수지로 수자원 보안 및 생태관광 개...</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공항을 연결하는 동나이 25C 도로, 2026년 10월 완공 예정</w:t>
            </w:r>
          </w:p>
          <w:p>
            <w:pPr>
              <w:spacing w:before="40"/>
            </w:pPr>
            <w:r>
              <w:rPr>
                <w:rFonts w:ascii="Arial" w:cs="Arial" w:eastAsia="Arial" w:hAnsi="Arial"/>
                <w:color w:val="5F5E5A"/>
                <w:sz w:val="16"/>
                <w:szCs w:val="16"/>
              </w:rPr>
              <w:t xml:space="preserve">① 25C 도로 롱탄공항 연결구간 ② 3km ③ 착공 ④ 동나이성 정부 ⑤ 2026년 10월 완공 예정. 롱탄국제공항으로의 접근성 향상을 위해 추진 중인 도로 인프라 사업으로, 교통 네트워크 개선에 핵심 역할을 할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An Giang은 IUU 어업에 대해 무관용 접근 방식을 취합니다.</w:t>
            </w:r>
          </w:p>
          <w:p>
            <w:pPr>
              <w:spacing w:before="40"/>
            </w:pPr>
            <w:r>
              <w:rPr>
                <w:rFonts w:ascii="Arial" w:cs="Arial" w:eastAsia="Arial" w:hAnsi="Arial"/>
                <w:color w:val="5F5E5A"/>
                <w:sz w:val="16"/>
                <w:szCs w:val="16"/>
              </w:rPr>
              <w:t xml:space="preserve">①안강성 불법어업(IUU) 근절 정책 ②구체적 규모 미명시 ③정책 실행 단계 ④안강성 인민위원회, 정부 ⑤어민 생계전환 및 연안어선 폐기 지원정책 수립 추진. 안강성은 IUU 어업에 대한 절대불허 정책으로 베트남 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친환경적이고 책임 있는 관광산업이 베트남에서 입지를 굳히고 있습니다.</w:t>
            </w:r>
          </w:p>
          <w:p>
            <w:pPr>
              <w:spacing w:before="40"/>
            </w:pPr>
            <w:r>
              <w:rPr>
                <w:rFonts w:ascii="Arial" w:cs="Arial" w:eastAsia="Arial" w:hAnsi="Arial"/>
                <w:color w:val="5F5E5A"/>
                <w:sz w:val="16"/>
                <w:szCs w:val="16"/>
              </w:rPr>
              <w:t xml:space="preserve">①베트남 그린·책임관광 추진 ②구체적 예산·규모 미명시 ③계획 단계 ④베트남 관광부·지방정부(캔토, 호치민시), 한국 전주 등 ⑤캔토-전주 관광협력 강화, 호치민시 통합 생태계 기반 관광 가치 제고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모하메드 칼레드 빈 노르딘 말레이시아 국방장관 회담</w:t>
            </w:r>
          </w:p>
          <w:p>
            <w:pPr>
              <w:spacing w:before="40"/>
            </w:pPr>
            <w:r>
              <w:rPr>
                <w:rFonts w:ascii="Arial" w:cs="Arial" w:eastAsia="Arial" w:hAnsi="Arial"/>
                <w:color w:val="5F5E5A"/>
                <w:sz w:val="16"/>
                <w:szCs w:val="16"/>
              </w:rPr>
              <w:t xml:space="preserve">기사는 주로 베트남 총리와 말레이시아 국방부 장관의 회담 및 광닝성·박닌성의 중앙직할시 승격에 관한 내용입니다. 인프라 사업 관련 구체적 정보(사업명, 규모, 단계, 예산, 기관, 일정)가 부재하여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베트남-태국 지도자, 긴밀한 입법 협력 약속</w:t>
            </w:r>
          </w:p>
          <w:p>
            <w:pPr>
              <w:spacing w:before="40"/>
            </w:pPr>
            <w:r>
              <w:rPr>
                <w:rFonts w:ascii="Arial" w:cs="Arial" w:eastAsia="Arial" w:hAnsi="Arial"/>
                <w:color w:val="5F5E5A"/>
                <w:sz w:val="16"/>
                <w:szCs w:val="16"/>
              </w:rPr>
              <w:t xml:space="preserve">기사는 베트남-태국 입법 협력 강화에 관한 내용이나, 제공된 마스터플랜(VN-TRAN-2055)과 직접 연관된 구체적인 인프라 프로젝트 정보가 부재합니다. 기사 본문에서 광닝, 박닌의 중앙직할시 승격과 경제 성장만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회사채 자금조달 촉진 움직임</w:t>
            </w:r>
          </w:p>
          <w:p>
            <w:pPr>
              <w:spacing w:before="40"/>
            </w:pPr>
            <w:r>
              <w:rPr>
                <w:rFonts w:ascii="Arial" w:cs="Arial" w:eastAsia="Arial" w:hAnsi="Arial"/>
                <w:color w:val="5F5E5A"/>
                <w:sz w:val="16"/>
                <w:szCs w:val="16"/>
              </w:rPr>
              <w:t xml:space="preserve">제목의 기사 전문이 제공되지 않아 요약할 수 없습니다. 기사는 베트남 무역박람회, 다우띠엥 저수지 등 다른 주제의 뉴스 링크만 포함하고 있습니다. 기업채권 자금조달 촉진에 관한 실질적 내용이 없으므로 정확한 분석이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다낭국제공항 제1터미널 확장 예정</w:t>
            </w:r>
          </w:p>
          <w:p>
            <w:pPr>
              <w:spacing w:before="40"/>
            </w:pPr>
            <w:r>
              <w:rPr>
                <w:rFonts w:ascii="Arial" w:cs="Arial" w:eastAsia="Arial" w:hAnsi="Arial"/>
                <w:color w:val="5F5E5A"/>
                <w:sz w:val="16"/>
                <w:szCs w:val="16"/>
              </w:rPr>
              <w:t xml:space="preserve">다낭국제공항 제1터미널 확장사업(VN-TRAN-2055). 규모 미상. 현재 계획 단계. 발주처 미상. 베트남 교통인프라 2055 마스터플랜에 포함된 사업으로 동남아 주요 공항의 수용능력 강화를 목표로 함. 상세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Can Tho는 베트남-태국 수교 50주년을 기념합니다.</w:t>
            </w:r>
          </w:p>
          <w:p>
            <w:pPr>
              <w:spacing w:before="40"/>
            </w:pPr>
            <w:r>
              <w:rPr>
                <w:rFonts w:ascii="Arial" w:cs="Arial" w:eastAsia="Arial" w:hAnsi="Arial"/>
                <w:color w:val="5F5E5A"/>
                <w:sz w:val="16"/>
                <w:szCs w:val="16"/>
              </w:rPr>
              <w:t xml:space="preserve">① 베트남-태국 50년 외교관계 기념행사
② 2026년 상반기 칸토시 대태국 수출 1,390만 달러(쌀, 수산물, 농산물 주요 품목)
③ 행사 및 외교 관계 기념 단계
④ 칸토시, 베트남-태국 정부
⑤ 2026년 8...</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총리, 외교 부문에 발전을 위한 유리한 조건 조성 촉구</w:t>
            </w:r>
          </w:p>
          <w:p>
            <w:pPr>
              <w:spacing w:before="40"/>
            </w:pPr>
            <w:r>
              <w:rPr>
                <w:rFonts w:ascii="Arial" w:cs="Arial" w:eastAsia="Arial" w:hAnsi="Arial"/>
                <w:color w:val="5F5E5A"/>
                <w:sz w:val="16"/>
                <w:szCs w:val="16"/>
              </w:rPr>
              <w:t xml:space="preserve">기사는 총리의 외교부문 역할 강조로 개발 우호 조건 조성을 촉구하는 내용입니다. 구체적 사업 정보 없이 정책 방향 제시 기사로, VN-TRAN-2055 마스터플랜과 관련된 인프라 개발 추진의 정치적 기반 마련을 다룹...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 4개 국가가 AI 시대에 대비하는 방법</w:t>
            </w:r>
          </w:p>
          <w:p>
            <w:pPr>
              <w:spacing w:before="40"/>
            </w:pPr>
            <w:r>
              <w:rPr>
                <w:rFonts w:ascii="Arial" w:cs="Arial" w:eastAsia="Arial" w:hAnsi="Arial"/>
                <w:color w:val="5F5E5A"/>
                <w:sz w:val="16"/>
                <w:szCs w:val="16"/>
              </w:rPr>
              <w:t xml:space="preserve">사업명: 베트남 AI 산업 경쟁력 강화 전략 | 규모: 동아시아 AI 가치사슬 통합 구축 | 진행단계: 계획 | 주요기관: 베트남 정부, 반도체·IT 산업 관련 부처 | 일정: 2026년부터 본격 추진 예정. 베트남...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 Long Thanh 지하철 노선 건설 시작</w:t>
            </w:r>
          </w:p>
          <w:p>
            <w:pPr>
              <w:spacing w:before="40"/>
            </w:pPr>
            <w:r>
              <w:rPr>
                <w:rFonts w:ascii="Arial" w:cs="Arial" w:eastAsia="Arial" w:hAnsi="Arial"/>
                <w:color w:val="5F5E5A"/>
                <w:sz w:val="16"/>
                <w:szCs w:val="16"/>
              </w:rPr>
              <w:t xml:space="preserve">기사 내용을 확인할 수 없습니다. 해당 URL이 서비스 불가능(503 오류) 상태이므로 본문 분석이 불가능합니다.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Luc – Long Thanh 고속도로 개통</w:t>
            </w:r>
          </w:p>
          <w:p>
            <w:pPr>
              <w:spacing w:before="40"/>
            </w:pPr>
            <w:r>
              <w:rPr>
                <w:rFonts w:ascii="Arial" w:cs="Arial" w:eastAsia="Arial" w:hAnsi="Arial"/>
                <w:color w:val="5F5E5A"/>
                <w:sz w:val="16"/>
                <w:szCs w:val="16"/>
              </w:rPr>
              <w:t xml:space="preserve">롱탄 공항 1단계 개발사업. 투자규모 약 46억 달러, 연간 2,500만 명 승객·120만 톤 화물 처리 능력. 현재 활주로·계류장 완공, 여객터미널 내부마감 단계로 2026년 Q3 준공 목표. 발주처: 베트남 정부...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Investify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w:t>
            </w:r>
          </w:p>
          <w:p>
            <w:pPr>
              <w:spacing w:before="40"/>
            </w:pPr>
            <w:r>
              <w:rPr>
                <w:rFonts w:ascii="Arial" w:cs="Arial" w:eastAsia="Arial" w:hAnsi="Arial"/>
                <w:color w:val="5F5E5A"/>
                <w:sz w:val="16"/>
                <w:szCs w:val="16"/>
              </w:rPr>
              <w:t xml:space="preserve">① 롱탄 국제공항-호찌민시 연결 메트로 네트워크
② 140억 달러, 메트로 3개 노선 (라인2, 라인6: 22.9km, 라인1 연장)
③ 착공 (라인2 일부 시공 중, 라인6 12월 착공 예정, 라인1 연장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Multiple sources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6호선 (Tan Son Nhat~Phu Huu) 착공</w:t>
            </w:r>
          </w:p>
          <w:p>
            <w:pPr>
              <w:spacing w:before="40"/>
            </w:pPr>
            <w:r>
              <w:rPr>
                <w:rFonts w:ascii="Arial" w:cs="Arial" w:eastAsia="Arial" w:hAnsi="Arial"/>
                <w:color w:val="5F5E5A"/>
                <w:sz w:val="16"/>
                <w:szCs w:val="16"/>
              </w:rPr>
              <w:t xml:space="preserve">호찌민시 탄선녓공항에서 푸후까지 연장 22.9km인 메트로 6호선 1단계 사업. 예산 약 140억 달러 규모의 광역 메트로망 구축 계획 중 일부. 롱탄공항 연결 교통회랑 구축을 위해 메트로 1·2·6호선 동시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Google Search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 롱탄 - 저우저이(Dau Giay) 고속도로 확장</w:t>
            </w:r>
          </w:p>
          <w:p>
            <w:pPr>
              <w:spacing w:before="40"/>
            </w:pPr>
            <w:r>
              <w:rPr>
                <w:rFonts w:ascii="Arial" w:cs="Arial" w:eastAsia="Arial" w:hAnsi="Arial"/>
                <w:color w:val="5F5E5A"/>
                <w:sz w:val="16"/>
                <w:szCs w:val="16"/>
              </w:rPr>
              <w:t xml:space="preserve">호찌민시-롱탄-다우자이 고속도로 확장사업(VN-TRAN-2055). 사업규모: 14.945조동(5.7억 달러), 4차선→8-10차선 확대, 롱탄교 5차선 추가. 진행단계: 착공(2025년 8월 개시, 현재 55% 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공항까지 지하철 1호선 연장</w:t>
            </w:r>
          </w:p>
          <w:p>
            <w:pPr>
              <w:spacing w:before="40"/>
            </w:pPr>
            <w:r>
              <w:rPr>
                <w:rFonts w:ascii="Arial" w:cs="Arial" w:eastAsia="Arial" w:hAnsi="Arial"/>
                <w:color w:val="5F5E5A"/>
                <w:sz w:val="16"/>
                <w:szCs w:val="16"/>
              </w:rPr>
              <w:t xml:space="preserve">오류: 제공된 URL이 404 오류를 반환하여 기사 전문을 접근할 수 없습니다. 메트로 라인 1 롱탄 공항 연장 사업(VN-TRAN-2055)에 대한 구체적인 정보를 수집할 수 없으므로 요약이 불가능합니다. 유효한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Ben Thanh-Suoi Tien 지하철 노선 확장 프로젝트를 위한 토지 취득</w:t>
            </w:r>
          </w:p>
          <w:p>
            <w:pPr>
              <w:spacing w:before="40"/>
            </w:pPr>
            <w:r>
              <w:rPr>
                <w:rFonts w:ascii="Arial" w:cs="Arial" w:eastAsia="Arial" w:hAnsi="Arial"/>
                <w:color w:val="5F5E5A"/>
                <w:sz w:val="16"/>
                <w:szCs w:val="16"/>
              </w:rPr>
              <w:t xml:space="preserve">동나이시가 벤탄-수이띤 메트로 연장선 사업을 위해 토지 수용을 시작했다. 비엔호아시 일부 지역에서 1.5헥타르 규모의 토지를 수용하며, 장탄행정센터와 롱탄국제공항까지 연결하는 사업이다. PPP 방식의 BT 계약으로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 두 자릿수 성장 촉진을 위해 외국인 투자 유치</w:t>
            </w:r>
          </w:p>
          <w:p>
            <w:pPr>
              <w:spacing w:before="40"/>
            </w:pPr>
            <w:r>
              <w:rPr>
                <w:rFonts w:ascii="Arial" w:cs="Arial" w:eastAsia="Arial" w:hAnsi="Arial"/>
                <w:color w:val="5F5E5A"/>
                <w:sz w:val="16"/>
                <w:szCs w:val="16"/>
              </w:rPr>
              <w:t xml:space="preserve">재무부는 외국인 투자 유치가 베트남의 두 자릿수 경제성장을 주도할 것으로 전망했습니다. 정부는 투자 환경 개선과 외국자본 유입 확대를 통해 경제 성장률 목표 달성을 추진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Amalga, 베트남에 데뷔해 의료 분야의 디지털 혁신 가속화</w:t>
            </w:r>
          </w:p>
          <w:p>
            <w:pPr>
              <w:spacing w:before="40"/>
            </w:pPr>
            <w:r>
              <w:rPr>
                <w:rFonts w:ascii="Arial" w:cs="Arial" w:eastAsia="Arial" w:hAnsi="Arial"/>
                <w:color w:val="5F5E5A"/>
                <w:sz w:val="16"/>
                <w:szCs w:val="16"/>
              </w:rPr>
              <w:t xml:space="preserve">①베트남 의료 디지털 전환 지원 사업 ②구체적 규모 미기재, 뉴질랜드 기술 도입 ③계획·착공 단계(2026년 8월 베트남 진출) ④발주처: 보건부, 기술파트너: Amalga, FV Hospital, Sun Hospi...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재무부 장관, 성장 지원을 위한 국제 통합 우선순위 설명</w:t>
            </w:r>
          </w:p>
          <w:p>
            <w:pPr>
              <w:spacing w:before="40"/>
            </w:pPr>
            <w:r>
              <w:rPr>
                <w:rFonts w:ascii="Arial" w:cs="Arial" w:eastAsia="Arial" w:hAnsi="Arial"/>
                <w:color w:val="5F5E5A"/>
                <w:sz w:val="16"/>
                <w:szCs w:val="16"/>
              </w:rPr>
              <w:t xml:space="preserve">사업명: VN-TRAN-2055 국제통합 전략
사업규모: 19개 FTA, 81개 조세협약, 60개 투자협약 등 다자협력체계 구축
진행단계: 운영 중
주요기관: 재정부(MoF), 국제금융기구
핵심일정: 1987년 외자...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과일 수출, 중국 시장에서 더욱 강력한 성장 기대</w:t>
            </w:r>
          </w:p>
          <w:p>
            <w:pPr>
              <w:spacing w:before="40"/>
            </w:pPr>
            <w:r>
              <w:rPr>
                <w:rFonts w:ascii="Arial" w:cs="Arial" w:eastAsia="Arial" w:hAnsi="Arial"/>
                <w:color w:val="5F5E5A"/>
                <w:sz w:val="16"/>
                <w:szCs w:val="16"/>
              </w:rPr>
              <w:t xml:space="preserve">베트남의 과일·채소 수출이 중국 시장에서 강한 성장을 기록하고 있습니다. 중국은 세계 최대 과일 시장이자 베트남의 최대 수출 목적지로, 최근 수입 수요 증가로 베트남 생산자들에게 큰 기회가 창출되고 있습니다. 동나이...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상업 운영</w:t>
            </w:r>
          </w:p>
          <w:p>
            <w:pPr>
              <w:spacing w:before="40"/>
            </w:pPr>
            <w:r>
              <w:rPr>
                <w:rFonts w:ascii="Arial" w:cs="Arial" w:eastAsia="Arial" w:hAnsi="Arial"/>
                <w:color w:val="5F5E5A"/>
                <w:sz w:val="16"/>
                <w:szCs w:val="16"/>
              </w:rPr>
              <w:t xml:space="preserve">요청하신 기사 전문을 수신할 수 없습니다. 제공된 URL이 404 오류(페이지 없음)를 반환하여 롱탄 국제공항 1단계 상용운영 관련 기사 내용을 확인할 수 없습니다. 기사 원문을 다시 제공해 주시면 ①사업명 ②사업규...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Gia Nghia에서 Chon Thanh까지 고속도로 완공</w:t>
            </w:r>
          </w:p>
          <w:p>
            <w:pPr>
              <w:spacing w:before="40"/>
            </w:pPr>
            <w:r>
              <w:rPr>
                <w:rFonts w:ascii="Arial" w:cs="Arial" w:eastAsia="Arial" w:hAnsi="Arial"/>
                <w:color w:val="5F5E5A"/>
                <w:sz w:val="16"/>
                <w:szCs w:val="16"/>
              </w:rPr>
              <w:t xml:space="preserve">베트남 교통 마스터플랜(VN-TRAN-2055)의 일환인 지아응이아~촌탄 고속도로 사업. 20억달러 규모로 2개 고속도로 프로젝트 추진 중. 현재 진행단계는 착공 단계. 베트남 정부가 주도하며 ADB 등 국제기구 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World Highways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1호선(Binh Duong~Suoi Tien) 건설공사</w:t>
            </w:r>
          </w:p>
          <w:p>
            <w:pPr>
              <w:spacing w:before="40"/>
            </w:pPr>
            <w:r>
              <w:rPr>
                <w:rFonts w:ascii="Arial" w:cs="Arial" w:eastAsia="Arial" w:hAnsi="Arial"/>
                <w:color w:val="5F5E5A"/>
                <w:sz w:val="16"/>
                <w:szCs w:val="16"/>
              </w:rPr>
              <w:t xml:space="preserve">호치민시 지하철 1호선(빈즈옹~수이티엔) 건설사업. 연장 32.8km, 총투자액 550조동. 2026년 12월 착공, 2030년 12월 준공 예정. 호치민시인민위원회 주관으로 빈즈옹과의 연계성 강화 목표. VN-TR...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건설</w:t>
            </w:r>
          </w:p>
          <w:p>
            <w:pPr>
              <w:spacing w:before="40"/>
            </w:pPr>
            <w:r>
              <w:rPr>
                <w:rFonts w:ascii="Arial" w:cs="Arial" w:eastAsia="Arial" w:hAnsi="Arial"/>
                <w:color w:val="5F5E5A"/>
                <w:sz w:val="16"/>
                <w:szCs w:val="16"/>
              </w:rPr>
              <w:t xml:space="preserve">호치민시 지하철 6호선 1단계(탄손냣공항~푸후 구간, 22.8km, 8,652억동)는 2026년 11월 승인 후 12월31일 착공, 2030년 12월 준공 예정이다. 호치민시인민위원회가 발주하며, 동일 기간에 지하철...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DTI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순환도로 3호선 완공</w:t>
            </w:r>
          </w:p>
          <w:p>
            <w:pPr>
              <w:spacing w:before="40"/>
            </w:pPr>
            <w:r>
              <w:rPr>
                <w:rFonts w:ascii="Arial" w:cs="Arial" w:eastAsia="Arial" w:hAnsi="Arial"/>
                <w:color w:val="5F5E5A"/>
                <w:sz w:val="16"/>
                <w:szCs w:val="16"/>
              </w:rPr>
              <w:t xml:space="preserve">죄송하지만, 제공된 기사 전문이 404 오류 페이지로 실제 콘텐츠가 없어 분석이 불가능합니다. Ho Chi Minh City Ring Road 3 완공 관련 구체적인 정보(사업규모, 진행단계, 주요 기관, 일정 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1호선을 롱탄 공항까지 확장하기 위한 특별 메커니즘 제안</w:t>
            </w:r>
          </w:p>
          <w:p>
            <w:pPr>
              <w:spacing w:before="40"/>
            </w:pPr>
            <w:r>
              <w:rPr>
                <w:rFonts w:ascii="Arial" w:cs="Arial" w:eastAsia="Arial" w:hAnsi="Arial"/>
                <w:color w:val="5F5E5A"/>
                <w:sz w:val="16"/>
                <w:szCs w:val="16"/>
              </w:rPr>
              <w:t xml:space="preserve">①롱탄공항 연결 지하철1호선 연장사업 ②연장거리 및 예산 미상 ③계획단계 ④호찌민시정부, 교통부 ⑤특별메커니즘 도입으로 재정확보 추진 중. 롱탄공항 개항 연계 추진 예상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8월 30일까지 완료될 국경 코뮌 기숙학교 1단계</w:t>
            </w:r>
          </w:p>
          <w:p>
            <w:pPr>
              <w:spacing w:before="40"/>
            </w:pPr>
            <w:r>
              <w:rPr>
                <w:rFonts w:ascii="Arial" w:cs="Arial" w:eastAsia="Arial" w:hAnsi="Arial"/>
                <w:color w:val="5F5E5A"/>
                <w:sz w:val="16"/>
                <w:szCs w:val="16"/>
              </w:rPr>
              <w:t xml:space="preserve">①국경지역 공동기숙사 1단계 ②구체적 규모 미기재 ③착공 단계 ④베트남 정부 주관 ⑤2026년 8월 30일 완공 예정. 국경지역 교육 인프라 확충 프로젝트로 변경 2055 마스터플랜과 연계된 사업임.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DPM, 롱탄 국제공항 지하철 확장 긴급 승인 추진</w:t>
            </w:r>
          </w:p>
          <w:p>
            <w:pPr>
              <w:spacing w:before="40"/>
            </w:pPr>
            <w:r>
              <w:rPr>
                <w:rFonts w:ascii="Arial" w:cs="Arial" w:eastAsia="Arial" w:hAnsi="Arial"/>
                <w:color w:val="5F5E5A"/>
                <w:sz w:val="16"/>
                <w:szCs w:val="16"/>
              </w:rPr>
              <w:t xml:space="preserve">부총리가 호치민시의 벤탄-수이틴 지하철을 롱탄 국제공항까지 연장하는 프로젝트를 긴급 승인할 것을 촉구했다. 총 44.5km의 이 연장선은 호치민시와 동나이성 공항 간 교통 연결성을 강화하기 위한 핵심 인프라 사업이다...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프랑스 기반 전문가가 베트남 반도체 개발에 대한 전략적 통찰력을 제공합니다.</w:t>
            </w:r>
          </w:p>
          <w:p>
            <w:pPr>
              <w:spacing w:before="40"/>
            </w:pPr>
            <w:r>
              <w:rPr>
                <w:rFonts w:ascii="Arial" w:cs="Arial" w:eastAsia="Arial" w:hAnsi="Arial"/>
                <w:color w:val="5F5E5A"/>
                <w:sz w:val="16"/>
                <w:szCs w:val="16"/>
              </w:rPr>
              <w:t xml:space="preserve">프랑스 전문가가 베트남의 반도체 산업 발전을 위한 전략적 통찰력을 제시했습니다. 반도체는 베트남의 고부가가치 산업 육성 및 기술 혁신에 중요한 역할을 할 수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 지하철 노선의 오염된 운하가 다시 살아났습니다</w:t>
            </w:r>
          </w:p>
          <w:p>
            <w:pPr>
              <w:spacing w:before="40"/>
            </w:pPr>
            <w:r>
              <w:rPr>
                <w:rFonts w:ascii="Arial" w:cs="Arial" w:eastAsia="Arial" w:hAnsi="Arial"/>
                <w:color w:val="5F5E5A"/>
                <w:sz w:val="16"/>
                <w:szCs w:val="16"/>
              </w:rPr>
              <w:t xml:space="preserve">&lt;a href="https://e.vnexpress.net/photo/environment/polluted-canal-along-ho-chi-minh-city-metro-line-brought-back-to-life...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2026년 말까지 상업 운영 개시</w:t>
            </w:r>
          </w:p>
          <w:p>
            <w:pPr>
              <w:spacing w:before="40"/>
            </w:pPr>
            <w:r>
              <w:rPr>
                <w:rFonts w:ascii="Arial" w:cs="Arial" w:eastAsia="Arial" w:hAnsi="Arial"/>
                <w:color w:val="5F5E5A"/>
                <w:sz w:val="16"/>
                <w:szCs w:val="16"/>
              </w:rPr>
              <w:t xml:space="preserve">기사 전문을 확인할 수 없습니다. 제공된 URL이 404 오류를 반환하여 롱탄 국제공항의 상업운영 개시 일정(2026년 말)에 대한 구체적인 정보를 분석할 수 없습니다. 유효한 기사 전문을 다시 제공해주시면 사업규모...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VOV5.VN, Tuoi Tre News, Vietnam Investment Review, 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6호선(탄손누트 공항에서 푸후우까지) 2026년 착공 예정</w:t>
            </w:r>
          </w:p>
          <w:p>
            <w:pPr>
              <w:spacing w:before="40"/>
            </w:pPr>
            <w:r>
              <w:rPr>
                <w:rFonts w:ascii="Arial" w:cs="Arial" w:eastAsia="Arial" w:hAnsi="Arial"/>
                <w:color w:val="5F5E5A"/>
                <w:sz w:val="16"/>
                <w:szCs w:val="16"/>
              </w:rPr>
              <w:t xml:space="preserve">호치민시 지하철 6호선(탄선녓 공항~푸후 구간) 사업으로 총 길이 22.8km, 투자액 8조 6,520억 동. 현재 계획 단계로 11월 승인 예정, 12월 31일 착공하여 2030년 12월 완공 목표. 호치민시 인민...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Investment Review,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1호선 완공을 2026년 4분기까지 연장</w:t>
            </w:r>
          </w:p>
          <w:p>
            <w:pPr>
              <w:spacing w:before="40"/>
            </w:pPr>
            <w:r>
              <w:rPr>
                <w:rFonts w:ascii="Arial" w:cs="Arial" w:eastAsia="Arial" w:hAnsi="Arial"/>
                <w:color w:val="5F5E5A"/>
                <w:sz w:val="16"/>
                <w:szCs w:val="16"/>
              </w:rPr>
              <w:t xml:space="preserve">호찌민시 지하철 1호선(벤탄-수이띈) 완공 시한이 2026년 4분기로 1년 연장됨. 사업규모는 총 승인자본금 범위 내, 발주처는 호찌민시 인민위원회, 투자자는 도시철도공사(MAUR). 기술결함 해결과 계약자 민원 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Bộ Xây dựng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소매업체, 캐나다 시장 진출 확대에 도움</w:t>
            </w:r>
          </w:p>
          <w:p>
            <w:pPr>
              <w:spacing w:before="40"/>
            </w:pPr>
            <w:r>
              <w:rPr>
                <w:rFonts w:ascii="Arial" w:cs="Arial" w:eastAsia="Arial" w:hAnsi="Arial"/>
                <w:color w:val="5F5E5A"/>
                <w:sz w:val="16"/>
                <w:szCs w:val="16"/>
              </w:rPr>
              <w:t xml:space="preserve">기사 전문이 불완전하여 정확한 요약이 불가능합니다. 제목은 '베트남 소매업체의 캐나다 시장 진출'을 다루고 있으나, 본문이 'Established in 1981 as a family-run gro'에서 중단되어 있습...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DPM, 롱탄 국제공항 지하철 확장 긴급 승인 추진</w:t>
            </w:r>
          </w:p>
          <w:p>
            <w:pPr>
              <w:spacing w:before="40"/>
            </w:pPr>
            <w:r>
              <w:rPr>
                <w:rFonts w:ascii="Arial" w:cs="Arial" w:eastAsia="Arial" w:hAnsi="Arial"/>
                <w:color w:val="5F5E5A"/>
                <w:sz w:val="16"/>
                <w:szCs w:val="16"/>
              </w:rPr>
              <w:t xml:space="preserve">①벤탄-수이띈 지하철 롱탄국제공항 연장사업 ②총연장 44.5km(호찌민시 2.9km 포함) ③승인 단계 ④부총리 팜자투크, 동나이성 인민위원회, 호찌민시, 동나이시 관리기관 ⑤정부 긴급승인 추진 중, PPP 방식 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Glory of Vietnam 2026은 창의성과 공헌을 고취시킵니다.</w:t>
            </w:r>
          </w:p>
          <w:p>
            <w:pPr>
              <w:spacing w:before="40"/>
            </w:pPr>
            <w:r>
              <w:rPr>
                <w:rFonts w:ascii="Arial" w:cs="Arial" w:eastAsia="Arial" w:hAnsi="Arial"/>
                <w:color w:val="5F5E5A"/>
                <w:sz w:val="16"/>
                <w:szCs w:val="16"/>
              </w:rPr>
              <w:t xml:space="preserve">베트남 2026년 발전 모델 개혁 추진. ① 베트남 개발 모델 혁신 (Resolution No. 19-NQ/TW) ② 구체적 예산·규모 미명시 ③ 계획 단계 ④ 베트남 당중앙위·총서기·국가주석 또는 라이(To Lam...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1단계 완공이 2026년 말로 연기</w:t>
            </w:r>
          </w:p>
          <w:p>
            <w:pPr>
              <w:spacing w:before="40"/>
            </w:pPr>
            <w:r>
              <w:rPr>
                <w:rFonts w:ascii="Arial" w:cs="Arial" w:eastAsia="Arial" w:hAnsi="Arial"/>
                <w:color w:val="5F5E5A"/>
                <w:sz w:val="16"/>
                <w:szCs w:val="16"/>
              </w:rPr>
              <w:t xml:space="preserve">롱탄 국제공항의 1단계는 현재 2026년 말까지 완료될 것으로 예상됩니다.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Ha Tinh PV GAS와 Nebula Energy는 Vung Ang의 LNG 인프라를 통합하는 데이터 센터에 대한 연구 및 투자를 위해 협력합니다.</w:t>
            </w:r>
          </w:p>
          <w:p>
            <w:pPr>
              <w:spacing w:before="40"/>
            </w:pPr>
            <w:r>
              <w:rPr>
                <w:rFonts w:ascii="Arial" w:cs="Arial" w:eastAsia="Arial" w:hAnsi="Arial"/>
                <w:color w:val="5F5E5A"/>
                <w:sz w:val="16"/>
                <w:szCs w:val="16"/>
              </w:rPr>
              <w:t xml:space="preserve">①LNG 통합 데이터센터 ②규모 미정 ③계획단계 ④PV GAS, Nebula Energy, Vung Ang항 ⑤타당성조사 후 투자결정 예정. 하티족성 붕앙항에 LNG 인프라를 활용한 데이터센터 개발 협력 MOU 체결...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petrotimes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부동산은 차세대 FDI 자본 흐름을 환영하기 위해 변화하고 있습니다.</w:t>
            </w:r>
          </w:p>
          <w:p>
            <w:pPr>
              <w:spacing w:before="40"/>
            </w:pPr>
            <w:r>
              <w:rPr>
                <w:rFonts w:ascii="Arial" w:cs="Arial" w:eastAsia="Arial" w:hAnsi="Arial"/>
                <w:color w:val="5F5E5A"/>
                <w:sz w:val="16"/>
                <w:szCs w:val="16"/>
              </w:rPr>
              <w:t xml:space="preserve">① 베트남 부동산 및 산업단지 FDI 유치 ② 2026년 상반기 부동산 FDI 5.17억 달러(전체의 15%) ③ 운영 중 ④ 베트남 정부, Cheng Loong 그룹, HCMC 부동산협회 ⑤ 결의안 10 시행으로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htv_vn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리투아니아는 여러 분야에 걸쳐 더욱 강력한 협력을 추구합니다</w:t>
            </w:r>
          </w:p>
          <w:p>
            <w:pPr>
              <w:spacing w:before="40"/>
            </w:pPr>
            <w:r>
              <w:rPr>
                <w:rFonts w:ascii="Arial" w:cs="Arial" w:eastAsia="Arial" w:hAnsi="Arial"/>
                <w:color w:val="5F5E5A"/>
                <w:sz w:val="16"/>
                <w:szCs w:val="16"/>
              </w:rPr>
              <w:t xml:space="preserve">베트남과 리투아니아가 다양한 분야에서 협력 강화를 추진하고 있습니다. 베트남 외교부 차관은 국경과 영토 문제가 주권 보호와 평화 환경 조성, 이웃 국가와의 우호 관계 증진에 중요하다고 강조했습니다.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디지털 소비자 보호, 전자상거래 보장 제도 시범 운영</w:t>
            </w:r>
          </w:p>
          <w:p>
            <w:pPr>
              <w:spacing w:before="40"/>
            </w:pPr>
            <w:r>
              <w:rPr>
                <w:rFonts w:ascii="Arial" w:cs="Arial" w:eastAsia="Arial" w:hAnsi="Arial"/>
                <w:color w:val="5F5E5A"/>
                <w:sz w:val="16"/>
                <w:szCs w:val="16"/>
              </w:rPr>
              <w:t xml:space="preserve">하노이가 디지털 소비자 보호 및 전자상거래 보증 제도를 시범 운영 중이다. 아이·디지털 기술이 글로벌 경제를 재편하면서 중소기업의 디지털 역량 강화가 생산성, 효율성, 경쟁력 제고의 핵심이다.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중국으로의 새우 수출이 미국으로의 판매 감소를 상쇄했습니다.</w:t>
            </w:r>
          </w:p>
          <w:p>
            <w:pPr>
              <w:spacing w:before="40"/>
            </w:pPr>
            <w:r>
              <w:rPr>
                <w:rFonts w:ascii="Arial" w:cs="Arial" w:eastAsia="Arial" w:hAnsi="Arial"/>
                <w:color w:val="5F5E5A"/>
                <w:sz w:val="16"/>
                <w:szCs w:val="16"/>
              </w:rPr>
              <w:t xml:space="preserve">베트남 새우 수출 동향. ① 베트남 새우 수출 ② 미국 수출 감소, 중국 수출 증가 ③ 운영 중 ④ 베트남 새우 수출업체, 중국·미국 시장 ⑤ 지속적인 시장 다변화 추진. 마스터플랜 ID: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도시철도 건설 2026년 9월 착공</w:t>
            </w:r>
          </w:p>
          <w:p>
            <w:pPr>
              <w:spacing w:before="40"/>
            </w:pPr>
            <w:r>
              <w:rPr>
                <w:rFonts w:ascii="Arial" w:cs="Arial" w:eastAsia="Arial" w:hAnsi="Arial"/>
                <w:color w:val="5F5E5A"/>
                <w:sz w:val="16"/>
                <w:szCs w:val="16"/>
              </w:rPr>
              <w:t xml:space="preserve">① Thu Thiem-Long Thanh 도시철도 ② 48km, 총 4개 프로젝트 132km 규모 ③ 착공 (2026년 9월 예정) ④ Dai Quang Minh Real Estate Investment JSC, 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Vietcetera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공항의 두 번째 활주로는 2026년 9월 완공 예정</w:t>
            </w:r>
          </w:p>
          <w:p>
            <w:pPr>
              <w:spacing w:before="40"/>
            </w:pPr>
            <w:r>
              <w:rPr>
                <w:rFonts w:ascii="Arial" w:cs="Arial" w:eastAsia="Arial" w:hAnsi="Arial"/>
                <w:color w:val="5F5E5A"/>
                <w:sz w:val="16"/>
                <w:szCs w:val="16"/>
              </w:rPr>
              <w:t xml:space="preserve">①롱탄공항 제2활주로 ②규모 미상 ③착공 단계(2026년 9월 준공 예정) ④발주처/시공사 미상 ⑤2026년 9월 준공 예정. 기사 전문 부재로 정확한 분석 불가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VNA, Vietnam News, 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호치민시와 롱탄공항을 연결하는 13개의 새로운 버스 노선</w:t>
            </w:r>
          </w:p>
          <w:p>
            <w:pPr>
              <w:spacing w:before="40"/>
            </w:pPr>
            <w:r>
              <w:rPr>
                <w:rFonts w:ascii="Arial" w:cs="Arial" w:eastAsia="Arial" w:hAnsi="Arial"/>
                <w:color w:val="5F5E5A"/>
                <w:sz w:val="16"/>
                <w:szCs w:val="16"/>
              </w:rPr>
              <w:t xml:space="preserve">①호찌민시-롱탄공항 버스노선 구축사업 ②13개 신규노선 ③계획·승인 단계 ④베트남 교통부, 호찌민시 건설국, 민간항공청 ⑤2026년 롱탄공항 개장 시 운영 개시 목표, 터미널 위치·노선·운영방식 등 세부사항 확정 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 VnEconomy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지하철 6호선 1단계 2026년 12월 개통</w:t>
            </w:r>
          </w:p>
          <w:p>
            <w:pPr>
              <w:spacing w:before="40"/>
            </w:pPr>
            <w:r>
              <w:rPr>
                <w:rFonts w:ascii="Arial" w:cs="Arial" w:eastAsia="Arial" w:hAnsi="Arial"/>
                <w:color w:val="5F5E5A"/>
                <w:sz w:val="16"/>
                <w:szCs w:val="16"/>
              </w:rPr>
              <w:t xml:space="preserve">Tan Son Nhat 공항과 Phu Huu를 연결하는 지하철 6호선 1단계는 2026년 12월 건설을 시작할 예정입니다.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국제공항 상업 운영은 2026년 12월 시작됩니다</w:t>
            </w:r>
          </w:p>
          <w:p>
            <w:pPr>
              <w:spacing w:before="40"/>
            </w:pPr>
            <w:r>
              <w:rPr>
                <w:rFonts w:ascii="Arial" w:cs="Arial" w:eastAsia="Arial" w:hAnsi="Arial"/>
                <w:color w:val="5F5E5A"/>
                <w:sz w:val="16"/>
                <w:szCs w:val="16"/>
              </w:rPr>
              <w:t xml:space="preserve">① 롱탄 국제공항(Long Thanh International Airport) ② 제1터미널 기준 건설 ③ 준공 단계(2025년 12월 기술 개항, 2026년 12월 상용 운영 예정) ④ 발주: 베트남 정부, 운영:...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Wikipedia, Vietnam News, VNA, VGP</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2026-12-01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투티엠-롱탄 지하철 노선 건설, 2026년 9월 착공</w:t>
            </w:r>
          </w:p>
          <w:p>
            <w:pPr>
              <w:spacing w:before="40"/>
            </w:pPr>
            <w:r>
              <w:rPr>
                <w:rFonts w:ascii="Arial" w:cs="Arial" w:eastAsia="Arial" w:hAnsi="Arial"/>
                <w:color w:val="5F5E5A"/>
                <w:sz w:val="16"/>
                <w:szCs w:val="16"/>
              </w:rPr>
              <w:t xml:space="preserve">① Thu Thiem-Long Thanh 메트로선 ② 총 $9.6bn 규모 동부 호찌민시 인프라 사업 ③ 착공 예정 (2026년 9월) ④ 호찌민시 정부, 발주처 미상 ⑤ 2026년 9월 착공, Ring Road 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 공항 제2 활주로 2026년 9월 완공 예정</w:t>
            </w:r>
          </w:p>
          <w:p>
            <w:pPr>
              <w:spacing w:before="40"/>
            </w:pPr>
            <w:r>
              <w:rPr>
                <w:rFonts w:ascii="Arial" w:cs="Arial" w:eastAsia="Arial" w:hAnsi="Arial"/>
                <w:color w:val="5F5E5A"/>
                <w:sz w:val="16"/>
                <w:szCs w:val="16"/>
              </w:rPr>
              <w:t xml:space="preserve">① 롱탄 국제공항 제2활주로 건설 ② 14개월 공사 진행, 시멘트 콘크리트 포장 상당 부분 완료 ③ 착공 진행 중 ④ 베트남 공항공사(ACV) 발주 ⑤ 2026년 9월 완공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Ảnh Việt Nam</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개인 차량 사용 억제를 위해 대중교통 확대</w:t>
            </w:r>
          </w:p>
          <w:p>
            <w:pPr>
              <w:spacing w:before="40"/>
            </w:pPr>
            <w:r>
              <w:rPr>
                <w:rFonts w:ascii="Arial" w:cs="Arial" w:eastAsia="Arial" w:hAnsi="Arial"/>
                <w:color w:val="5F5E5A"/>
                <w:sz w:val="16"/>
                <w:szCs w:val="16"/>
              </w:rPr>
              <w:t xml:space="preserve">호치민시 대중교통 확대 사업(2026-2030): 2030년까지 도시철도 187km 완성, 대중교통 수송분담률 15-20% 달성, 버스 100% 전기·친환경에너지 전환 추진. 호치민시 인민위원회 부위원장 주도, 개인...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양자 혜택을 실현하기 위한 국제 협력의 열쇠</w:t>
            </w:r>
          </w:p>
          <w:p>
            <w:pPr>
              <w:spacing w:before="40"/>
            </w:pPr>
            <w:r>
              <w:rPr>
                <w:rFonts w:ascii="Arial" w:cs="Arial" w:eastAsia="Arial" w:hAnsi="Arial"/>
                <w:color w:val="5F5E5A"/>
                <w:sz w:val="16"/>
                <w:szCs w:val="16"/>
              </w:rPr>
              <w:t xml:space="preserve">사업명: 동남아시아 양자기술 협력 사업 (SE Asia Plus Quantum Initiative)
사업규모: 구체적 예산 미정, 다국가 공동연구
진행단계: 계획
주요기관: 유럽입자물리연구소(CERN), OQI, 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결의안 제10호는 FDI 품질을 향상하여 국가 자립을 강화하는 데 도움이 됩니다.</w:t>
            </w:r>
          </w:p>
          <w:p>
            <w:pPr>
              <w:spacing w:before="40"/>
            </w:pPr>
            <w:r>
              <w:rPr>
                <w:rFonts w:ascii="Arial" w:cs="Arial" w:eastAsia="Arial" w:hAnsi="Arial"/>
                <w:color w:val="5F5E5A"/>
                <w:sz w:val="16"/>
                <w:szCs w:val="16"/>
              </w:rPr>
              <w:t xml:space="preserve">①외국인직접투자(FDI) 질적 고도화 전략 ②정량적 규모 미명시 ③정책수립 단계 ④베트남 정치국(정부) ⑤2026년 결의안 No.10 발표 완료. 베트남이 FDI 유치에서 질적 효율성·기술이전·글로벌 공급망 참여·부...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롱탄공항 두 번째 활주로 9월 완공 예정</w:t>
            </w:r>
          </w:p>
          <w:p>
            <w:pPr>
              <w:spacing w:before="40"/>
            </w:pPr>
            <w:r>
              <w:rPr>
                <w:rFonts w:ascii="Arial" w:cs="Arial" w:eastAsia="Arial" w:hAnsi="Arial"/>
                <w:color w:val="5F5E5A"/>
                <w:sz w:val="16"/>
                <w:szCs w:val="16"/>
              </w:rPr>
              <w:t xml:space="preserve">롱탄 국제공항 제2활주로 건설사업. 규모: 길이 4km, 폭 75m. 진행단계: 착공 중(9월 준공 예정). 주요기관: 베트남공항공사(ACV). 일정: 제2활주로 시멘트 콘크리트 포장 거의 완료, 8월 활주로 조명·...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다낭은 Ky Anh 터널 주변에 문화유산 관광을 구축합니다.</w:t>
            </w:r>
          </w:p>
          <w:p>
            <w:pPr>
              <w:spacing w:before="40"/>
            </w:pPr>
            <w:r>
              <w:rPr>
                <w:rFonts w:ascii="Arial" w:cs="Arial" w:eastAsia="Arial" w:hAnsi="Arial"/>
                <w:color w:val="5F5E5A"/>
                <w:sz w:val="16"/>
                <w:szCs w:val="16"/>
              </w:rPr>
              <w:t xml:space="preserve">기사에서 다낭의 Ky Anh Tunnels 유산관광 개발에 대한 구체적인 정보가 제공되지 않았습니다. 제시된 내용은 하노이 관광객 증가(상반기 2,131만명, 전년대비 증가)와 홍강 델타 관광 협력 강화에 관한 것입...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직접 수출입 처리량을 80% 이상 높이기 위해 물류 인프라를 우선시합니다.</w:t>
            </w:r>
          </w:p>
          <w:p>
            <w:pPr>
              <w:spacing w:before="40"/>
            </w:pPr>
            <w:r>
              <w:rPr>
                <w:rFonts w:ascii="Arial" w:cs="Arial" w:eastAsia="Arial" w:hAnsi="Arial"/>
                <w:color w:val="5F5E5A"/>
                <w:sz w:val="16"/>
                <w:szCs w:val="16"/>
              </w:rPr>
              <w:t xml:space="preserve">①호치민시 물류인프라 확충 프로젝트 ②직수출입 처리량 80% 이상 목표 ③계획/진행 중 ④호치민시 정부, 관련 교통부처 ⑤2027년 APEC 경제지도자회의 대비 푸꾸옥국제공항 확장 사업 진행 중(항공편 44% 증가)</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장기 제조 분야에서 아시아 최고의 자석이 되었습니다: 말레이시아 경제학자</w:t>
            </w:r>
          </w:p>
          <w:p>
            <w:pPr>
              <w:spacing w:before="40"/>
            </w:pPr>
            <w:r>
              <w:rPr>
                <w:rFonts w:ascii="Arial" w:cs="Arial" w:eastAsia="Arial" w:hAnsi="Arial"/>
                <w:color w:val="5F5E5A"/>
                <w:sz w:val="16"/>
                <w:szCs w:val="16"/>
              </w:rPr>
              <w:t xml:space="preserve">베트남의 제조업 허브화. 프로젝트명: 베트남 장기 제조업 육성 전략(VN-TRAN-2055). 규모: 아시아 제조업 투자 중심지 확보. 진행단계: 운영 중. 주요기관: 베트남 정부, 말레이시아 경제학자. 일정: 20...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고속도로 및 주요 국도의 배수 시스템을 사전에 검토하고 처리합니다.</w:t>
            </w:r>
          </w:p>
          <w:p>
            <w:pPr>
              <w:spacing w:before="40"/>
            </w:pPr>
            <w:r>
              <w:rPr>
                <w:rFonts w:ascii="Arial" w:cs="Arial" w:eastAsia="Arial" w:hAnsi="Arial"/>
                <w:color w:val="5F5E5A"/>
                <w:sz w:val="16"/>
                <w:szCs w:val="16"/>
              </w:rPr>
              <w:t xml:space="preserve">①고속도로·국도 배수시스템 점검·개선 ②전국 주요 노선(구체적 규모 미명시) ③계획·검토 단계 ④베트남 교통부·환경부 ⑤지속적인 배수시스템 관리 강화. VN-TRAN-2055 마스터플랜 내 기후변화·홍수 대비 인프라...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2030년까지 녹색 에너지를 사용하는 버스와 택시의 100% 목표를 세웠습니다.</w:t>
            </w:r>
          </w:p>
          <w:p>
            <w:pPr>
              <w:spacing w:before="40"/>
            </w:pPr>
            <w:r>
              <w:rPr>
                <w:rFonts w:ascii="Arial" w:cs="Arial" w:eastAsia="Arial" w:hAnsi="Arial"/>
                <w:color w:val="5F5E5A"/>
                <w:sz w:val="16"/>
                <w:szCs w:val="16"/>
              </w:rPr>
              <w:t xml:space="preserve">호찌민시가 2030년 이전에 버스와 택시 100%를 친환경 에너지로 전환하는 목표를 설정했다. 이는 도시의 교통 분야 탄소중립 달성을 위한 주요 정책이다.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일련의 도로, 교량 및 지하철 프로젝트가 호치민시 동부의 거대 도시를 홍보합니다.</w:t>
            </w:r>
          </w:p>
          <w:p>
            <w:pPr>
              <w:spacing w:before="40"/>
            </w:pPr>
            <w:r>
              <w:rPr>
                <w:rFonts w:ascii="Arial" w:cs="Arial" w:eastAsia="Arial" w:hAnsi="Arial"/>
                <w:color w:val="5F5E5A"/>
                <w:sz w:val="16"/>
                <w:szCs w:val="16"/>
              </w:rPr>
              <w:t xml:space="preserve">①호찌민시 동부 메가시티 개발 교통사업(도로·교량·메트로) ②메트로 3개 노선, 환상도로3호선, 호찌민-롱탄 고속도로 확장 등 ③진행 중(일부 착공, 일부 착공 예정) ④호찌민시 정부, 장안공항 관련 부처 ⑤메트로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cafef</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[사진] 토람 사무총장 겸 국가주석, 레민흥 총리가 하노이에서 열린 TV 생방송 프로그램 '가이딩 스타즈'에 참석하고 있다.</w:t>
            </w:r>
          </w:p>
          <w:p>
            <w:pPr>
              <w:spacing w:before="40"/>
            </w:pPr>
            <w:r>
              <w:rPr>
                <w:rFonts w:ascii="Arial" w:cs="Arial" w:eastAsia="Arial" w:hAnsi="Arial"/>
                <w:color w:val="5F5E5A"/>
                <w:sz w:val="16"/>
                <w:szCs w:val="16"/>
              </w:rPr>
              <w:t xml:space="preserve">이 기사는 인프라 사업이 아닌 정치 행사 보도입니다. 베트남 응우옌 쑤언 푹 서기장 겸 국가주석과 러 민 훙 총리가 하노이에서 열린 '별들의 인도' 텔레비전 생중계 프로그램에 참석한 내용으로,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공터에 대한 세금 제안, 투기 거래</w:t>
            </w:r>
          </w:p>
          <w:p>
            <w:pPr>
              <w:spacing w:before="40"/>
            </w:pPr>
            <w:r>
              <w:rPr>
                <w:rFonts w:ascii="Arial" w:cs="Arial" w:eastAsia="Arial" w:hAnsi="Arial"/>
                <w:color w:val="5F5E5A"/>
                <w:sz w:val="16"/>
                <w:szCs w:val="16"/>
              </w:rPr>
              <w:t xml:space="preserve">기사 제목은 '공지 토지 및 투기 거래에 대한 세금 제안'이나, 제공된 본문은 베트남 건설 자재 수출 및 VIS 2026 산업 교역 행사 관련 내용으로 제목과 불일치. 명확한 인프라 사업 정보(사업명, 규모, 진행단...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브라질, 베트남 틸라피아 구매에 거의 3,500만 달러 지출, 수입 289배 급증</w:t>
            </w:r>
          </w:p>
          <w:p>
            <w:pPr>
              <w:spacing w:before="40"/>
            </w:pPr>
            <w:r>
              <w:rPr>
                <w:rFonts w:ascii="Arial" w:cs="Arial" w:eastAsia="Arial" w:hAnsi="Arial"/>
                <w:color w:val="5F5E5A"/>
                <w:sz w:val="16"/>
                <w:szCs w:val="16"/>
              </w:rPr>
              <w:t xml:space="preserve">기사는 브라질의 베트남 틸라피아 수입 급증(289배)과 약 3,500만 달러 규모의 무역액을 다루고 있으나, 인프라 사업 관련 정보가 부재합니다. 제시된 마스터플랜 ID(VN-TRAN-2055)와 무관한 통상·무역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양자 컴퓨팅 시대 인력 준비에 앞장서</w:t>
            </w:r>
          </w:p>
          <w:p>
            <w:pPr>
              <w:spacing w:before="40"/>
            </w:pPr>
            <w:r>
              <w:rPr>
                <w:rFonts w:ascii="Arial" w:cs="Arial" w:eastAsia="Arial" w:hAnsi="Arial"/>
                <w:color w:val="5F5E5A"/>
                <w:sz w:val="16"/>
                <w:szCs w:val="16"/>
              </w:rPr>
              <w:t xml:space="preserve">①호치민시 양자컴퓨팅 시대 인력양성 계획 ②구체적 규모 미명시 ③계획 단계 ④호치민시, 베트남국립대학교, 정부 관련 기관 ⑤양자컴퓨팅 인력 양성을 위한 지속적 역량 구축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[12/19]: 도시철도 국가전략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도시철도 국가전략 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국회 특례결의안 제188/2025/QH15호가 시행되면서 기존의 관료적 병목이 제거되었다. 대중교통지향형개발(TOD) 연계, 수의 계약 허용, 토지 정리 분리 발주가 가능해졌다. [V4.1 업데이트] 결의안 188호에 힘입어 하노이시는 5개의 핵심 메트로 회랑(1호선, 2호선, 8호선, 10호선, 14호선)에 대한 전격적인 건설 착수를 발표했다.[4, 14] 호찌민시는 이 메커니즘을 적용하여 100% 공공 예산으로 21억 달러가 확보된 메트로 2호선(벤탄-탐르엉)의 실질적인 착공을 2026년 1월 완료했으며 2030년 완공을 목표로 순항 중이다.[15]</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15~17개 노선 (자료별 상이)</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 [Cowork 팩트체크 2026-07-16] 2호선 2026.7.2 첫 주요구간(ST10역) 착공 확인</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하노이·호치민 통합 투자소요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VND 3,065,100억</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중앙정부 목표지원 한도: 하노이 최대 215,350억, 호치민 최대 209,500억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도시철도 국가통일기술표준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2026.7월까지 제정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2026.7.10 부총리 지시 확인, 기존 3개 노선 기술표준 파편화 해소 목적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메트로 네트워크 적용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하노이 및 호찌민 핵심 노선 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5개 노선 건설 개시, 호찌민 2호선 착공 [4, 15]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 (벤탄~탐르엉)</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81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56.5 km</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정부의 '도시철도 국가전략 2030(VN-URB-METRO-2030)' 마스터플랜에 따라 호치민시는 2030년까지 총연장 255km 지하철망 완성을 목표로 투티엠-롱탄 철도 등 4개 주요 도시철도 사업의 2026년 착공을 추진 중이며, 동나이성은 호치민-롱탄 공항 메트로 연장 사업을 위해 1.5ha 이상의 부지 회수 및 착공 준비를 진행하고 있습니다. 또한 응에안성 빈시에서는 세계은행(WB) 자금이 투입되는 337억 베트남 동 규모의 기후변화 적응형 도시 개발 및 인프라 사업이 세계은행 대표단 현지 방문과 함께 자금 배분 단계에서 차질 없이 추진되고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호치민시의 공격적인 255km 지하철망 구축 계획 및 공항 연결 철도망 확충, 그리고 VinSpeed 등 민간 기업의 철도 투자 참여 본격화는 철도 EPC, 차량·신호 시스템 공급, 역세권 복합개발(TOD) 분야에서 우수한 실적을 가진 한국 기업들에게 대형 사업 수주 기회를 제공하며, 세계은행(WB) 등 다자개발은행(MDB) 자금 기반의 지방 도시 인프라 사업 역시 한국 엔지니어링 및 건설업체의 진출 타깃이 될 수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동나이성과 호치민시 일대에서 본격적인 토지 회수 및 부지 확보 절차가 진행되고 있으나, 베트남 인프라 프로젝트의 고질적인 보상 및 주민 이주 협의 지연 가능성이 본공사 착공 시점을 차질짓게 할 수 있는 주요 리스크 요인으로 작용하고 있으며, 2030년까지 255km 노선 완공이라는 타이트한 일정 또한 사업 추진 과정에서 재원 조달 및 시공 관리상의 지연 압박을 유발할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동나이성, 호치민-롱탄 공항 지하철 확장을 위해 1.5ha 이상의 토지 복구</w:t>
            </w:r>
          </w:p>
          <w:p>
            <w:pPr>
              <w:spacing w:before="40"/>
            </w:pPr>
            <w:r>
              <w:rPr>
                <w:rFonts w:ascii="Arial" w:cs="Arial" w:eastAsia="Arial" w:hAnsi="Arial"/>
                <w:color w:val="5F5E5A"/>
                <w:sz w:val="16"/>
                <w:szCs w:val="16"/>
              </w:rPr>
              <w:t xml:space="preserve">①호치민시-롱탄공항 메트로 연장 프로젝트 ②1.5ha 이상 부지 회수 ③착공 준비단계 ④발주처: 동나이성, 호치민시 정부 ⑤부지 확보 완료 후 본격 착공 예정. VN-URB-METRO-2030 마스터플랜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Báo Lao Động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투티엠-롱탄 철도 건설</w:t>
            </w:r>
          </w:p>
          <w:p>
            <w:pPr>
              <w:spacing w:before="40"/>
            </w:pPr>
            <w:r>
              <w:rPr>
                <w:rFonts w:ascii="Arial" w:cs="Arial" w:eastAsia="Arial" w:hAnsi="Arial"/>
                <w:color w:val="5F5E5A"/>
                <w:sz w:val="16"/>
                <w:szCs w:val="16"/>
              </w:rPr>
              <w:t xml:space="preserve">호찌민시 Thu Thiem-Long Thanh 철도 건설 프로젝트는 VN-URB-METRO-2030 마스터플랜의 일환입니다. 2026년 4개 도시철도 사업 착공 예정이며, 호찌민시 교통 개선을 위한 주요 인프라입니다...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DTI News, 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2026-09-02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응에안성 빈시의 우선 인프라 및 기후 변화 적응 도시 개발</w:t>
            </w:r>
          </w:p>
          <w:p>
            <w:pPr>
              <w:spacing w:before="40"/>
            </w:pPr>
            <w:r>
              <w:rPr>
                <w:rFonts w:ascii="Arial" w:cs="Arial" w:eastAsia="Arial" w:hAnsi="Arial"/>
                <w:color w:val="5F5E5A"/>
                <w:sz w:val="16"/>
                <w:szCs w:val="16"/>
              </w:rPr>
              <w:t xml:space="preserve">①비인시 기후변화 적응형 우선 인프라 및 도시개발사업 ②337억베트남동 ③진행 중(자금배분 단계) ④세계은행, 응에안성 인민위원회 ⑤2026년 7월 30일 세계은행 대표단 현지 방문 및 사업 진행상황 협의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2030년까지 255km 지하철망 완성</w:t>
            </w:r>
          </w:p>
          <w:p>
            <w:pPr>
              <w:spacing w:before="40"/>
            </w:pPr>
            <w:r>
              <w:rPr>
                <w:rFonts w:ascii="Arial" w:cs="Arial" w:eastAsia="Arial" w:hAnsi="Arial"/>
                <w:color w:val="5F5E5A"/>
                <w:sz w:val="16"/>
                <w:szCs w:val="16"/>
              </w:rPr>
              <w:t xml:space="preserve">① 호치민시 도시철도망 구축사업
② 총연장 255km
③ 착공 (2026년 착공식 진행 중)
④ 호치민시당위원회, 건설부, VinSpeed철도투자개발사
⑤ 2030년 완공 목표, 벤탄-깐지오 프로젝트 2028년 완공...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[13/19]: 환경산업 개발프로그램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환경산업 개발프로그램</w:t>
            </w:r>
          </w:p>
          <w:p>
            <w:r>
              <w:rPr>
                <w:rFonts w:ascii="Arial" w:cs="Arial" w:eastAsia="Arial" w:hAnsi="Arial"/>
                <w:color w:val="5F5E5A"/>
                <w:sz w:val="18"/>
                <w:szCs w:val="18"/>
              </w:rPr>
              <w:t xml:space="preserve">플랜 ID: VN-ENV-IND-1894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폐수·배기가스·고형폐기물 기술 국산화를 지향하는 프로그램. [V4.1 업데이트] 2026년 7월 10일 동나이에서 개최된 환경부(Department of Environment) 워크숍에서 고형 폐기물 관리 및 EPR(생산자책임재활용) 규정을 구체화하는 초안 법령이 집중 논의되었다. 재활용 할당량, 재정 기여금, 의무 보고 시스템이 조만간 확정되어 관련 기업들의 규제 준수 의무가 대폭 강화될 예정이다.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사실] 스타비안 PET재활용단지(타인호아, 연1.7만톤) IRC 2025.7.24 발급, 2027.1분기 가동 목표 — 파일럿 실현 사례. [Cowork 팩트체크 2026-07-16 추가] Duy Tan Recycling(롱안) 연산 6만→10만톤 확장 추진, SCGC APAC 20만톤/2030 목표 — EPR 정책 불확실성이 투자 걸림돌로 지적됨(2026.7.5 보도)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 현재 연6만톤</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Stavian Plastic Recycling Complex</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1단계 연 약 17,000톤 (소비후 PET → 식품등급 rPET 펠릿)</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타인호아성 응이선 경제구역 (CN2-1 산업용지)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마스터플랜: 환경산업 개발프로그램 관련 경영진 보고서</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w:t>
      </w:r>
    </w:p>
    <w:p>
      <w:pPr>
        <w:spacing w:after="100"/>
      </w:pPr>
      <w:r>
        <w:rPr>
          <w:rFonts w:ascii="Arial" w:cs="Arial" w:eastAsia="Arial" w:hAnsi="Arial"/>
          <w:color w:val="1A1A1A"/>
          <w:sz w:val="20"/>
          <w:szCs w:val="20"/>
        </w:rPr>
        <w:t xml:space="preserve">  베트남 환경 당국 및 지자체는 환경영향평가(EIA)와 환경허가(GPMT) 절차 간 중복 규제를 해소하는 2026년 환경보호법 개정 초안을 마련하는 한편, UNDP·네덜란드 정부 협력하에 DEEP C 산업단지 폐수 재이용 시범사업 기술지침을 완성하고 후에(Hue)시 녹색산업단지 폐수관리 강화 계획을 발표하는 등 법적 규제 개선과 환경 인프라 고도화를 동시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w:t>
      </w:r>
    </w:p>
    <w:p>
      <w:pPr>
        <w:spacing w:after="100"/>
      </w:pPr>
      <w:r>
        <w:rPr>
          <w:rFonts w:ascii="Arial" w:cs="Arial" w:eastAsia="Arial" w:hAnsi="Arial"/>
          <w:color w:val="1A1A1A"/>
          <w:sz w:val="20"/>
          <w:szCs w:val="20"/>
        </w:rPr>
        <w:t xml:space="preserve">  후에시의 녹색산업단지 폐수처리 시설 확충 계획과 산업단지 대상 폐수 재이용 표준 기술지침 도입에 따라, 고도 수처리 및 폐수 재이용 설비, 스마트 환경 모니터링 분야에서 우수한 기술력을 갖춘 한국 기업들의 현지 산업단지 대상 EPC 수주 및 인프라 솔루션 공급 기회가 크게 확대될 것으로 전망됩니다.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w:t>
      </w:r>
    </w:p>
    <w:p>
      <w:pPr>
        <w:spacing w:after="100"/>
      </w:pPr>
      <w:r>
        <w:rPr>
          <w:rFonts w:ascii="Arial" w:cs="Arial" w:eastAsia="Arial" w:hAnsi="Arial"/>
          <w:color w:val="1A1A1A"/>
          <w:sz w:val="20"/>
          <w:szCs w:val="20"/>
        </w:rPr>
        <w:t xml:space="preserve">  2026년 환경보호법 개정으로 위험·데이터 기반 사후관리 모델이 도입되고 폐수 배출 기준이 강화됨에 따라, 개정법 시행 초기 인허가 검토 지연 가능성이 존재하며 강화된 컴플라이언스 기준 준수를 위한 설비 투자가 요구되는 점을 사전에 유의해야 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3건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환경 보호법 초안 - 7과: EIA와 환경 허가 간의 중복되는 병목 현상 제거: 다층적인 사전 검사에서 위험, 데이터 및 사후 검사를 기반으로 한 환경 관리까지</w:t>
            </w:r>
          </w:p>
          <w:p>
            <w:pPr>
              <w:spacing w:before="40"/>
            </w:pPr>
            <w:r>
              <w:rPr>
                <w:rFonts w:ascii="Arial" w:cs="Arial" w:eastAsia="Arial" w:hAnsi="Arial"/>
                <w:color w:val="5F5E5A"/>
                <w:sz w:val="16"/>
                <w:szCs w:val="16"/>
              </w:rPr>
              <w:t xml:space="preserve">①2026년 환경보호법 초안 ②환경영향평가(EIA)와 환경허가(GPMT) 절차 개선 ③정책·제도 수립단계 ④베트남 환경산업협회·전문가 그룹 ⑤위험기반·데이터기반 사후관리 모델 도입으로 중복검사 제거 및 규제 효율화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ACE-Biz 프로젝트 산업폐수 재이용 시범 결과 공유</w:t>
            </w:r>
          </w:p>
          <w:p>
            <w:pPr>
              <w:spacing w:before="40"/>
            </w:pPr>
            <w:r>
              <w:rPr>
                <w:rFonts w:ascii="Arial" w:cs="Arial" w:eastAsia="Arial" w:hAnsi="Arial"/>
                <w:color w:val="5F5E5A"/>
                <w:sz w:val="16"/>
                <w:szCs w:val="16"/>
              </w:rPr>
              <w:t xml:space="preserve">①ACE-Biz 프로젝트 산업폐수 재이용 파일럿 ②DEEP C 산업단지 처리수 재이용 시스템 ③진행단계: 파일럿 결과 공유 및 기술지침 완성 ④발주: UNDP 베트남, 네덜란드 정부, IESE-하노이건설대학, DEE...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도시. 후에(Hue)는 녹색 산업 단지 개발을 목표로 폐수 관리를 강화합니다.</w:t>
            </w:r>
          </w:p>
          <w:p>
            <w:pPr>
              <w:spacing w:before="40"/>
            </w:pPr>
            <w:r>
              <w:rPr>
                <w:rFonts w:ascii="Arial" w:cs="Arial" w:eastAsia="Arial" w:hAnsi="Arial"/>
                <w:color w:val="5F5E5A"/>
                <w:sz w:val="16"/>
                <w:szCs w:val="16"/>
              </w:rPr>
              <w:t xml:space="preserve">①후에시 녹색산업단지 개발 및 폐수관리 강화 ②산업단지 규모 미상, 폐수처리 시설 확충 ③계획 단계 ④후에시 정부, 환경부 ⑤2026년 폐수관리 기준 강화 및 녹색산업단지 개발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2026-07-28</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[14/19]: 자연환경 보전 전략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자연환경 보전 전략 2030</w:t>
            </w:r>
          </w:p>
          <w:p>
            <w:r>
              <w:rPr>
                <w:rFonts w:ascii="Arial" w:cs="Arial" w:eastAsia="Arial" w:hAnsi="Arial"/>
                <w:color w:val="5F5E5A"/>
                <w:sz w:val="18"/>
                <w:szCs w:val="18"/>
              </w:rPr>
              <w:t xml:space="preserve">플랜 ID: VN-ENV-NATURA  |  섹터: Environment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생물다양성 보전 및 자연자원 이용 국가전략. 2030년까지 해양 보호구역 확대를 목표로 한다. 금주 특이 업데이트 사항 없음.</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해양 보호구역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0.24%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적색목록종 복원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회복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REDD+ 산림 탄소축적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증가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Cat Tien 국립공원 보전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72,000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Nai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Phong Nha-Ke Bang World Heritage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123,000 ha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Quang Binh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GEF-7 Biodiversity Project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5개 지역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 내용을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정부는 람동성 유네스코(UNESCO) 지질공원 보수·보존 추진 및 APEC 산림관리 회의 논의를 통해 국가 자연환경 보전 전략 2030에 발맞춘 지속 가능한 산림 및 생태계 관리 정책을 구체화하고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환경 보전 및 생태계 관리 고도화 정책과 연계하여 스마트 산림 관리, 생태관광 인프라 개발, 기후재난 예보·모니터링 솔루션 분야에서 한국 기업의 기술력을 활용한 공공·민간 협력 사업 진출 기회가 확대될 것으로 기대됩니다.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최근 베트남 북부 지역에서 발생한 홍수 및 회오리바람 등 이상기후로 인한 인명 피해와 인프라 손실이 보고되고 있으므로, 현지 사업 추진 시 자연재해로 인한 현장 공정 지연 및 안전 관리 리스크에 대한 사전 대비가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북부 지역에서 홍수와 회오리바람으로 4명이 사망하거나 부상당했습니다.</w:t>
            </w:r>
          </w:p>
          <w:p>
            <w:pPr>
              <w:spacing w:before="40"/>
            </w:pPr>
            <w:r>
              <w:rPr>
                <w:rFonts w:ascii="Arial" w:cs="Arial" w:eastAsia="Arial" w:hAnsi="Arial"/>
                <w:color w:val="5F5E5A"/>
                <w:sz w:val="16"/>
                <w:szCs w:val="16"/>
              </w:rPr>
              <w:t xml:space="preserve">기사는 북부 지역의 홍수와 회오리바람으로 인한 인명피해 사건을 다루고 있으나, 제공된 마크다운 콘텐츠는 람동성 UNESCO 지질공원 보존 노력과 APEC 산림관리 회의 내용으로 구성되어 있습니다. 따라서 제목과 본문...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[15/19]: 전력개발계획 PDP8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전력개발계획 PDP8 (통합)</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통합 마스터플랜으로 석탄 의존에서 벗어나 재생에너지 및 천연가스로의 전환을 주도한다. 2026년 상반기 실적상 석탄 비중은 여전히 54.5%로 의존적이다. 신규 하위 플랜 동향(LNG, 원자력)이 지식베이스 내 별도 ID로 구체화됨.</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183,291~236,363 MW (약183~236GW) — 2025.4.16 정부포털 공식 게재, Decision 768/QD-TTg 개정치, 기존 150,489MW에서 상향</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87,600 MW (2025년말 EVN 공식실적, 전년대비 +6,400MW, 아세안 2위) — 2030목표 대비 약 37~48% 수준. [Cowork 팩트체크 2026-07-16] 2026 상반기 발전량 171.54억kWh(+9.85% YoY) 확인, 단 설비용량 갱신치는 미확인</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 (태양광 46~73GW·육상풍력 26~38GW 포함)</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 → [Cowork 팩트체크 2026-07-16] 2026 상반기 발전믹스 중 재생에너지 12.9%(석탄 54.5%·수력 21%·가스 8%·수입 3.5%)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 → [Cowork 팩트체크 2026-07-16] 2026 상반기 여전히 54.5%로 발전믹스 최대 비중</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2021~2030 전원+송전망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USD 134.7십억 (전원 119.8B + 송전망 15.0B)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 집행 중, 연도별 집행률 조사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Nhon Trach 3 &amp; 4</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1,624MW</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Quang Trach II (석탄→LNG 전환)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1,500MW</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빈떤 III (Vinh Tan III) 석탄화력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1,980MW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지연</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분석한 경영진 보고용 인사이트는 다음과 같습니다.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전력개발계획(PDP8) 기반의 에너지 전환 정책이 본격화되는 가운데, EVN Hanoi 주도로 하노이 5개 변전소에 베트남 최초의 대규모 계통 배터리에너지저장시스템(BESS, 50MW/100MWh)이 성공적으로 구축되어 운영에 들어갔습니다. 또한 정부 및 산업계 차원의 수소 산업 발전 가속화 세미나가 개최되었으며, E10 가솔린용 에탄올 등 바이오연료 현황 점검과 호아빈 수력발전소 저수로 폐쇄 운영 등 국가 전력망 안정을 위한 인프라 재구축 작업이 다각도로 진행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SK이노베이션이 베트남 정부와 LNG, SMR, 신재생에너지를 활용한 AI 전력 협력을 추진하면서 한국 에너지 및 인프라 기업의 현지 진출 동력이 확보되고 있습니다. 특히 첫 대규모 BESS 상용화를 시작으로 한 에너지저장장치 시장의 개화, 정부 주도의 수소 및 청정에너지 전환 가속화, 그리고 국내 수요의 25%만 충족하고 있는 바이오에탄올 생산 설비 확충 등 기술력을 보유한 한국 기업에 다양한 제휴 및 투자 기회가 열리고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PDP8 이행을 위한 막대한 자금 조달 방안(자원 동원) 수립이 여전히 주요 과제로 부각되고 있으며, 페트로베트남(PVN)의 석유탐사위험기금 복구 제안이 정부 승인을 대기하는 등 초기 단계 에너지 프로젝트의 자금 조달 능력과 규제 승인 지연에 대한 리스크 관리가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국내 에탄올 생산은 E10 휘발유 수요의 25%만을 충족합니다.</w:t>
            </w:r>
          </w:p>
          <w:p>
            <w:pPr>
              <w:spacing w:before="40"/>
            </w:pPr>
            <w:r>
              <w:rPr>
                <w:rFonts w:ascii="Arial" w:cs="Arial" w:eastAsia="Arial" w:hAnsi="Arial"/>
                <w:color w:val="5F5E5A"/>
                <w:sz w:val="16"/>
                <w:szCs w:val="16"/>
              </w:rPr>
              <w:t xml:space="preserve">① E10 가솔린용 에탄올 혼합사업 ② 국내 연 27.7만 ㎥ 생산(월 2.5만 ㎥), 필요 10만 ㎥의 25% 충족 ③ 운영 중 ④ 산업통상자원부, BSR-BF(둥깟 바이오연료 발전소), 꽝남·동나이 에탄올공장 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 탐사위험기금 복원 제안</w:t>
            </w:r>
          </w:p>
          <w:p>
            <w:pPr>
              <w:spacing w:before="40"/>
            </w:pPr>
            <w:r>
              <w:rPr>
                <w:rFonts w:ascii="Arial" w:cs="Arial" w:eastAsia="Arial" w:hAnsi="Arial"/>
                <w:color w:val="5F5E5A"/>
                <w:sz w:val="16"/>
                <w:szCs w:val="16"/>
              </w:rPr>
              <w:t xml:space="preserve">①석유탐사위험기금 복구 사업 ②구체적 예산규모 미기재 ③계획단계 ④페트로베트남(PVN) 제안 ⑥정부 승인 대기 중. 베트남 석유탐사 투자 위험 완화를 위해 페트로베트남이 기금 복구를 정부에 제안한 상태. VN-PWR...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전력 시스템이 재구축되고 있습니다: 최초의 그리드 배터리는 역사적인 에너지 전환을 신호합니다</w:t>
            </w:r>
          </w:p>
          <w:p>
            <w:pPr>
              <w:spacing w:before="40"/>
            </w:pPr>
            <w:r>
              <w:rPr>
                <w:rFonts w:ascii="Arial" w:cs="Arial" w:eastAsia="Arial" w:hAnsi="Arial"/>
                <w:color w:val="5F5E5A"/>
                <w:sz w:val="16"/>
                <w:szCs w:val="16"/>
              </w:rPr>
              <w:t xml:space="preserve">베트남이 첫 대규모 그리드 배터리 에너지 저장 시스템(BESS)을 성공적으로 가동했습니다. 하노이의 5개 변전소에 총 50MW/100MWh 용량의 배터리 시스템을 배치하여 전력망의 유연성과 안정성을 대폭 개선했으며,...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Energy Industry Analysis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전력 시스템이 재건되고 있습니다: 첫 번째 그리드 배터리는 역사적인 에너지 전환을 신호합니다</w:t>
            </w:r>
          </w:p>
          <w:p>
            <w:pPr>
              <w:spacing w:before="40"/>
            </w:pPr>
            <w:r>
              <w:rPr>
                <w:rFonts w:ascii="Arial" w:cs="Arial" w:eastAsia="Arial" w:hAnsi="Arial"/>
                <w:color w:val="5F5E5A"/>
                <w:sz w:val="16"/>
                <w:szCs w:val="16"/>
              </w:rPr>
              <w:t xml:space="preserve">①베트남 첫 대규모 계통 배터리에너지저장시스템(BESS) ②50MW/100MWh 용량, 하노이 5개 변전소 배치 ③준공(운영 중) ④EVN Hanoi 발주·운영, 베트남 정부 ⑤재생에너지 간헐성 대응 위한 계통안정화...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Industry Analysis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수소 산업 발전 가속화 촉구: 세미나</w:t>
            </w:r>
          </w:p>
          <w:p>
            <w:pPr>
              <w:spacing w:before="40"/>
            </w:pPr>
            <w:r>
              <w:rPr>
                <w:rFonts w:ascii="Arial" w:cs="Arial" w:eastAsia="Arial" w:hAnsi="Arial"/>
                <w:color w:val="5F5E5A"/>
                <w:sz w:val="16"/>
                <w:szCs w:val="16"/>
              </w:rPr>
              <w:t xml:space="preserve">①수소산업 가속화 ②구체적 규모 미기재 ③계획 단계 ④베트남 정부·에너지부·산업계 ⑤세미나 개최로 정책 추진 촉구. PDP8 마스터플랜에 따른 에너지 전환 전략의 일환으로 베트남의 수소 산업 발전을 위한 국제 세미나...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호아빈 수력발전소는 오후 4시부터 배출구 1곳을 폐쇄했다. 7월 31일</w:t>
            </w:r>
          </w:p>
          <w:p>
            <w:pPr>
              <w:spacing w:before="40"/>
            </w:pPr>
            <w:r>
              <w:rPr>
                <w:rFonts w:ascii="Arial" w:cs="Arial" w:eastAsia="Arial" w:hAnsi="Arial"/>
                <w:color w:val="5F5E5A"/>
                <w:sz w:val="16"/>
                <w:szCs w:val="16"/>
              </w:rPr>
              <w:t xml:space="preserve">① 호아빈 수력발전소 운영 조정
② 1개 저수로 폐쇄 운영
③ 운영 중
④ 발주처: 베트남 전력공사
⑤ 2026년 7월 31일 오후 4시부터 저수로 1개 폐쇄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SK이노베이션, 베트남서 'AI 파워' 노린다 LNG, SMR, 신재생에너지 분야의 단계적 협력</w:t>
            </w:r>
          </w:p>
          <w:p>
            <w:pPr>
              <w:spacing w:before="40"/>
            </w:pPr>
            <w:r>
              <w:rPr>
                <w:rFonts w:ascii="Arial" w:cs="Arial" w:eastAsia="Arial" w:hAnsi="Arial"/>
                <w:color w:val="5F5E5A"/>
                <w:sz w:val="16"/>
                <w:szCs w:val="16"/>
              </w:rPr>
              <w:t xml:space="preserve">①SK Innovation 베트남 AI 전력 협력 프로젝트 ②LNG·SMR·재생에너지 단계별 추진 (규모 미상) ③계획 단계 ④SK Innovation, 베트남 정부 ⑤LNG 협력 추진 후 SMR, 재생에너지로 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Money Today</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에너지 전환: 자원 동원의 과제</w:t>
            </w:r>
          </w:p>
          <w:p>
            <w:pPr>
              <w:spacing w:before="40"/>
            </w:pPr>
            <w:r>
              <w:rPr>
                <w:rFonts w:ascii="Arial" w:cs="Arial" w:eastAsia="Arial" w:hAnsi="Arial"/>
                <w:color w:val="5F5E5A"/>
                <w:sz w:val="16"/>
                <w:szCs w:val="16"/>
              </w:rPr>
              <w:t xml:space="preserve">①전력개발계획 8차(PDP8) 에너지 전환 자금조달 과제 ②구체적 예산·규모 미제시 ③계획단계 ④베트남 정부·에너지부 ⑤에너지 전환 자금 동원 방안 수립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2026-07-26</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[16/19]: 동아인 스마트시티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동아인 스마트시티</w:t>
            </w:r>
          </w:p>
          <w:p>
            <w:r>
              <w:rPr>
                <w:rFonts w:ascii="Arial" w:cs="Arial" w:eastAsia="Arial" w:hAnsi="Arial"/>
                <w:color w:val="5F5E5A"/>
                <w:sz w:val="18"/>
                <w:szCs w:val="18"/>
              </w:rPr>
              <w:t xml:space="preserve">플랜 ID: VN-HAN-DONG-ANH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북부 동아인 신도시. 2045년 87만 인구 수용을 목표로 한다. BRG-Sumitomo 합작 스마트시티 프로젝트가 지연 끝에 2025년 실질 착공했다.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 (North Hanoi Smart City)</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약 $4.2B (2019년 착공식 이래 일관)</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'$4B→$4.2B 확대'설은 근거없음. 실질착공은 2025.8부터(2019착공식 이후 6년 지연). [Cowork 팩트체크 2026-07-16] 2026.5.8 기준 하노이시가 공사가속 지시 — 금주 신규 진척 뉴스 없음</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North Hanoi Smart City (BRG-Sumitomo, 108층 Phuong Trach Tower 포함)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약 $4.2B (2019년 이래 일관된 수치)</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Co Loa (Vinhomes Global Gate 브랜드)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빈그룹 미명명 스마트-생태 신도시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$13.8억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 (땀싸·빈응옭·쑤언까잉 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[17/19]: 호아락 하이테크파크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호아락 하이테크파크</w:t>
            </w:r>
          </w:p>
          <w:p>
            <w:r>
              <w:rPr>
                <w:rFonts w:ascii="Arial" w:cs="Arial" w:eastAsia="Arial" w:hAnsi="Arial"/>
                <w:color w:val="5F5E5A"/>
                <w:sz w:val="18"/>
                <w:szCs w:val="18"/>
              </w:rPr>
              <w:t xml:space="preserve">플랜 ID: VN-HAN-HOA-LAC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하이테크파크. 2026년 7월 기준 입주 프로젝트는 113건으로 늘었으나 상업용지 가동률은 42% 수준에 머무르고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 기존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113개 (2026.7.13 Nhân Dân 보도, 기존 109개에서 증가)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등록 투자자본</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 기존 목표)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VND 116조 (~US$50억, 2025년 보도 기준)</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상업용지 가동률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확대 목표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약 42% (2026.7.13 보도), 87.7ha 미정리</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FPT대학교 재학생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3,000명 이상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국내 주요기업 프로젝트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확장 지속</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5건, Vingroup 3건, FPT Corp 4건, VNPT 2건</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VKIST (한-베 과학기술연구원)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부품 제조</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Nidec Group R&amp;D/생산 (2개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University + FPT Corporation (총 4개 프로젝트)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재학생 3,000명 이상</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Innovation Centre(NIC) &amp; Vietnam Space Centre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N/A</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Viettel 반도체 공장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약 27ha, 약 $13억</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ℹ️ 금주(최근 14일간) 해당 마스터플랜과 직접 연계된 신규 언론 보도 및 중요 정책 변동 사항이 포착되지 않았습니다. (기존 장기 추진 궤도 유지 중)</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[18/19]: 국가 주택 개발 계획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5F5E5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국가 주택 개발 계획 2030</w:t>
            </w:r>
          </w:p>
          <w:p>
            <w:r>
              <w:rPr>
                <w:rFonts w:ascii="Arial" w:cs="Arial" w:eastAsia="Arial" w:hAnsi="Arial"/>
                <w:color w:val="5F5E5A"/>
                <w:sz w:val="18"/>
                <w:szCs w:val="18"/>
              </w:rPr>
              <w:t xml:space="preserve">플랜 ID: VN-HOUSING-2030  |  섹터: Construction</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2030년까지 사회주택 100만 호 공급을 목표로 한다. 2026년 7월부터 SBV 지침에 따라 6.5% 개인 우대금리가 시행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주거면적</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25.6㎡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도시화율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42%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100만호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25만호 누적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주택보급률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95%+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85%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사회주택 우대금리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지속 인하 추진 (신규지표)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2026-07-16, 판정: 확인됨] 2026.7.1~12.31 개인 6.5%/시행사 7.0% (SBV 공문 5341/NHNN-CSTT, 결의 33/NQ-CP 근거, 9개 은행 참여)</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Vinhomes Ocean Park</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 ha / 75만 인구</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Ecopark New Township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 ha</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Hung Yen</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KIND-LH 사회주택 협력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Bac Ninh, Hai Phong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베트남 건설부가 부동산 거래 시 고유 식별 코드 부여를 의무화하는 방안을 공식 제안하며, 부동산 시장 내 실거래 데이터의 추적성을 확보하고 거래 투명성을 제고하기 위한 제도적 개혁을 추진하고 있습니다.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시장 투명성 향상에 따라 현지 진출 한국 디벨로퍼 및 건설사의 법적·행정적 리스크가 완화될 것으로 기대되며, 부동산 거래 식별 및 데이터 관리 플랫폼 구축과 연계된 프롭테크(PropTech) 및 IT 솔루션 기업의 신규 사업 기회가 확대될 전망입니다.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신규 식별 코드 도입 초기 단계에서 전산 시스템 구축 지연 및 행정 절차 복잡화로 인해 단기적으로 부동산 거래 처리 및 승인 시점이 지연될 수 있는 리스크가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0건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건설부 제안: 부동산 거래를 위해서는 식별 코드가 있어야 합니다.</w:t>
            </w:r>
          </w:p>
          <w:p>
            <w:pPr>
              <w:spacing w:before="40"/>
            </w:pPr>
            <w:r>
              <w:rPr>
                <w:rFonts w:ascii="Arial" w:cs="Arial" w:eastAsia="Arial" w:hAnsi="Arial"/>
                <w:color w:val="5F5E5A"/>
                <w:sz w:val="16"/>
                <w:szCs w:val="16"/>
              </w:rPr>
              <w:t xml:space="preserve">건설부가 부동산 거래 시 고유 식별번호 부여를 의무화하는 방안을 제안했습니다. 이는 부동산 거래의 투명성과 추적성을 강화하기 위한 정책입니다.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2026-08-08</w:t>
            </w:r>
          </w:p>
        </w:tc>
      </w:tr>
    </w:tbl>
    <w:p>
      <w:pPr>
        <w:spacing w:after="160"/>
      </w:pPr>
      <w:r>
        <w:t xml:space="preserve"/>
      </w:r>
    </w:p>
    <w:p>
      <w:pPr>
        <w:pBdr>
          <w:bottom w:val="single" w:color="5F5E5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[19/19]: 스마트시티 국가전략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스마트시티 국가전략 2025</w:t>
            </w:r>
          </w:p>
          <w:p>
            <w:r>
              <w:rPr>
                <w:rFonts w:ascii="Arial" w:cs="Arial" w:eastAsia="Arial" w:hAnsi="Arial"/>
                <w:color w:val="5F5E5A"/>
                <w:sz w:val="18"/>
                <w:szCs w:val="18"/>
              </w:rPr>
              <w:t xml:space="preserve">플랜 ID: VN-SMART-2025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2025년까지 핵심 시범 스마트도시의 국가적 확산을 주도한다. [V4.1 업데이트] 호찌민시는 2026년 7월 17일 새로운 '기후 변화 적응 장기 행동 계획(~2030)'을 발효시켰다. 이 전략에 따라 신규 도시 개발 구역에는 저탄소 친환경 건축 자재 사용이 권장되며, 스마트 배수 네트워크 구축이 최우선 인프라 과제로 편입되었다.[16]</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 → [Cowork 팩트체크 2026-07-16] 호치민 5G기지국 8,523개, 보급률 95%+ (2026.7.15 보도)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스마트도시 개발 조정위원회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2026~2030 사업 추진, 2035 비전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[Cowork 팩트체크 확인] 2026.6.8 설립 완료, 23인 규모, 시장(응우옌반드억) 위원장. [Cowork 팩트체크 2026-07-16] 2026.7.15 '과학기술·혁신·디지털전환 지도위원회'(당서기 주재) 상반기 점검회의 개최 — 동일기구 여부 [미검증-재확인필요]</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EAF3DE" w:val="clear"/>
            <w:tcMar>
              <w:top w:type="dxa" w:w="100"/>
              <w:left w:type="dxa" w:w="150"/>
              <w:bottom w:type="dxa" w:w="100"/>
              <w:right w:type="dxa" w:w="150"/>
            </w:tcMar>
          </w:tcPr>
          <w:p>
            <w:r>
              <w:rPr>
                <w:rFonts w:ascii="Arial" w:cs="Arial" w:eastAsia="Arial" w:hAnsi="Arial"/>
                <w:b/>
                <w:bCs/>
                <w:color w:val="3B6D11"/>
                <w:sz w:val="19"/>
                <w:szCs w:val="19"/>
              </w:rPr>
              <w:t xml:space="preserve">준공완료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한-베 스마트시티 협력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한국 FDI 14건, 약 $3.16억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기후적응형 스마트 도시 모델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전역 확장</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호찌민시</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수집된 기사를 바탕으로 작성한 경영진 보고용 인사이트입니다.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이번 주 핵심 진행사항 (사업 추진 현황): 호치민시와 박닌성이 2030년까지 글로벌 50대 스마트시티 진입을 목표로 2026~2030년 스마트시티 개발 계획을 승인하고 본격적인 개발에 착수했습니다. 호치민시는 5G 커버리지 95% 달성, 6G 시범 추진, 데이터 클라우드 이전 70% 등의 세부 목표를 확정하였으며, 박닌성 역시 정부의 Resolution 57-NQ/TW에 맞춰 통합 스마트시티 운영센터(IOC) 구축을 추진 중입니다.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투자 및 사업 기회 시그널 (한국 기업 관점): 스마트시티 통합 운영센터(IOC) 구축, 5G/6G 통신 인프라, 데이터 클라우드 이전 및 데이터 연계 분야에서 대규모 프로젝트 발주가 예상됩니다. ICT, 도시 통합관제 솔루션, 클라우드 보안 분야에서 우수한 기술력을 보유한 한국 기업들은 현지 지자체 및 파트너사와의 협력을 통해 초기 교두보를 확보할 수 있는 유리한 기회가 될 것으로 분석됩니다.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리스크 또는 지연 징후 (없으면 특이사항 없음): 현재 주요 지자체의 개발 계획 승인 및 비전 선포 단계로, 구체적인 사업 지연이나 법적·재정적 리스크 등의 특이사항은 없습니다.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2026~2030년 스마트시티 개발 계획 승인</w:t>
            </w:r>
          </w:p>
          <w:p>
            <w:pPr>
              <w:spacing w:before="40"/>
            </w:pPr>
            <w:r>
              <w:rPr>
                <w:rFonts w:ascii="Arial" w:cs="Arial" w:eastAsia="Arial" w:hAnsi="Arial"/>
                <w:color w:val="5F5E5A"/>
                <w:sz w:val="16"/>
                <w:szCs w:val="16"/>
              </w:rPr>
              <w:t xml:space="preserve">호치민시가 2026-2030년 스마트시티 개발계획을 승인했습니다. 이 계획은 도시의 디지털 혁신과 지능형 인프라 구축을 목표로 합니다.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 English Edition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 2030년까지 세계 50대 스마트시티 목표</w:t>
            </w:r>
          </w:p>
          <w:p>
            <w:pPr>
              <w:spacing w:before="40"/>
            </w:pPr>
            <w:r>
              <w:rPr>
                <w:rFonts w:ascii="Arial" w:cs="Arial" w:eastAsia="Arial" w:hAnsi="Arial"/>
                <w:color w:val="5F5E5A"/>
                <w:sz w:val="16"/>
                <w:szCs w:val="16"/>
              </w:rPr>
              <w:t xml:space="preserve">박닌성이 2030년까지 세계 50대 스마트시티 진입을 목표로 설정했습니다. 정부는 Resolution 57-NQ/TW를 통해 과학기술, 혁신, 디지털경제, 디지털전환을 새로운 성장동력으로 추진 중입니다.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박닌, 2030년까지 세계 50대 스마트시티 목표, 통합 스마트시티 운영센터(IOC) 운영</w:t>
            </w:r>
          </w:p>
          <w:p>
            <w:pPr>
              <w:spacing w:before="40"/>
            </w:pPr>
            <w:r>
              <w:rPr>
                <w:rFonts w:ascii="Arial" w:cs="Arial" w:eastAsia="Arial" w:hAnsi="Arial"/>
                <w:color w:val="5F5E5A"/>
                <w:sz w:val="16"/>
                <w:szCs w:val="16"/>
              </w:rPr>
              <w:t xml:space="preserve">①박닌 스마트시티 개발 ②2030년까지 세계 상위 50대 스마트시티 목표 ③계획 단계 ④박닌성 정부, 과학기술부 ⑤통합 스마트시티 운영센터(IOC) 구축 추진 중. 베트남 정부의 결의안 57-NQ/TW에 따라 과학·...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호치민시는 5G/6G 구축 및 새로운 스마트 시티 데이터 및 운영 센터를 포함하여 스마트 시티 추진에서 2030년까지 모두를 위한 무료 공용 Wi-Fi를 목표로 하고 있습니다.</w:t>
            </w:r>
          </w:p>
          <w:p>
            <w:pPr>
              <w:spacing w:before="40"/>
            </w:pPr>
            <w:r>
              <w:rPr>
                <w:rFonts w:ascii="Arial" w:cs="Arial" w:eastAsia="Arial" w:hAnsi="Arial"/>
                <w:color w:val="5F5E5A"/>
                <w:sz w:val="16"/>
                <w:szCs w:val="16"/>
              </w:rPr>
              <w:t xml:space="preserve">①호찌민시 스마트시티 개발계획(2026-2030) ②5G 95% 커버, 6G 시범, 클라우드 이전 70%, 데이터 연계 80% ③계획 단계 ④호찌민시 인민위원회 ⑤2030년까지 무료 공공 Wi-Fi 전면 구축, 스마...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Tuoi Tre News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2030년까지 글로벌 스마트시티 상위 50개를 목표로 2026~2030년 스마트시티 개발 계획 승인</w:t>
            </w:r>
          </w:p>
          <w:p>
            <w:pPr>
              <w:spacing w:before="40"/>
            </w:pPr>
            <w:r>
              <w:rPr>
                <w:rFonts w:ascii="Arial" w:cs="Arial" w:eastAsia="Arial" w:hAnsi="Arial"/>
                <w:color w:val="5F5E5A"/>
                <w:sz w:val="16"/>
                <w:szCs w:val="16"/>
              </w:rPr>
              <w:t xml:space="preserve">[Jina] 제목: 호치민시는 2030년까지 세계 50대 스마트시티를 목표로 하고 있습니다. - VnEconomy URL 출처: https://vertexaisearch.cloud.google.com/groundin...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 Economic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2026-08-03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2026~2030년 스마트 시티 개발 계획, 비전 2045 승인</w:t>
            </w:r>
          </w:p>
          <w:p>
            <w:pPr>
              <w:spacing w:before="40"/>
            </w:pPr>
            <w:r>
              <w:rPr>
                <w:rFonts w:ascii="Arial" w:cs="Arial" w:eastAsia="Arial" w:hAnsi="Arial"/>
                <w:color w:val="5F5E5A"/>
                <w:sz w:val="16"/>
                <w:szCs w:val="16"/>
              </w:rPr>
              <w:t xml:space="preserve">호치민시 스마트시티 개발계획(2026-2030, 2045년 비전)이 승인됨. 호치민시 인민위원회 부의장 응우옌 맹꽁이 서명 결정. 2026-2030년 중점 추진, 2045년까지 장기 비전 수립. 스마트시티 기반 조성...</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2026-07-30</w:t>
            </w:r>
          </w:p>
        </w:tc>
      </w:tr>
    </w:tbl>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2026-08-08T14:44:59.711Z</dcterms:created>
  <dcterms:modified xsi:type="dcterms:W3CDTF">2026-08-08T14:44:59.711Z</dcterms:modified>
</cp:coreProperties>
</file>

<file path=docProps/custom.xml><?xml version="1.0" encoding="utf-8"?>
<Properties xmlns="http://schemas.openxmlformats.org/officeDocument/2006/custom-properties" xmlns:vt="http://schemas.openxmlformats.org/officeDocument/2006/docPropsVTypes"/>
</file>